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1B86" w:rsidRPr="00910016" w:rsidRDefault="00381B86" w:rsidP="00381B86">
      <w:pPr>
        <w:spacing w:after="0" w:line="240" w:lineRule="auto"/>
        <w:ind w:left="5670"/>
        <w:jc w:val="center"/>
        <w:rPr>
          <w:rFonts w:ascii="Times New Roman" w:eastAsia="Times New Roman" w:hAnsi="Times New Roman" w:cs="Times New Roman"/>
          <w:sz w:val="24"/>
          <w:szCs w:val="24"/>
        </w:rPr>
      </w:pPr>
      <w:r w:rsidRPr="00910016">
        <w:rPr>
          <w:rFonts w:ascii="Times New Roman" w:eastAsia="Times New Roman" w:hAnsi="Times New Roman" w:cs="Times New Roman"/>
          <w:sz w:val="24"/>
          <w:szCs w:val="24"/>
        </w:rPr>
        <w:t xml:space="preserve">Приложение </w:t>
      </w:r>
    </w:p>
    <w:p w:rsidR="00381B86" w:rsidRPr="00910016" w:rsidRDefault="00381B86" w:rsidP="00381B86">
      <w:pPr>
        <w:spacing w:after="0" w:line="240" w:lineRule="auto"/>
        <w:ind w:left="5670"/>
        <w:jc w:val="center"/>
        <w:rPr>
          <w:rFonts w:ascii="Times New Roman" w:eastAsia="Times New Roman" w:hAnsi="Times New Roman" w:cs="Times New Roman"/>
          <w:sz w:val="24"/>
          <w:szCs w:val="24"/>
        </w:rPr>
      </w:pPr>
      <w:r w:rsidRPr="00910016">
        <w:rPr>
          <w:rFonts w:ascii="Times New Roman" w:eastAsia="Times New Roman" w:hAnsi="Times New Roman" w:cs="Times New Roman"/>
          <w:sz w:val="24"/>
          <w:szCs w:val="24"/>
        </w:rPr>
        <w:t>к постановлению администрации города Мурманска</w:t>
      </w:r>
    </w:p>
    <w:p w:rsidR="00381B86" w:rsidRPr="00910016" w:rsidRDefault="0073025E" w:rsidP="00381B86">
      <w:pPr>
        <w:spacing w:after="0" w:line="240" w:lineRule="auto"/>
        <w:ind w:left="567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от 30.03.2018 № 871</w:t>
      </w:r>
      <w:bookmarkStart w:id="0" w:name="_GoBack"/>
      <w:bookmarkEnd w:id="0"/>
    </w:p>
    <w:p w:rsidR="00591DCE" w:rsidRDefault="00591DCE" w:rsidP="00366876">
      <w:pPr>
        <w:spacing w:after="0" w:line="240" w:lineRule="auto"/>
        <w:jc w:val="center"/>
        <w:rPr>
          <w:rFonts w:ascii="Times New Roman" w:eastAsia="Times New Roman" w:hAnsi="Times New Roman" w:cs="Times New Roman"/>
          <w:sz w:val="24"/>
          <w:szCs w:val="24"/>
        </w:rPr>
      </w:pPr>
    </w:p>
    <w:p w:rsidR="00366876" w:rsidRPr="002B5B4C" w:rsidRDefault="00366876" w:rsidP="00366876">
      <w:pPr>
        <w:spacing w:after="0" w:line="240" w:lineRule="auto"/>
        <w:jc w:val="center"/>
        <w:rPr>
          <w:rFonts w:ascii="Times New Roman" w:eastAsia="Times New Roman" w:hAnsi="Times New Roman" w:cs="Times New Roman"/>
          <w:sz w:val="24"/>
          <w:szCs w:val="24"/>
        </w:rPr>
      </w:pPr>
      <w:r w:rsidRPr="002B5B4C">
        <w:rPr>
          <w:rFonts w:ascii="Times New Roman" w:eastAsia="Times New Roman" w:hAnsi="Times New Roman" w:cs="Times New Roman"/>
          <w:sz w:val="24"/>
          <w:szCs w:val="24"/>
        </w:rPr>
        <w:t>Отчет о реализации муниципальных программ</w:t>
      </w:r>
    </w:p>
    <w:p w:rsidR="00366876" w:rsidRPr="002B5B4C" w:rsidRDefault="00366876" w:rsidP="00366876">
      <w:pPr>
        <w:spacing w:after="0" w:line="240" w:lineRule="auto"/>
        <w:jc w:val="center"/>
        <w:rPr>
          <w:rFonts w:ascii="Times New Roman" w:eastAsia="Times New Roman" w:hAnsi="Times New Roman" w:cs="Times New Roman"/>
          <w:sz w:val="24"/>
          <w:szCs w:val="24"/>
        </w:rPr>
      </w:pPr>
      <w:r w:rsidRPr="002B5B4C">
        <w:rPr>
          <w:rFonts w:ascii="Times New Roman" w:eastAsia="Times New Roman" w:hAnsi="Times New Roman" w:cs="Times New Roman"/>
          <w:sz w:val="24"/>
          <w:szCs w:val="24"/>
        </w:rPr>
        <w:t>города Мурманска в 201</w:t>
      </w:r>
      <w:r w:rsidRPr="002B5B4C">
        <w:rPr>
          <w:rFonts w:ascii="Times New Roman" w:hAnsi="Times New Roman"/>
          <w:sz w:val="24"/>
          <w:szCs w:val="24"/>
        </w:rPr>
        <w:t>7</w:t>
      </w:r>
      <w:r w:rsidRPr="002B5B4C">
        <w:rPr>
          <w:rFonts w:ascii="Times New Roman" w:eastAsia="Times New Roman" w:hAnsi="Times New Roman" w:cs="Times New Roman"/>
          <w:sz w:val="24"/>
          <w:szCs w:val="24"/>
        </w:rPr>
        <w:t xml:space="preserve"> году и за весь период их реализации (2014</w:t>
      </w:r>
      <w:r w:rsidR="0038298D" w:rsidRPr="002B5B4C">
        <w:rPr>
          <w:rFonts w:ascii="Times New Roman" w:eastAsia="Times New Roman" w:hAnsi="Times New Roman" w:cs="Times New Roman"/>
          <w:sz w:val="24"/>
          <w:szCs w:val="24"/>
        </w:rPr>
        <w:t>-</w:t>
      </w:r>
      <w:r w:rsidRPr="002B5B4C">
        <w:rPr>
          <w:rFonts w:ascii="Times New Roman" w:eastAsia="Times New Roman" w:hAnsi="Times New Roman" w:cs="Times New Roman"/>
          <w:sz w:val="24"/>
          <w:szCs w:val="24"/>
        </w:rPr>
        <w:t>2017 годы)</w:t>
      </w:r>
    </w:p>
    <w:p w:rsidR="00366876" w:rsidRPr="002B5B4C" w:rsidRDefault="00366876" w:rsidP="00366876">
      <w:pPr>
        <w:spacing w:after="0" w:line="240" w:lineRule="auto"/>
        <w:jc w:val="center"/>
        <w:rPr>
          <w:rFonts w:ascii="Times New Roman" w:eastAsia="Times New Roman" w:hAnsi="Times New Roman" w:cs="Times New Roman"/>
          <w:sz w:val="26"/>
          <w:szCs w:val="26"/>
        </w:rPr>
      </w:pPr>
    </w:p>
    <w:p w:rsidR="00366876" w:rsidRPr="002B5B4C" w:rsidRDefault="00366876" w:rsidP="00366876">
      <w:pPr>
        <w:spacing w:after="0" w:line="240" w:lineRule="auto"/>
        <w:jc w:val="center"/>
        <w:rPr>
          <w:rFonts w:ascii="Times New Roman" w:eastAsia="Times New Roman" w:hAnsi="Times New Roman" w:cs="Times New Roman"/>
          <w:bCs/>
          <w:color w:val="000000"/>
          <w:sz w:val="24"/>
          <w:szCs w:val="24"/>
        </w:rPr>
      </w:pPr>
      <w:r w:rsidRPr="002B5B4C">
        <w:rPr>
          <w:rFonts w:ascii="Times New Roman" w:eastAsia="Times New Roman" w:hAnsi="Times New Roman" w:cs="Times New Roman"/>
          <w:bCs/>
          <w:color w:val="000000"/>
          <w:sz w:val="24"/>
          <w:szCs w:val="24"/>
          <w:lang w:val="en-US"/>
        </w:rPr>
        <w:t>I</w:t>
      </w:r>
      <w:r w:rsidRPr="002B5B4C">
        <w:rPr>
          <w:rFonts w:ascii="Times New Roman" w:eastAsia="Times New Roman" w:hAnsi="Times New Roman" w:cs="Times New Roman"/>
          <w:bCs/>
          <w:color w:val="000000"/>
          <w:sz w:val="24"/>
          <w:szCs w:val="24"/>
        </w:rPr>
        <w:t>. Общие положения</w:t>
      </w:r>
    </w:p>
    <w:p w:rsidR="00366876" w:rsidRPr="002B5B4C" w:rsidRDefault="00366876" w:rsidP="00366876">
      <w:pPr>
        <w:spacing w:after="0" w:line="240" w:lineRule="auto"/>
        <w:jc w:val="center"/>
        <w:rPr>
          <w:rFonts w:ascii="Times New Roman" w:eastAsia="Times New Roman" w:hAnsi="Times New Roman" w:cs="Times New Roman"/>
          <w:bCs/>
          <w:color w:val="000000"/>
          <w:sz w:val="24"/>
          <w:szCs w:val="24"/>
        </w:rPr>
      </w:pPr>
    </w:p>
    <w:p w:rsidR="00366876" w:rsidRPr="002B5B4C" w:rsidRDefault="00366876" w:rsidP="00366876">
      <w:pPr>
        <w:spacing w:after="0" w:line="240" w:lineRule="auto"/>
        <w:ind w:firstLine="709"/>
        <w:jc w:val="both"/>
        <w:rPr>
          <w:rFonts w:ascii="Times New Roman" w:eastAsia="Times New Roman" w:hAnsi="Times New Roman" w:cs="Times New Roman"/>
          <w:sz w:val="24"/>
          <w:szCs w:val="24"/>
        </w:rPr>
      </w:pPr>
      <w:r w:rsidRPr="002B5B4C">
        <w:rPr>
          <w:rFonts w:ascii="Times New Roman" w:eastAsia="Times New Roman" w:hAnsi="Times New Roman" w:cs="Times New Roman"/>
          <w:bCs/>
          <w:color w:val="000000"/>
          <w:sz w:val="24"/>
          <w:szCs w:val="24"/>
        </w:rPr>
        <w:t>В 201</w:t>
      </w:r>
      <w:r w:rsidRPr="002B5B4C">
        <w:rPr>
          <w:rFonts w:ascii="Times New Roman" w:hAnsi="Times New Roman"/>
          <w:bCs/>
          <w:color w:val="000000"/>
          <w:sz w:val="24"/>
          <w:szCs w:val="24"/>
        </w:rPr>
        <w:t>7</w:t>
      </w:r>
      <w:r w:rsidRPr="002B5B4C">
        <w:rPr>
          <w:rFonts w:ascii="Times New Roman" w:eastAsia="Times New Roman" w:hAnsi="Times New Roman" w:cs="Times New Roman"/>
          <w:bCs/>
          <w:color w:val="000000"/>
          <w:sz w:val="24"/>
          <w:szCs w:val="24"/>
        </w:rPr>
        <w:t xml:space="preserve"> году в городе Мурманске действовало 13 муниципальных программ (далее </w:t>
      </w:r>
      <w:r w:rsidR="0038298D" w:rsidRPr="002B5B4C">
        <w:rPr>
          <w:rFonts w:ascii="Times New Roman" w:eastAsia="Times New Roman" w:hAnsi="Times New Roman" w:cs="Times New Roman"/>
          <w:bCs/>
          <w:color w:val="000000"/>
          <w:sz w:val="24"/>
          <w:szCs w:val="24"/>
        </w:rPr>
        <w:t>-</w:t>
      </w:r>
      <w:r w:rsidRPr="002B5B4C">
        <w:rPr>
          <w:rFonts w:ascii="Times New Roman" w:eastAsia="Times New Roman" w:hAnsi="Times New Roman" w:cs="Times New Roman"/>
          <w:bCs/>
          <w:color w:val="000000"/>
          <w:sz w:val="24"/>
          <w:szCs w:val="24"/>
        </w:rPr>
        <w:t xml:space="preserve"> МП). Общий объем финансирования, предусмотренный МП, составляет </w:t>
      </w:r>
      <w:r w:rsidRPr="002B5B4C">
        <w:rPr>
          <w:rFonts w:ascii="Times New Roman" w:eastAsia="Times New Roman" w:hAnsi="Times New Roman" w:cs="Times New Roman"/>
          <w:bCs/>
          <w:sz w:val="24"/>
          <w:szCs w:val="24"/>
        </w:rPr>
        <w:t xml:space="preserve">11 982 959,7 </w:t>
      </w:r>
      <w:r w:rsidRPr="002B5B4C">
        <w:rPr>
          <w:rFonts w:ascii="Times New Roman" w:eastAsia="Times New Roman" w:hAnsi="Times New Roman" w:cs="Times New Roman"/>
          <w:bCs/>
          <w:color w:val="000000"/>
          <w:sz w:val="24"/>
          <w:szCs w:val="24"/>
        </w:rPr>
        <w:t xml:space="preserve">тыс. рублей, в </w:t>
      </w:r>
      <w:r w:rsidR="00D27153" w:rsidRPr="002B5B4C">
        <w:rPr>
          <w:rFonts w:ascii="Times New Roman" w:eastAsia="Times New Roman" w:hAnsi="Times New Roman" w:cs="Times New Roman"/>
          <w:bCs/>
          <w:color w:val="000000"/>
          <w:sz w:val="24"/>
          <w:szCs w:val="24"/>
        </w:rPr>
        <w:t>том числе</w:t>
      </w:r>
      <w:r w:rsidRPr="002B5B4C">
        <w:rPr>
          <w:rFonts w:ascii="Times New Roman" w:eastAsia="Times New Roman" w:hAnsi="Times New Roman" w:cs="Times New Roman"/>
          <w:bCs/>
          <w:color w:val="000000"/>
          <w:sz w:val="24"/>
          <w:szCs w:val="24"/>
        </w:rPr>
        <w:t xml:space="preserve"> 7 240 487,7</w:t>
      </w:r>
      <w:r w:rsidRPr="002B5B4C">
        <w:rPr>
          <w:rFonts w:ascii="Times New Roman" w:eastAsia="Times New Roman" w:hAnsi="Times New Roman" w:cs="Times New Roman"/>
          <w:bCs/>
          <w:sz w:val="24"/>
          <w:szCs w:val="24"/>
        </w:rPr>
        <w:t xml:space="preserve"> </w:t>
      </w:r>
      <w:r w:rsidRPr="002B5B4C">
        <w:rPr>
          <w:rFonts w:ascii="Times New Roman" w:eastAsia="Times New Roman" w:hAnsi="Times New Roman" w:cs="Times New Roman"/>
          <w:bCs/>
          <w:color w:val="000000"/>
          <w:sz w:val="24"/>
          <w:szCs w:val="24"/>
        </w:rPr>
        <w:t xml:space="preserve">тыс. рублей </w:t>
      </w:r>
      <w:r w:rsidR="0038298D" w:rsidRPr="002B5B4C">
        <w:rPr>
          <w:rFonts w:ascii="Times New Roman" w:eastAsia="Times New Roman" w:hAnsi="Times New Roman" w:cs="Times New Roman"/>
          <w:bCs/>
          <w:color w:val="000000"/>
          <w:sz w:val="24"/>
          <w:szCs w:val="24"/>
        </w:rPr>
        <w:t>-</w:t>
      </w:r>
      <w:r w:rsidRPr="002B5B4C">
        <w:rPr>
          <w:rFonts w:ascii="Times New Roman" w:eastAsia="Times New Roman" w:hAnsi="Times New Roman" w:cs="Times New Roman"/>
          <w:bCs/>
          <w:color w:val="000000"/>
          <w:sz w:val="24"/>
          <w:szCs w:val="24"/>
        </w:rPr>
        <w:t xml:space="preserve"> средства бюджета муниципального образования город Мурманск, </w:t>
      </w:r>
      <w:r w:rsidRPr="002B5B4C">
        <w:rPr>
          <w:rFonts w:ascii="Times New Roman" w:eastAsia="Times New Roman" w:hAnsi="Times New Roman" w:cs="Times New Roman"/>
          <w:bCs/>
          <w:sz w:val="24"/>
          <w:szCs w:val="24"/>
        </w:rPr>
        <w:t xml:space="preserve">4 650 358,9 </w:t>
      </w:r>
      <w:r w:rsidRPr="002B5B4C">
        <w:rPr>
          <w:rFonts w:ascii="Times New Roman" w:eastAsia="Times New Roman" w:hAnsi="Times New Roman" w:cs="Times New Roman"/>
          <w:bCs/>
          <w:color w:val="000000"/>
          <w:sz w:val="24"/>
          <w:szCs w:val="24"/>
        </w:rPr>
        <w:t xml:space="preserve">тыс. рублей </w:t>
      </w:r>
      <w:r w:rsidR="0038298D" w:rsidRPr="002B5B4C">
        <w:rPr>
          <w:rFonts w:ascii="Times New Roman" w:eastAsia="Times New Roman" w:hAnsi="Times New Roman" w:cs="Times New Roman"/>
          <w:bCs/>
          <w:color w:val="000000"/>
          <w:sz w:val="24"/>
          <w:szCs w:val="24"/>
        </w:rPr>
        <w:t>-</w:t>
      </w:r>
      <w:r w:rsidRPr="002B5B4C">
        <w:rPr>
          <w:rFonts w:ascii="Times New Roman" w:eastAsia="Times New Roman" w:hAnsi="Times New Roman" w:cs="Times New Roman"/>
          <w:bCs/>
          <w:color w:val="000000"/>
          <w:sz w:val="24"/>
          <w:szCs w:val="24"/>
        </w:rPr>
        <w:t xml:space="preserve"> средства областного бюджета, </w:t>
      </w:r>
      <w:r w:rsidRPr="002B5B4C">
        <w:rPr>
          <w:rFonts w:ascii="Times New Roman" w:eastAsia="Times New Roman" w:hAnsi="Times New Roman" w:cs="Times New Roman"/>
          <w:bCs/>
          <w:sz w:val="24"/>
          <w:szCs w:val="24"/>
        </w:rPr>
        <w:t xml:space="preserve">92 113,1 </w:t>
      </w:r>
      <w:r w:rsidRPr="002B5B4C">
        <w:rPr>
          <w:rFonts w:ascii="Times New Roman" w:eastAsia="Times New Roman" w:hAnsi="Times New Roman" w:cs="Times New Roman"/>
          <w:bCs/>
          <w:color w:val="000000"/>
          <w:sz w:val="24"/>
          <w:szCs w:val="24"/>
        </w:rPr>
        <w:t xml:space="preserve">тыс. рублей </w:t>
      </w:r>
      <w:r w:rsidR="0038298D" w:rsidRPr="002B5B4C">
        <w:rPr>
          <w:rFonts w:ascii="Times New Roman" w:eastAsia="Times New Roman" w:hAnsi="Times New Roman" w:cs="Times New Roman"/>
          <w:bCs/>
          <w:color w:val="000000"/>
          <w:sz w:val="24"/>
          <w:szCs w:val="24"/>
        </w:rPr>
        <w:t>-</w:t>
      </w:r>
      <w:r w:rsidRPr="002B5B4C">
        <w:rPr>
          <w:rFonts w:ascii="Times New Roman" w:eastAsia="Times New Roman" w:hAnsi="Times New Roman" w:cs="Times New Roman"/>
          <w:bCs/>
          <w:color w:val="000000"/>
          <w:sz w:val="24"/>
          <w:szCs w:val="24"/>
        </w:rPr>
        <w:t xml:space="preserve"> средства федерального бюджета. </w:t>
      </w:r>
      <w:r w:rsidRPr="002B5B4C">
        <w:rPr>
          <w:rFonts w:ascii="Times New Roman" w:eastAsia="Times New Roman" w:hAnsi="Times New Roman" w:cs="Times New Roman"/>
          <w:sz w:val="24"/>
          <w:szCs w:val="24"/>
        </w:rPr>
        <w:t>Дополнительно на реализацию мероприятий МП предусмотрено привлечение внебюджетных средств в размере 265 872,9 тыс. рублей.</w:t>
      </w:r>
    </w:p>
    <w:p w:rsidR="00366876" w:rsidRPr="002B5B4C" w:rsidRDefault="00366876" w:rsidP="00366876">
      <w:pPr>
        <w:spacing w:after="0" w:line="240" w:lineRule="auto"/>
        <w:ind w:firstLine="708"/>
        <w:jc w:val="both"/>
        <w:rPr>
          <w:rFonts w:ascii="Times New Roman" w:eastAsia="Times New Roman" w:hAnsi="Times New Roman" w:cs="Times New Roman"/>
          <w:bCs/>
          <w:color w:val="000000"/>
          <w:sz w:val="24"/>
          <w:szCs w:val="24"/>
        </w:rPr>
      </w:pPr>
      <w:r w:rsidRPr="002B5B4C">
        <w:rPr>
          <w:rFonts w:ascii="Times New Roman" w:eastAsia="Times New Roman" w:hAnsi="Times New Roman" w:cs="Times New Roman"/>
          <w:bCs/>
          <w:color w:val="000000"/>
          <w:sz w:val="24"/>
          <w:szCs w:val="24"/>
        </w:rPr>
        <w:t xml:space="preserve">Перечень МП, </w:t>
      </w:r>
      <w:r w:rsidR="00C21FB9" w:rsidRPr="002B5B4C">
        <w:rPr>
          <w:rFonts w:ascii="Times New Roman" w:eastAsia="Times New Roman" w:hAnsi="Times New Roman" w:cs="Times New Roman"/>
          <w:bCs/>
          <w:color w:val="000000"/>
          <w:sz w:val="24"/>
          <w:szCs w:val="24"/>
        </w:rPr>
        <w:t>реализуемых</w:t>
      </w:r>
      <w:r w:rsidRPr="002B5B4C">
        <w:rPr>
          <w:rFonts w:ascii="Times New Roman" w:eastAsia="Times New Roman" w:hAnsi="Times New Roman" w:cs="Times New Roman"/>
          <w:bCs/>
          <w:color w:val="000000"/>
          <w:sz w:val="24"/>
          <w:szCs w:val="24"/>
        </w:rPr>
        <w:t xml:space="preserve"> в 2017 году, утвержден распоряжением администрации города Мурманска от 02.06.2014 № 35</w:t>
      </w:r>
      <w:r w:rsidR="0038298D" w:rsidRPr="002B5B4C">
        <w:rPr>
          <w:rFonts w:ascii="Times New Roman" w:eastAsia="Times New Roman" w:hAnsi="Times New Roman" w:cs="Times New Roman"/>
          <w:bCs/>
          <w:color w:val="000000"/>
          <w:sz w:val="24"/>
          <w:szCs w:val="24"/>
        </w:rPr>
        <w:t>-</w:t>
      </w:r>
      <w:r w:rsidRPr="002B5B4C">
        <w:rPr>
          <w:rFonts w:ascii="Times New Roman" w:eastAsia="Times New Roman" w:hAnsi="Times New Roman" w:cs="Times New Roman"/>
          <w:bCs/>
          <w:color w:val="000000"/>
          <w:sz w:val="24"/>
          <w:szCs w:val="24"/>
        </w:rPr>
        <w:t xml:space="preserve">р и приведен в приложении № 1 </w:t>
      </w:r>
      <w:r w:rsidR="00E34AF7" w:rsidRPr="002B5B4C">
        <w:rPr>
          <w:rFonts w:ascii="Times New Roman" w:eastAsia="Times New Roman" w:hAnsi="Times New Roman" w:cs="Times New Roman"/>
          <w:bCs/>
          <w:color w:val="000000"/>
          <w:sz w:val="24"/>
          <w:szCs w:val="24"/>
        </w:rPr>
        <w:br/>
      </w:r>
      <w:r w:rsidRPr="002B5B4C">
        <w:rPr>
          <w:rFonts w:ascii="Times New Roman" w:eastAsia="Times New Roman" w:hAnsi="Times New Roman" w:cs="Times New Roman"/>
          <w:bCs/>
          <w:color w:val="000000"/>
          <w:sz w:val="24"/>
          <w:szCs w:val="24"/>
        </w:rPr>
        <w:t>к настоящему отчету:</w:t>
      </w: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426"/>
        <w:gridCol w:w="3118"/>
        <w:gridCol w:w="992"/>
        <w:gridCol w:w="1276"/>
        <w:gridCol w:w="1276"/>
        <w:gridCol w:w="1381"/>
        <w:gridCol w:w="1170"/>
      </w:tblGrid>
      <w:tr w:rsidR="00366876" w:rsidRPr="00591DCE" w:rsidTr="00591DCE">
        <w:trPr>
          <w:trHeight w:val="344"/>
          <w:tblHeader/>
        </w:trPr>
        <w:tc>
          <w:tcPr>
            <w:tcW w:w="426" w:type="dxa"/>
            <w:vMerge w:val="restart"/>
            <w:tcBorders>
              <w:top w:val="single" w:sz="4" w:space="0" w:color="000000"/>
              <w:left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w:t>
            </w:r>
          </w:p>
        </w:tc>
        <w:tc>
          <w:tcPr>
            <w:tcW w:w="3118" w:type="dxa"/>
            <w:vMerge w:val="restart"/>
            <w:tcBorders>
              <w:top w:val="single" w:sz="4" w:space="0" w:color="000000"/>
              <w:left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Наименование МП</w:t>
            </w:r>
          </w:p>
        </w:tc>
        <w:tc>
          <w:tcPr>
            <w:tcW w:w="992" w:type="dxa"/>
            <w:vMerge w:val="restart"/>
            <w:tcBorders>
              <w:top w:val="single" w:sz="4" w:space="0" w:color="000000"/>
              <w:left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Коли</w:t>
            </w:r>
            <w:r w:rsidR="0038298D" w:rsidRPr="00591DCE">
              <w:rPr>
                <w:rFonts w:ascii="Times New Roman" w:eastAsia="Calibri" w:hAnsi="Times New Roman" w:cs="Times New Roman"/>
                <w:bCs/>
                <w:color w:val="000000"/>
                <w:sz w:val="18"/>
                <w:szCs w:val="18"/>
              </w:rPr>
              <w:t>-</w:t>
            </w:r>
            <w:r w:rsidRPr="00591DCE">
              <w:rPr>
                <w:rFonts w:ascii="Times New Roman" w:eastAsia="Calibri" w:hAnsi="Times New Roman" w:cs="Times New Roman"/>
                <w:bCs/>
                <w:color w:val="000000"/>
                <w:sz w:val="18"/>
                <w:szCs w:val="18"/>
              </w:rPr>
              <w:t>чество подпрог</w:t>
            </w:r>
            <w:r w:rsidR="0038298D" w:rsidRPr="00591DCE">
              <w:rPr>
                <w:rFonts w:ascii="Times New Roman" w:eastAsia="Calibri" w:hAnsi="Times New Roman" w:cs="Times New Roman"/>
                <w:bCs/>
                <w:color w:val="000000"/>
                <w:sz w:val="18"/>
                <w:szCs w:val="18"/>
              </w:rPr>
              <w:t>-</w:t>
            </w:r>
            <w:r w:rsidRPr="00591DCE">
              <w:rPr>
                <w:rFonts w:ascii="Times New Roman" w:eastAsia="Calibri" w:hAnsi="Times New Roman" w:cs="Times New Roman"/>
                <w:bCs/>
                <w:color w:val="000000"/>
                <w:sz w:val="18"/>
                <w:szCs w:val="18"/>
              </w:rPr>
              <w:t>рамм, ВЦП, АВЦП</w:t>
            </w:r>
          </w:p>
        </w:tc>
        <w:tc>
          <w:tcPr>
            <w:tcW w:w="5103" w:type="dxa"/>
            <w:gridSpan w:val="4"/>
            <w:tcBorders>
              <w:top w:val="single" w:sz="4" w:space="0" w:color="000000"/>
              <w:left w:val="single" w:sz="4" w:space="0" w:color="000000"/>
              <w:bottom w:val="single" w:sz="4" w:space="0" w:color="auto"/>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Объем финансирования, тыс. рублей</w:t>
            </w:r>
          </w:p>
        </w:tc>
      </w:tr>
      <w:tr w:rsidR="00366876" w:rsidRPr="00591DCE" w:rsidTr="00591DCE">
        <w:trPr>
          <w:trHeight w:val="204"/>
          <w:tblHeader/>
        </w:trPr>
        <w:tc>
          <w:tcPr>
            <w:tcW w:w="426" w:type="dxa"/>
            <w:vMerge/>
            <w:tcBorders>
              <w:left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3118" w:type="dxa"/>
            <w:vMerge/>
            <w:tcBorders>
              <w:left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992" w:type="dxa"/>
            <w:vMerge/>
            <w:tcBorders>
              <w:left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2552" w:type="dxa"/>
            <w:gridSpan w:val="2"/>
            <w:tcBorders>
              <w:top w:val="single" w:sz="4" w:space="0" w:color="auto"/>
              <w:left w:val="single" w:sz="4" w:space="0" w:color="000000"/>
              <w:bottom w:val="single" w:sz="4" w:space="0" w:color="000000"/>
              <w:right w:val="single" w:sz="4" w:space="0" w:color="auto"/>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 xml:space="preserve">предусмотрено </w:t>
            </w:r>
          </w:p>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на 2017 год</w:t>
            </w:r>
          </w:p>
        </w:tc>
        <w:tc>
          <w:tcPr>
            <w:tcW w:w="2551" w:type="dxa"/>
            <w:gridSpan w:val="2"/>
            <w:tcBorders>
              <w:top w:val="single" w:sz="4" w:space="0" w:color="auto"/>
              <w:left w:val="single" w:sz="4" w:space="0" w:color="auto"/>
              <w:bottom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 xml:space="preserve">кассовый расход </w:t>
            </w:r>
          </w:p>
          <w:p w:rsidR="00366876" w:rsidRPr="00591DCE" w:rsidRDefault="00525458" w:rsidP="00525458">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 xml:space="preserve">за </w:t>
            </w:r>
            <w:r w:rsidR="00366876" w:rsidRPr="00591DCE">
              <w:rPr>
                <w:rFonts w:ascii="Times New Roman" w:eastAsia="Calibri" w:hAnsi="Times New Roman" w:cs="Times New Roman"/>
                <w:bCs/>
                <w:color w:val="000000"/>
                <w:sz w:val="18"/>
                <w:szCs w:val="18"/>
              </w:rPr>
              <w:t>2017 год</w:t>
            </w:r>
          </w:p>
        </w:tc>
      </w:tr>
      <w:tr w:rsidR="00366876" w:rsidRPr="00591DCE" w:rsidTr="00591DCE">
        <w:trPr>
          <w:trHeight w:val="204"/>
          <w:tblHeader/>
        </w:trPr>
        <w:tc>
          <w:tcPr>
            <w:tcW w:w="426" w:type="dxa"/>
            <w:vMerge/>
            <w:tcBorders>
              <w:left w:val="single" w:sz="4" w:space="0" w:color="000000"/>
              <w:bottom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3118" w:type="dxa"/>
            <w:vMerge/>
            <w:tcBorders>
              <w:left w:val="single" w:sz="4" w:space="0" w:color="000000"/>
              <w:bottom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992" w:type="dxa"/>
            <w:vMerge/>
            <w:tcBorders>
              <w:left w:val="single" w:sz="4" w:space="0" w:color="000000"/>
              <w:bottom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1276" w:type="dxa"/>
            <w:tcBorders>
              <w:top w:val="single" w:sz="4" w:space="0" w:color="auto"/>
              <w:left w:val="single" w:sz="4" w:space="0" w:color="000000"/>
              <w:bottom w:val="single" w:sz="4" w:space="0" w:color="000000"/>
              <w:right w:val="single" w:sz="4" w:space="0" w:color="auto"/>
            </w:tcBorders>
            <w:vAlign w:val="center"/>
          </w:tcPr>
          <w:p w:rsidR="00366876" w:rsidRPr="00591DCE" w:rsidRDefault="007C45CA" w:rsidP="00366876">
            <w:pPr>
              <w:spacing w:after="0" w:line="240" w:lineRule="auto"/>
              <w:jc w:val="center"/>
              <w:rPr>
                <w:rFonts w:ascii="Times New Roman" w:eastAsia="Calibri" w:hAnsi="Times New Roman" w:cs="Times New Roman"/>
                <w:bCs/>
                <w:color w:val="000000"/>
                <w:sz w:val="18"/>
                <w:szCs w:val="18"/>
              </w:rPr>
            </w:pPr>
            <w:r>
              <w:rPr>
                <w:rFonts w:ascii="Times New Roman" w:eastAsia="Calibri" w:hAnsi="Times New Roman" w:cs="Times New Roman"/>
                <w:bCs/>
                <w:color w:val="000000"/>
                <w:sz w:val="18"/>
                <w:szCs w:val="18"/>
              </w:rPr>
              <w:t>в</w:t>
            </w:r>
            <w:r w:rsidR="00366876" w:rsidRPr="00591DCE">
              <w:rPr>
                <w:rFonts w:ascii="Times New Roman" w:eastAsia="Calibri" w:hAnsi="Times New Roman" w:cs="Times New Roman"/>
                <w:bCs/>
                <w:color w:val="000000"/>
                <w:sz w:val="18"/>
                <w:szCs w:val="18"/>
              </w:rPr>
              <w:t>сего</w:t>
            </w:r>
          </w:p>
        </w:tc>
        <w:tc>
          <w:tcPr>
            <w:tcW w:w="1276" w:type="dxa"/>
            <w:tcBorders>
              <w:top w:val="single" w:sz="4" w:space="0" w:color="auto"/>
              <w:left w:val="single" w:sz="4" w:space="0" w:color="000000"/>
              <w:bottom w:val="single" w:sz="4" w:space="0" w:color="000000"/>
              <w:right w:val="single" w:sz="4" w:space="0" w:color="auto"/>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 xml:space="preserve">в </w:t>
            </w:r>
            <w:r w:rsidR="00D27153" w:rsidRPr="00591DCE">
              <w:rPr>
                <w:rFonts w:ascii="Times New Roman" w:eastAsia="Calibri" w:hAnsi="Times New Roman" w:cs="Times New Roman"/>
                <w:bCs/>
                <w:color w:val="000000"/>
                <w:sz w:val="18"/>
                <w:szCs w:val="18"/>
              </w:rPr>
              <w:t>том числе</w:t>
            </w:r>
            <w:r w:rsidRPr="00591DCE">
              <w:rPr>
                <w:rFonts w:ascii="Times New Roman" w:eastAsia="Calibri" w:hAnsi="Times New Roman" w:cs="Times New Roman"/>
                <w:bCs/>
                <w:color w:val="000000"/>
                <w:sz w:val="18"/>
                <w:szCs w:val="18"/>
              </w:rPr>
              <w:t xml:space="preserve"> городской бюджет</w:t>
            </w:r>
          </w:p>
        </w:tc>
        <w:tc>
          <w:tcPr>
            <w:tcW w:w="1381" w:type="dxa"/>
            <w:tcBorders>
              <w:top w:val="single" w:sz="4" w:space="0" w:color="auto"/>
              <w:left w:val="single" w:sz="4" w:space="0" w:color="auto"/>
              <w:bottom w:val="single" w:sz="4" w:space="0" w:color="000000"/>
              <w:right w:val="single" w:sz="4" w:space="0" w:color="auto"/>
            </w:tcBorders>
            <w:vAlign w:val="center"/>
          </w:tcPr>
          <w:p w:rsidR="00366876" w:rsidRPr="00591DCE" w:rsidRDefault="007C45CA" w:rsidP="00366876">
            <w:pPr>
              <w:spacing w:after="0" w:line="240" w:lineRule="auto"/>
              <w:jc w:val="center"/>
              <w:rPr>
                <w:rFonts w:ascii="Times New Roman" w:eastAsia="Calibri" w:hAnsi="Times New Roman" w:cs="Times New Roman"/>
                <w:bCs/>
                <w:color w:val="000000"/>
                <w:sz w:val="18"/>
                <w:szCs w:val="18"/>
              </w:rPr>
            </w:pPr>
            <w:r>
              <w:rPr>
                <w:rFonts w:ascii="Times New Roman" w:eastAsia="Calibri" w:hAnsi="Times New Roman" w:cs="Times New Roman"/>
                <w:bCs/>
                <w:color w:val="000000"/>
                <w:sz w:val="18"/>
                <w:szCs w:val="18"/>
              </w:rPr>
              <w:t>в</w:t>
            </w:r>
            <w:r w:rsidR="00366876" w:rsidRPr="00591DCE">
              <w:rPr>
                <w:rFonts w:ascii="Times New Roman" w:eastAsia="Calibri" w:hAnsi="Times New Roman" w:cs="Times New Roman"/>
                <w:bCs/>
                <w:color w:val="000000"/>
                <w:sz w:val="18"/>
                <w:szCs w:val="18"/>
              </w:rPr>
              <w:t>сего</w:t>
            </w:r>
          </w:p>
        </w:tc>
        <w:tc>
          <w:tcPr>
            <w:tcW w:w="1170" w:type="dxa"/>
            <w:tcBorders>
              <w:top w:val="single" w:sz="4" w:space="0" w:color="auto"/>
              <w:left w:val="single" w:sz="4" w:space="0" w:color="auto"/>
              <w:bottom w:val="single" w:sz="4" w:space="0" w:color="000000"/>
              <w:right w:val="single" w:sz="4" w:space="0" w:color="auto"/>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 xml:space="preserve">в </w:t>
            </w:r>
            <w:r w:rsidR="00D27153" w:rsidRPr="00591DCE">
              <w:rPr>
                <w:rFonts w:ascii="Times New Roman" w:eastAsia="Calibri" w:hAnsi="Times New Roman" w:cs="Times New Roman"/>
                <w:bCs/>
                <w:color w:val="000000"/>
                <w:sz w:val="18"/>
                <w:szCs w:val="18"/>
              </w:rPr>
              <w:t>том числе</w:t>
            </w:r>
            <w:r w:rsidRPr="00591DCE">
              <w:rPr>
                <w:rFonts w:ascii="Times New Roman" w:eastAsia="Calibri" w:hAnsi="Times New Roman" w:cs="Times New Roman"/>
                <w:bCs/>
                <w:color w:val="000000"/>
                <w:sz w:val="18"/>
                <w:szCs w:val="18"/>
              </w:rPr>
              <w:t xml:space="preserve"> городской бюджет</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shd w:val="clear" w:color="auto" w:fill="auto"/>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w:t>
            </w:r>
          </w:p>
        </w:tc>
        <w:tc>
          <w:tcPr>
            <w:tcW w:w="3118" w:type="dxa"/>
            <w:tcBorders>
              <w:top w:val="single" w:sz="4" w:space="0" w:color="000000"/>
              <w:left w:val="single" w:sz="4" w:space="0" w:color="000000"/>
              <w:bottom w:val="single" w:sz="4" w:space="0" w:color="000000"/>
              <w:right w:val="single" w:sz="4" w:space="0" w:color="000000"/>
            </w:tcBorders>
            <w:shd w:val="clear" w:color="auto" w:fill="auto"/>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МП «Развитие образования» на 2014</w:t>
            </w:r>
            <w:r w:rsidR="0038298D" w:rsidRPr="00591DCE">
              <w:rPr>
                <w:rFonts w:ascii="Times New Roman" w:eastAsia="Calibri" w:hAnsi="Times New Roman" w:cs="Times New Roman"/>
                <w:bCs/>
                <w:color w:val="000000"/>
                <w:sz w:val="18"/>
                <w:szCs w:val="18"/>
              </w:rPr>
              <w:t>-</w:t>
            </w:r>
            <w:r w:rsidRPr="00591DCE">
              <w:rPr>
                <w:rFonts w:ascii="Times New Roman" w:eastAsia="Calibri" w:hAnsi="Times New Roman" w:cs="Times New Roman"/>
                <w:bCs/>
                <w:color w:val="000000"/>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8</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591DCE" w:rsidRDefault="00525458"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6 618 947,3</w:t>
            </w:r>
          </w:p>
        </w:tc>
        <w:tc>
          <w:tcPr>
            <w:tcW w:w="1276" w:type="dxa"/>
            <w:tcBorders>
              <w:top w:val="single" w:sz="4" w:space="0" w:color="000000"/>
              <w:left w:val="single" w:sz="4" w:space="0" w:color="000000"/>
              <w:bottom w:val="single" w:sz="4" w:space="0" w:color="000000"/>
              <w:right w:val="single" w:sz="4" w:space="0" w:color="auto"/>
            </w:tcBorders>
            <w:shd w:val="clear" w:color="auto" w:fill="auto"/>
          </w:tcPr>
          <w:p w:rsidR="00366876" w:rsidRPr="00591DCE" w:rsidRDefault="00525458"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2 792 996,0</w:t>
            </w:r>
          </w:p>
        </w:tc>
        <w:tc>
          <w:tcPr>
            <w:tcW w:w="1381" w:type="dxa"/>
            <w:tcBorders>
              <w:top w:val="single" w:sz="4" w:space="0" w:color="000000"/>
              <w:left w:val="single" w:sz="4" w:space="0" w:color="auto"/>
              <w:bottom w:val="single" w:sz="4" w:space="0" w:color="000000"/>
              <w:right w:val="single" w:sz="4" w:space="0" w:color="auto"/>
            </w:tcBorders>
            <w:shd w:val="clear" w:color="auto" w:fill="auto"/>
          </w:tcPr>
          <w:p w:rsidR="00366876" w:rsidRPr="00591DCE" w:rsidRDefault="00525458"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6 600 231,9</w:t>
            </w:r>
          </w:p>
        </w:tc>
        <w:tc>
          <w:tcPr>
            <w:tcW w:w="1170" w:type="dxa"/>
            <w:tcBorders>
              <w:top w:val="single" w:sz="4" w:space="0" w:color="000000"/>
              <w:left w:val="single" w:sz="4" w:space="0" w:color="auto"/>
              <w:bottom w:val="single" w:sz="4" w:space="0" w:color="000000"/>
              <w:right w:val="single" w:sz="4" w:space="0" w:color="000000"/>
            </w:tcBorders>
            <w:shd w:val="clear" w:color="auto" w:fill="auto"/>
          </w:tcPr>
          <w:p w:rsidR="00366876" w:rsidRPr="00591DCE" w:rsidRDefault="00525458"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2 775 052,7</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МП «Охрана здоровья населения города Мурманска» на 2017</w:t>
            </w:r>
            <w:r w:rsidR="0038298D" w:rsidRPr="00591DCE">
              <w:rPr>
                <w:rFonts w:ascii="Times New Roman" w:eastAsia="Calibri" w:hAnsi="Times New Roman" w:cs="Times New Roman"/>
                <w:bCs/>
                <w:color w:val="000000"/>
                <w:sz w:val="18"/>
                <w:szCs w:val="18"/>
              </w:rPr>
              <w:t>-</w:t>
            </w:r>
            <w:r w:rsidRPr="00591DCE">
              <w:rPr>
                <w:rFonts w:ascii="Times New Roman" w:eastAsia="Calibri" w:hAnsi="Times New Roman" w:cs="Times New Roman"/>
                <w:bCs/>
                <w:color w:val="000000"/>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8 233,5</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jc w:val="center"/>
              <w:rPr>
                <w:rFonts w:ascii="Times New Roman" w:eastAsia="Calibri" w:hAnsi="Times New Roman" w:cs="Times New Roman"/>
                <w:sz w:val="18"/>
                <w:szCs w:val="18"/>
              </w:rPr>
            </w:pPr>
            <w:r w:rsidRPr="00591DCE">
              <w:rPr>
                <w:rFonts w:ascii="Times New Roman" w:eastAsia="Calibri" w:hAnsi="Times New Roman" w:cs="Times New Roman"/>
                <w:sz w:val="18"/>
                <w:szCs w:val="18"/>
              </w:rPr>
              <w:t>8 233,5</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jc w:val="center"/>
              <w:rPr>
                <w:rFonts w:ascii="Times New Roman" w:eastAsia="Calibri" w:hAnsi="Times New Roman" w:cs="Times New Roman"/>
                <w:sz w:val="18"/>
                <w:szCs w:val="18"/>
              </w:rPr>
            </w:pPr>
            <w:r w:rsidRPr="00591DCE">
              <w:rPr>
                <w:rFonts w:ascii="Times New Roman" w:eastAsia="Calibri" w:hAnsi="Times New Roman" w:cs="Times New Roman"/>
                <w:sz w:val="18"/>
                <w:szCs w:val="18"/>
              </w:rPr>
              <w:t>8 191,7</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jc w:val="center"/>
              <w:rPr>
                <w:rFonts w:ascii="Times New Roman" w:eastAsia="Calibri" w:hAnsi="Times New Roman" w:cs="Times New Roman"/>
                <w:sz w:val="18"/>
                <w:szCs w:val="18"/>
              </w:rPr>
            </w:pPr>
            <w:r w:rsidRPr="00591DCE">
              <w:rPr>
                <w:rFonts w:ascii="Times New Roman" w:eastAsia="Calibri" w:hAnsi="Times New Roman" w:cs="Times New Roman"/>
                <w:sz w:val="18"/>
                <w:szCs w:val="18"/>
              </w:rPr>
              <w:t>8 191,7</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591DCE">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МП «Социальная поддержка» на 2014</w:t>
            </w:r>
            <w:r w:rsidR="0038298D" w:rsidRPr="00591DCE">
              <w:rPr>
                <w:rFonts w:ascii="Times New Roman" w:eastAsia="Calibri" w:hAnsi="Times New Roman" w:cs="Times New Roman"/>
                <w:bCs/>
                <w:color w:val="000000"/>
                <w:sz w:val="18"/>
                <w:szCs w:val="18"/>
              </w:rPr>
              <w:t>-</w:t>
            </w:r>
            <w:r w:rsidRPr="00591DCE">
              <w:rPr>
                <w:rFonts w:ascii="Times New Roman" w:eastAsia="Calibri" w:hAnsi="Times New Roman" w:cs="Times New Roman"/>
                <w:bCs/>
                <w:color w:val="000000"/>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496 712,0</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83 705,7</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494 007,4</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83 382,0</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4</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591DCE">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«Развитие культуры»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7</w:t>
            </w:r>
          </w:p>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932 147,0</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901 409,2</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931 784,4</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901 248,1</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591DCE">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«Развитие физической культуры и спорта»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251 445,5</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236 445,5</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251 365,1</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236 365,1</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591DCE">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«Развитие конкурентоспособной экономики»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w:t>
            </w:r>
          </w:p>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34 304,0</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33 921,8</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33 624,0</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33 382,0</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7</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«Развитие транспортной системы»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1 634 565,4</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1 292 198,3</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1 621 700,2</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1 286 487,8</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8</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591DCE">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«Управление имуществом и жилищная политика»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8</w:t>
            </w:r>
          </w:p>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609 592,6</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577 252,2</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601 622,0</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525458"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568 721,1</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9</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«Градостроительная политика»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w:t>
            </w:r>
          </w:p>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63 027,6</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61 963,0</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61 548,9</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61 225,2</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10</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«Жилищно</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коммунальное хозяйство»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7</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340 427,6</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303 374,4</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331 732,5</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294 679,3</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11</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sz w:val="18"/>
                <w:szCs w:val="18"/>
              </w:rPr>
            </w:pPr>
            <w:r w:rsidRPr="00591DCE">
              <w:rPr>
                <w:rFonts w:ascii="Times New Roman" w:eastAsia="Calibri" w:hAnsi="Times New Roman" w:cs="Times New Roman"/>
                <w:sz w:val="18"/>
                <w:szCs w:val="18"/>
              </w:rPr>
              <w:t>МП «Обеспечение безопасности проживания и охрана окружающей среды»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162 977,2</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144 763,2</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152 297,4</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142 884,7</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12</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«Управление муниципальными финансами»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262 557,5</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262 557,5</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203 797,6</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203 797,6</w:t>
            </w:r>
          </w:p>
        </w:tc>
      </w:tr>
      <w:tr w:rsidR="00366876" w:rsidRPr="00591DCE" w:rsidTr="00591DCE">
        <w:tc>
          <w:tcPr>
            <w:tcW w:w="426"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13</w:t>
            </w:r>
          </w:p>
        </w:tc>
        <w:tc>
          <w:tcPr>
            <w:tcW w:w="3118"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rPr>
                <w:rFonts w:ascii="Times New Roman" w:eastAsia="Calibri" w:hAnsi="Times New Roman" w:cs="Times New Roman"/>
                <w:bCs/>
                <w:color w:val="000000"/>
                <w:sz w:val="18"/>
                <w:szCs w:val="18"/>
              </w:rPr>
            </w:pPr>
            <w:r w:rsidRPr="00591DCE">
              <w:rPr>
                <w:rFonts w:ascii="Times New Roman" w:eastAsia="Calibri" w:hAnsi="Times New Roman" w:cs="Times New Roman"/>
                <w:sz w:val="18"/>
                <w:szCs w:val="18"/>
              </w:rPr>
              <w:t>МП «Развитие муниципального самоуправления и гражданского общества» на 2014</w:t>
            </w:r>
            <w:r w:rsidR="0038298D" w:rsidRPr="00591DCE">
              <w:rPr>
                <w:rFonts w:ascii="Times New Roman" w:eastAsia="Calibri" w:hAnsi="Times New Roman" w:cs="Times New Roman"/>
                <w:sz w:val="18"/>
                <w:szCs w:val="18"/>
              </w:rPr>
              <w:t>-</w:t>
            </w:r>
            <w:r w:rsidRPr="00591DCE">
              <w:rPr>
                <w:rFonts w:ascii="Times New Roman" w:eastAsia="Calibri" w:hAnsi="Times New Roman" w:cs="Times New Roman"/>
                <w:sz w:val="18"/>
                <w:szCs w:val="18"/>
              </w:rPr>
              <w:t>2019 годы</w:t>
            </w:r>
          </w:p>
        </w:tc>
        <w:tc>
          <w:tcPr>
            <w:tcW w:w="992" w:type="dxa"/>
            <w:tcBorders>
              <w:top w:val="single" w:sz="4" w:space="0" w:color="000000"/>
              <w:left w:val="single" w:sz="4" w:space="0" w:color="000000"/>
              <w:bottom w:val="single" w:sz="4" w:space="0" w:color="000000"/>
              <w:right w:val="single" w:sz="4" w:space="0" w:color="000000"/>
            </w:tcBorders>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568 022,5</w:t>
            </w:r>
          </w:p>
        </w:tc>
        <w:tc>
          <w:tcPr>
            <w:tcW w:w="1276" w:type="dxa"/>
            <w:tcBorders>
              <w:top w:val="single" w:sz="4" w:space="0" w:color="000000"/>
              <w:left w:val="single" w:sz="4" w:space="0" w:color="000000"/>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541 667,4</w:t>
            </w:r>
          </w:p>
        </w:tc>
        <w:tc>
          <w:tcPr>
            <w:tcW w:w="1381" w:type="dxa"/>
            <w:tcBorders>
              <w:top w:val="single" w:sz="4" w:space="0" w:color="000000"/>
              <w:left w:val="single" w:sz="4" w:space="0" w:color="auto"/>
              <w:bottom w:val="single" w:sz="4" w:space="0" w:color="000000"/>
              <w:right w:val="single" w:sz="4" w:space="0" w:color="auto"/>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565 927,5</w:t>
            </w:r>
          </w:p>
        </w:tc>
        <w:tc>
          <w:tcPr>
            <w:tcW w:w="1170" w:type="dxa"/>
            <w:tcBorders>
              <w:top w:val="single" w:sz="4" w:space="0" w:color="000000"/>
              <w:left w:val="single" w:sz="4" w:space="0" w:color="auto"/>
              <w:bottom w:val="single" w:sz="4" w:space="0" w:color="000000"/>
              <w:right w:val="single" w:sz="4" w:space="0" w:color="000000"/>
            </w:tcBorders>
          </w:tcPr>
          <w:p w:rsidR="00366876" w:rsidRPr="00591DCE" w:rsidRDefault="00AF43B0"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541 430,9</w:t>
            </w:r>
          </w:p>
        </w:tc>
      </w:tr>
      <w:tr w:rsidR="00366876" w:rsidRPr="00591DCE" w:rsidTr="00366876">
        <w:trPr>
          <w:trHeight w:val="338"/>
        </w:trPr>
        <w:tc>
          <w:tcPr>
            <w:tcW w:w="3544" w:type="dxa"/>
            <w:gridSpan w:val="2"/>
            <w:tcBorders>
              <w:top w:val="single" w:sz="4" w:space="0" w:color="000000"/>
              <w:left w:val="single" w:sz="4" w:space="0" w:color="000000"/>
              <w:bottom w:val="single" w:sz="4" w:space="0" w:color="000000"/>
              <w:right w:val="single" w:sz="4" w:space="0" w:color="000000"/>
            </w:tcBorders>
            <w:vAlign w:val="center"/>
          </w:tcPr>
          <w:p w:rsidR="00366876" w:rsidRPr="00591DCE" w:rsidRDefault="007C45CA" w:rsidP="00366876">
            <w:pPr>
              <w:spacing w:after="0" w:line="240" w:lineRule="auto"/>
              <w:jc w:val="center"/>
              <w:rPr>
                <w:rFonts w:ascii="Times New Roman" w:eastAsia="Calibri" w:hAnsi="Times New Roman" w:cs="Times New Roman"/>
                <w:bCs/>
                <w:color w:val="000000"/>
                <w:sz w:val="18"/>
                <w:szCs w:val="18"/>
              </w:rPr>
            </w:pPr>
            <w:r>
              <w:rPr>
                <w:rFonts w:ascii="Times New Roman" w:eastAsia="Calibri" w:hAnsi="Times New Roman" w:cs="Times New Roman"/>
                <w:bCs/>
                <w:color w:val="000000"/>
                <w:sz w:val="18"/>
                <w:szCs w:val="18"/>
              </w:rPr>
              <w:t>Итого</w:t>
            </w:r>
          </w:p>
        </w:tc>
        <w:tc>
          <w:tcPr>
            <w:tcW w:w="992" w:type="dxa"/>
            <w:tcBorders>
              <w:top w:val="single" w:sz="4" w:space="0" w:color="000000"/>
              <w:left w:val="single" w:sz="4" w:space="0" w:color="000000"/>
              <w:bottom w:val="single" w:sz="4" w:space="0" w:color="000000"/>
              <w:right w:val="single" w:sz="4" w:space="0" w:color="000000"/>
            </w:tcBorders>
            <w:vAlign w:val="center"/>
          </w:tcPr>
          <w:p w:rsidR="00366876" w:rsidRPr="00591DCE" w:rsidRDefault="00366876" w:rsidP="00366876">
            <w:pPr>
              <w:spacing w:after="0" w:line="240" w:lineRule="auto"/>
              <w:jc w:val="center"/>
              <w:rPr>
                <w:rFonts w:ascii="Times New Roman" w:eastAsia="Calibri" w:hAnsi="Times New Roman" w:cs="Times New Roman"/>
                <w:bCs/>
                <w:color w:val="000000"/>
                <w:sz w:val="18"/>
                <w:szCs w:val="18"/>
              </w:rPr>
            </w:pPr>
            <w:r w:rsidRPr="00591DCE">
              <w:rPr>
                <w:rFonts w:ascii="Times New Roman" w:eastAsia="Calibri" w:hAnsi="Times New Roman" w:cs="Times New Roman"/>
                <w:bCs/>
                <w:color w:val="000000"/>
                <w:sz w:val="18"/>
                <w:szCs w:val="18"/>
              </w:rPr>
              <w:t>66</w:t>
            </w:r>
          </w:p>
        </w:tc>
        <w:tc>
          <w:tcPr>
            <w:tcW w:w="1276" w:type="dxa"/>
            <w:tcBorders>
              <w:top w:val="single" w:sz="4" w:space="0" w:color="000000"/>
              <w:left w:val="single" w:sz="4" w:space="0" w:color="000000"/>
              <w:bottom w:val="single" w:sz="4" w:space="0" w:color="000000"/>
              <w:right w:val="single" w:sz="4" w:space="0" w:color="auto"/>
            </w:tcBorders>
            <w:vAlign w:val="center"/>
          </w:tcPr>
          <w:p w:rsidR="00366876" w:rsidRPr="00591DCE" w:rsidRDefault="00AF43B0"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11 982 959,7</w:t>
            </w:r>
          </w:p>
        </w:tc>
        <w:tc>
          <w:tcPr>
            <w:tcW w:w="1276" w:type="dxa"/>
            <w:tcBorders>
              <w:top w:val="single" w:sz="4" w:space="0" w:color="000000"/>
              <w:left w:val="single" w:sz="4" w:space="0" w:color="000000"/>
              <w:bottom w:val="single" w:sz="4" w:space="0" w:color="000000"/>
              <w:right w:val="single" w:sz="4" w:space="0" w:color="auto"/>
            </w:tcBorders>
            <w:vAlign w:val="center"/>
          </w:tcPr>
          <w:p w:rsidR="00366876" w:rsidRPr="00591DCE" w:rsidRDefault="00AF43B0"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7 240 487,7</w:t>
            </w:r>
          </w:p>
        </w:tc>
        <w:tc>
          <w:tcPr>
            <w:tcW w:w="1381" w:type="dxa"/>
            <w:tcBorders>
              <w:top w:val="single" w:sz="4" w:space="0" w:color="000000"/>
              <w:left w:val="single" w:sz="4" w:space="0" w:color="auto"/>
              <w:bottom w:val="single" w:sz="4" w:space="0" w:color="000000"/>
              <w:right w:val="single" w:sz="4" w:space="0" w:color="auto"/>
            </w:tcBorders>
            <w:shd w:val="clear" w:color="auto" w:fill="auto"/>
            <w:vAlign w:val="center"/>
          </w:tcPr>
          <w:p w:rsidR="00366876" w:rsidRPr="00591DCE" w:rsidRDefault="00AF43B0"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11 857 830,6</w:t>
            </w:r>
          </w:p>
        </w:tc>
        <w:tc>
          <w:tcPr>
            <w:tcW w:w="1170" w:type="dxa"/>
            <w:tcBorders>
              <w:top w:val="single" w:sz="4" w:space="0" w:color="000000"/>
              <w:left w:val="single" w:sz="4" w:space="0" w:color="auto"/>
              <w:bottom w:val="single" w:sz="4" w:space="0" w:color="000000"/>
              <w:right w:val="single" w:sz="4" w:space="0" w:color="000000"/>
            </w:tcBorders>
            <w:shd w:val="clear" w:color="auto" w:fill="auto"/>
            <w:vAlign w:val="center"/>
          </w:tcPr>
          <w:p w:rsidR="00366876" w:rsidRPr="00591DCE" w:rsidRDefault="00AF43B0" w:rsidP="00366876">
            <w:pPr>
              <w:spacing w:after="0" w:line="240" w:lineRule="auto"/>
              <w:jc w:val="center"/>
              <w:rPr>
                <w:rFonts w:ascii="Times New Roman" w:eastAsia="Calibri" w:hAnsi="Times New Roman" w:cs="Times New Roman"/>
                <w:bCs/>
                <w:sz w:val="18"/>
                <w:szCs w:val="18"/>
              </w:rPr>
            </w:pPr>
            <w:r w:rsidRPr="00591DCE">
              <w:rPr>
                <w:rFonts w:ascii="Times New Roman" w:eastAsia="Calibri" w:hAnsi="Times New Roman" w:cs="Times New Roman"/>
                <w:bCs/>
                <w:sz w:val="18"/>
                <w:szCs w:val="18"/>
              </w:rPr>
              <w:t>7 136 848,2</w:t>
            </w:r>
          </w:p>
        </w:tc>
      </w:tr>
    </w:tbl>
    <w:p w:rsidR="00366876" w:rsidRPr="002B5B4C" w:rsidRDefault="00366876" w:rsidP="00366876">
      <w:pPr>
        <w:spacing w:after="0" w:line="240" w:lineRule="auto"/>
        <w:ind w:firstLine="709"/>
        <w:jc w:val="both"/>
        <w:rPr>
          <w:rFonts w:ascii="Times New Roman" w:eastAsia="Times New Roman" w:hAnsi="Times New Roman" w:cs="Times New Roman"/>
          <w:sz w:val="24"/>
          <w:szCs w:val="24"/>
        </w:rPr>
      </w:pPr>
      <w:r w:rsidRPr="002B5B4C">
        <w:rPr>
          <w:rFonts w:ascii="Times New Roman" w:eastAsia="Times New Roman" w:hAnsi="Times New Roman" w:cs="Times New Roman"/>
          <w:sz w:val="24"/>
          <w:szCs w:val="24"/>
        </w:rPr>
        <w:t xml:space="preserve">В структуре фактических расходов на реализацию МП наибольший удельный вес занимает городской бюджет </w:t>
      </w:r>
      <w:r w:rsidR="0038298D" w:rsidRPr="002B5B4C">
        <w:rPr>
          <w:rFonts w:ascii="Times New Roman" w:eastAsia="Times New Roman" w:hAnsi="Times New Roman" w:cs="Times New Roman"/>
          <w:sz w:val="24"/>
          <w:szCs w:val="24"/>
        </w:rPr>
        <w:t>-</w:t>
      </w:r>
      <w:r w:rsidRPr="002B5B4C">
        <w:rPr>
          <w:rFonts w:ascii="Times New Roman" w:eastAsia="Times New Roman" w:hAnsi="Times New Roman" w:cs="Times New Roman"/>
          <w:sz w:val="24"/>
          <w:szCs w:val="24"/>
        </w:rPr>
        <w:t xml:space="preserve"> 60,2%. Доля областного бюджета </w:t>
      </w:r>
      <w:r w:rsidR="0038298D" w:rsidRPr="002B5B4C">
        <w:rPr>
          <w:rFonts w:ascii="Times New Roman" w:eastAsia="Times New Roman" w:hAnsi="Times New Roman" w:cs="Times New Roman"/>
          <w:sz w:val="24"/>
          <w:szCs w:val="24"/>
        </w:rPr>
        <w:t>-</w:t>
      </w:r>
      <w:r w:rsidRPr="002B5B4C">
        <w:rPr>
          <w:rFonts w:ascii="Times New Roman" w:eastAsia="Times New Roman" w:hAnsi="Times New Roman" w:cs="Times New Roman"/>
          <w:sz w:val="24"/>
          <w:szCs w:val="24"/>
        </w:rPr>
        <w:t xml:space="preserve"> 39</w:t>
      </w:r>
      <w:r w:rsidR="00C21FB9" w:rsidRPr="002B5B4C">
        <w:rPr>
          <w:rFonts w:ascii="Times New Roman" w:eastAsia="Times New Roman" w:hAnsi="Times New Roman" w:cs="Times New Roman"/>
          <w:sz w:val="24"/>
          <w:szCs w:val="24"/>
        </w:rPr>
        <w:t>%</w:t>
      </w:r>
      <w:r w:rsidRPr="002B5B4C">
        <w:rPr>
          <w:rFonts w:ascii="Times New Roman" w:eastAsia="Times New Roman" w:hAnsi="Times New Roman" w:cs="Times New Roman"/>
          <w:sz w:val="24"/>
          <w:szCs w:val="24"/>
        </w:rPr>
        <w:t xml:space="preserve">, федерального бюджета </w:t>
      </w:r>
      <w:r w:rsidR="0038298D" w:rsidRPr="002B5B4C">
        <w:rPr>
          <w:rFonts w:ascii="Times New Roman" w:eastAsia="Times New Roman" w:hAnsi="Times New Roman" w:cs="Times New Roman"/>
          <w:sz w:val="24"/>
          <w:szCs w:val="24"/>
        </w:rPr>
        <w:t>-</w:t>
      </w:r>
      <w:r w:rsidRPr="002B5B4C">
        <w:rPr>
          <w:rFonts w:ascii="Times New Roman" w:eastAsia="Times New Roman" w:hAnsi="Times New Roman" w:cs="Times New Roman"/>
          <w:sz w:val="24"/>
          <w:szCs w:val="24"/>
        </w:rPr>
        <w:t xml:space="preserve"> 0,8%.</w:t>
      </w:r>
    </w:p>
    <w:p w:rsidR="00366876" w:rsidRPr="002B5B4C" w:rsidRDefault="00366876" w:rsidP="00366876">
      <w:pPr>
        <w:spacing w:after="0" w:line="240" w:lineRule="auto"/>
        <w:ind w:firstLine="709"/>
        <w:jc w:val="both"/>
        <w:rPr>
          <w:rFonts w:ascii="Times New Roman" w:eastAsia="Times New Roman" w:hAnsi="Times New Roman" w:cs="Times New Roman"/>
          <w:sz w:val="24"/>
          <w:szCs w:val="24"/>
        </w:rPr>
      </w:pPr>
      <w:r w:rsidRPr="002B5B4C">
        <w:rPr>
          <w:rFonts w:ascii="Times New Roman" w:eastAsia="Times New Roman" w:hAnsi="Times New Roman" w:cs="Times New Roman"/>
          <w:sz w:val="24"/>
          <w:szCs w:val="24"/>
        </w:rPr>
        <w:lastRenderedPageBreak/>
        <w:t xml:space="preserve">На реализацию МП </w:t>
      </w:r>
      <w:r w:rsidR="00525458" w:rsidRPr="002B5B4C">
        <w:rPr>
          <w:rFonts w:ascii="Times New Roman" w:eastAsia="Times New Roman" w:hAnsi="Times New Roman" w:cs="Times New Roman"/>
          <w:sz w:val="24"/>
          <w:szCs w:val="24"/>
        </w:rPr>
        <w:t xml:space="preserve">в 2017 году </w:t>
      </w:r>
      <w:r w:rsidRPr="002B5B4C">
        <w:rPr>
          <w:rFonts w:ascii="Times New Roman" w:eastAsia="Times New Roman" w:hAnsi="Times New Roman" w:cs="Times New Roman"/>
          <w:sz w:val="24"/>
          <w:szCs w:val="24"/>
        </w:rPr>
        <w:t xml:space="preserve">дополнительно привлечено </w:t>
      </w:r>
      <w:r w:rsidR="00525458" w:rsidRPr="002B5B4C">
        <w:rPr>
          <w:rFonts w:ascii="Times New Roman" w:eastAsia="Times New Roman" w:hAnsi="Times New Roman" w:cs="Times New Roman"/>
          <w:sz w:val="24"/>
          <w:szCs w:val="24"/>
        </w:rPr>
        <w:t>271 833,4</w:t>
      </w:r>
      <w:r w:rsidRPr="002B5B4C">
        <w:rPr>
          <w:rFonts w:ascii="Times New Roman" w:eastAsia="Times New Roman" w:hAnsi="Times New Roman" w:cs="Times New Roman"/>
          <w:sz w:val="24"/>
          <w:szCs w:val="24"/>
        </w:rPr>
        <w:t xml:space="preserve"> тыс. рублей за счет средств внебюджетных источников (</w:t>
      </w:r>
      <w:r w:rsidR="00525458" w:rsidRPr="002B5B4C">
        <w:rPr>
          <w:rFonts w:ascii="Times New Roman" w:eastAsia="Times New Roman" w:hAnsi="Times New Roman" w:cs="Times New Roman"/>
          <w:sz w:val="24"/>
          <w:szCs w:val="24"/>
        </w:rPr>
        <w:t>102,2</w:t>
      </w:r>
      <w:r w:rsidRPr="002B5B4C">
        <w:rPr>
          <w:rFonts w:ascii="Times New Roman" w:eastAsia="Times New Roman" w:hAnsi="Times New Roman" w:cs="Times New Roman"/>
          <w:sz w:val="24"/>
          <w:szCs w:val="24"/>
        </w:rPr>
        <w:t>% от плана).</w:t>
      </w:r>
    </w:p>
    <w:p w:rsidR="00525458" w:rsidRPr="002B5B4C" w:rsidRDefault="00525458" w:rsidP="00525458">
      <w:pPr>
        <w:spacing w:after="0" w:line="240" w:lineRule="auto"/>
        <w:ind w:firstLine="709"/>
        <w:jc w:val="both"/>
        <w:rPr>
          <w:rFonts w:ascii="Times New Roman" w:eastAsia="Times New Roman" w:hAnsi="Times New Roman" w:cs="Times New Roman"/>
          <w:sz w:val="24"/>
          <w:szCs w:val="24"/>
        </w:rPr>
      </w:pPr>
      <w:r w:rsidRPr="002B5B4C">
        <w:rPr>
          <w:rFonts w:ascii="Times New Roman" w:eastAsia="Times New Roman" w:hAnsi="Times New Roman" w:cs="Times New Roman"/>
          <w:sz w:val="24"/>
          <w:szCs w:val="24"/>
        </w:rPr>
        <w:t xml:space="preserve">Подробная </w:t>
      </w:r>
      <w:r w:rsidR="00AF43B0" w:rsidRPr="002B5B4C">
        <w:rPr>
          <w:rFonts w:ascii="Times New Roman" w:eastAsia="Times New Roman" w:hAnsi="Times New Roman" w:cs="Times New Roman"/>
          <w:sz w:val="24"/>
          <w:szCs w:val="24"/>
        </w:rPr>
        <w:t>и</w:t>
      </w:r>
      <w:r w:rsidRPr="002B5B4C">
        <w:rPr>
          <w:rFonts w:ascii="Times New Roman" w:eastAsia="Times New Roman" w:hAnsi="Times New Roman" w:cs="Times New Roman"/>
          <w:sz w:val="24"/>
          <w:szCs w:val="24"/>
        </w:rPr>
        <w:t xml:space="preserve">нформация о финансировании МП в 2017 году и за весь период их реализации представлена в приложении № </w:t>
      </w:r>
      <w:r w:rsidR="007C45CA">
        <w:rPr>
          <w:rFonts w:ascii="Times New Roman" w:eastAsia="Times New Roman" w:hAnsi="Times New Roman" w:cs="Times New Roman"/>
          <w:sz w:val="24"/>
          <w:szCs w:val="24"/>
        </w:rPr>
        <w:t>2</w:t>
      </w:r>
      <w:r w:rsidRPr="002B5B4C">
        <w:rPr>
          <w:rFonts w:ascii="Times New Roman" w:eastAsia="Times New Roman" w:hAnsi="Times New Roman" w:cs="Times New Roman"/>
          <w:sz w:val="24"/>
          <w:szCs w:val="24"/>
        </w:rPr>
        <w:t xml:space="preserve"> к настоящему отчету.</w:t>
      </w:r>
    </w:p>
    <w:p w:rsidR="00366876" w:rsidRPr="002B5B4C" w:rsidRDefault="00366876" w:rsidP="00366876">
      <w:pPr>
        <w:spacing w:after="0" w:line="240" w:lineRule="auto"/>
        <w:jc w:val="center"/>
        <w:rPr>
          <w:rFonts w:ascii="Times New Roman" w:hAnsi="Times New Roman"/>
          <w:sz w:val="24"/>
          <w:szCs w:val="24"/>
        </w:rPr>
      </w:pPr>
    </w:p>
    <w:p w:rsidR="00366876" w:rsidRPr="002B5B4C" w:rsidRDefault="00366876" w:rsidP="00366876">
      <w:pPr>
        <w:spacing w:after="0" w:line="240" w:lineRule="auto"/>
        <w:jc w:val="center"/>
        <w:rPr>
          <w:rFonts w:ascii="Times New Roman" w:hAnsi="Times New Roman"/>
          <w:sz w:val="24"/>
          <w:szCs w:val="24"/>
        </w:rPr>
      </w:pPr>
      <w:r w:rsidRPr="002B5B4C">
        <w:rPr>
          <w:rFonts w:ascii="Times New Roman" w:hAnsi="Times New Roman"/>
          <w:sz w:val="24"/>
          <w:szCs w:val="24"/>
          <w:lang w:val="en-US"/>
        </w:rPr>
        <w:t>II</w:t>
      </w:r>
      <w:r w:rsidRPr="002B5B4C">
        <w:rPr>
          <w:rFonts w:ascii="Times New Roman" w:hAnsi="Times New Roman"/>
          <w:sz w:val="24"/>
          <w:szCs w:val="24"/>
        </w:rPr>
        <w:t xml:space="preserve">. Наиболее значимые результаты, достигнутые в рамках реализации МП </w:t>
      </w:r>
      <w:r w:rsidRPr="002B5B4C">
        <w:rPr>
          <w:rFonts w:ascii="Times New Roman" w:hAnsi="Times New Roman"/>
          <w:sz w:val="24"/>
          <w:szCs w:val="24"/>
        </w:rPr>
        <w:br/>
        <w:t>в 2017 году и за весь период реализации МП (2014</w:t>
      </w:r>
      <w:r w:rsidR="0038298D" w:rsidRPr="002B5B4C">
        <w:rPr>
          <w:rFonts w:ascii="Times New Roman" w:hAnsi="Times New Roman"/>
          <w:sz w:val="24"/>
          <w:szCs w:val="24"/>
        </w:rPr>
        <w:t>-</w:t>
      </w:r>
      <w:r w:rsidRPr="002B5B4C">
        <w:rPr>
          <w:rFonts w:ascii="Times New Roman" w:hAnsi="Times New Roman"/>
          <w:sz w:val="24"/>
          <w:szCs w:val="24"/>
        </w:rPr>
        <w:t>2017 годы)</w:t>
      </w:r>
    </w:p>
    <w:p w:rsidR="00366876" w:rsidRPr="002B5B4C" w:rsidRDefault="00366876" w:rsidP="00366876">
      <w:pPr>
        <w:spacing w:after="0" w:line="240" w:lineRule="auto"/>
        <w:jc w:val="center"/>
        <w:rPr>
          <w:rFonts w:ascii="Times New Roman" w:hAnsi="Times New Roman"/>
          <w:sz w:val="24"/>
          <w:szCs w:val="24"/>
        </w:rPr>
      </w:pPr>
      <w:r w:rsidRPr="002B5B4C">
        <w:rPr>
          <w:rFonts w:ascii="Times New Roman" w:hAnsi="Times New Roman"/>
          <w:sz w:val="24"/>
          <w:szCs w:val="24"/>
        </w:rPr>
        <w:t xml:space="preserve"> </w:t>
      </w:r>
    </w:p>
    <w:p w:rsidR="00BE42C5" w:rsidRPr="002B5B4C" w:rsidRDefault="00BE42C5"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МП «Развитие образования»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BE42C5" w:rsidRPr="002B5B4C" w:rsidRDefault="00BE42C5" w:rsidP="00FA23C5">
      <w:pPr>
        <w:spacing w:line="240" w:lineRule="auto"/>
        <w:ind w:firstLine="709"/>
        <w:contextualSpacing/>
        <w:jc w:val="both"/>
        <w:rPr>
          <w:rFonts w:ascii="Times New Roman" w:hAnsi="Times New Roman" w:cs="Times New Roman"/>
          <w:sz w:val="24"/>
        </w:rPr>
      </w:pP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«Развитие образования» разработана в целях повышения доступности качественного образования, создани</w:t>
      </w:r>
      <w:r w:rsidR="0011463C" w:rsidRPr="002B5B4C">
        <w:rPr>
          <w:rFonts w:ascii="Times New Roman" w:hAnsi="Times New Roman" w:cs="Times New Roman"/>
          <w:sz w:val="24"/>
        </w:rPr>
        <w:t>я</w:t>
      </w:r>
      <w:r w:rsidRPr="002B5B4C">
        <w:rPr>
          <w:rFonts w:ascii="Times New Roman" w:hAnsi="Times New Roman" w:cs="Times New Roman"/>
          <w:sz w:val="24"/>
        </w:rPr>
        <w:t xml:space="preserve"> условий для успешного развития потенциала молодежи. Задачи МП:</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Создание в системе дошкольного, общего и дополнительного образования равных возможностей для получения качественного образования и позитивной социализации детей.</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Организация круглогодичного оздоровления, отдыха и занятости детей </w:t>
      </w:r>
      <w:r w:rsidR="00E34AF7" w:rsidRPr="002B5B4C">
        <w:rPr>
          <w:rFonts w:ascii="Times New Roman" w:hAnsi="Times New Roman" w:cs="Times New Roman"/>
          <w:sz w:val="24"/>
        </w:rPr>
        <w:br/>
      </w:r>
      <w:r w:rsidRPr="002B5B4C">
        <w:rPr>
          <w:rFonts w:ascii="Times New Roman" w:hAnsi="Times New Roman" w:cs="Times New Roman"/>
          <w:sz w:val="24"/>
        </w:rPr>
        <w:t>и молодежи.</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Создание современной инфраструктуры учреждений по делам молодежи </w:t>
      </w:r>
      <w:r w:rsidR="00E34AF7" w:rsidRPr="002B5B4C">
        <w:rPr>
          <w:rFonts w:ascii="Times New Roman" w:hAnsi="Times New Roman" w:cs="Times New Roman"/>
          <w:sz w:val="24"/>
        </w:rPr>
        <w:br/>
      </w:r>
      <w:r w:rsidRPr="002B5B4C">
        <w:rPr>
          <w:rFonts w:ascii="Times New Roman" w:hAnsi="Times New Roman" w:cs="Times New Roman"/>
          <w:sz w:val="24"/>
        </w:rPr>
        <w:t>на территории города Мурманска.</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Повышение доступности качественного дошкольного образования.</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Организация предоставления качественного и доступного общего </w:t>
      </w:r>
      <w:r w:rsidR="00E34AF7" w:rsidRPr="002B5B4C">
        <w:rPr>
          <w:rFonts w:ascii="Times New Roman" w:hAnsi="Times New Roman" w:cs="Times New Roman"/>
          <w:sz w:val="24"/>
        </w:rPr>
        <w:br/>
      </w:r>
      <w:r w:rsidRPr="002B5B4C">
        <w:rPr>
          <w:rFonts w:ascii="Times New Roman" w:hAnsi="Times New Roman" w:cs="Times New Roman"/>
          <w:sz w:val="24"/>
        </w:rPr>
        <w:t>и дополнительного образования.</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Создание в муниципальных общеобразовательных организациях города Мурманска условий для полноценного качественного питания обучающихся с целью сохранения и укрепления их здоровья.</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Развитие и реализация потенциала молодежи города Мурманска.</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8. Развитие системы образования города Мурманска через эффективное выполнение муниципальных функций.</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6 618 947,3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E34AF7" w:rsidRPr="002B5B4C">
        <w:rPr>
          <w:rFonts w:ascii="Times New Roman" w:hAnsi="Times New Roman" w:cs="Times New Roman"/>
          <w:sz w:val="24"/>
        </w:rPr>
        <w:br/>
      </w:r>
      <w:r w:rsidR="0038298D" w:rsidRPr="002B5B4C">
        <w:rPr>
          <w:rFonts w:ascii="Times New Roman" w:hAnsi="Times New Roman" w:cs="Times New Roman"/>
          <w:sz w:val="24"/>
        </w:rPr>
        <w:t>-</w:t>
      </w:r>
      <w:r w:rsidRPr="002B5B4C">
        <w:rPr>
          <w:rFonts w:ascii="Times New Roman" w:hAnsi="Times New Roman" w:cs="Times New Roman"/>
          <w:sz w:val="24"/>
        </w:rPr>
        <w:t xml:space="preserve"> 2 792 996,0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3 825 951,3 тыс. рублей.</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реализации программных мероприятий освоены средства </w:t>
      </w:r>
      <w:r w:rsidR="00E34AF7" w:rsidRPr="002B5B4C">
        <w:rPr>
          <w:rFonts w:ascii="Times New Roman" w:hAnsi="Times New Roman" w:cs="Times New Roman"/>
          <w:sz w:val="24"/>
        </w:rPr>
        <w:br/>
      </w:r>
      <w:r w:rsidRPr="002B5B4C">
        <w:rPr>
          <w:rFonts w:ascii="Times New Roman" w:hAnsi="Times New Roman" w:cs="Times New Roman"/>
          <w:sz w:val="24"/>
        </w:rPr>
        <w:t xml:space="preserve">в размере 6 600 231,9 тыс. рублей или 99,7%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2 775 052,7 тыс. рублей или 99,4%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3 825 179,2 тыс. рублей или 100% от плана.</w:t>
      </w:r>
    </w:p>
    <w:p w:rsidR="00756141" w:rsidRPr="002B5B4C" w:rsidRDefault="00756141" w:rsidP="0075614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24 424 740,2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E34AF7" w:rsidRPr="002B5B4C">
        <w:rPr>
          <w:rFonts w:ascii="Times New Roman" w:hAnsi="Times New Roman" w:cs="Times New Roman"/>
          <w:sz w:val="24"/>
        </w:rPr>
        <w:br/>
      </w:r>
      <w:r w:rsidR="0038298D" w:rsidRPr="002B5B4C">
        <w:rPr>
          <w:rFonts w:ascii="Times New Roman" w:hAnsi="Times New Roman" w:cs="Times New Roman"/>
          <w:sz w:val="24"/>
        </w:rPr>
        <w:t>-</w:t>
      </w:r>
      <w:r w:rsidRPr="002B5B4C">
        <w:rPr>
          <w:rFonts w:ascii="Times New Roman" w:hAnsi="Times New Roman" w:cs="Times New Roman"/>
          <w:sz w:val="24"/>
        </w:rPr>
        <w:t xml:space="preserve"> 9 900 322,4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14 503 277,5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21 140,3 тыс. рублей.</w:t>
      </w:r>
    </w:p>
    <w:p w:rsidR="00756141" w:rsidRPr="002B5B4C" w:rsidRDefault="00756141" w:rsidP="0075614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24 352 163,9 тыс. рублей или 99,7%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9 877 579,9 тыс. рублей или 99,8%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14 453 443,7 тыс. рублей или 99,7%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21 140,3 тыс. рублей или 100% от плана.</w:t>
      </w:r>
    </w:p>
    <w:p w:rsidR="00BE42C5" w:rsidRDefault="00756141" w:rsidP="0075614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Выполнение мероприятий программы в 2017 году и </w:t>
      </w:r>
      <w:r w:rsidR="00C21FB9" w:rsidRPr="002B5B4C">
        <w:rPr>
          <w:rFonts w:ascii="Times New Roman" w:hAnsi="Times New Roman" w:cs="Times New Roman"/>
          <w:sz w:val="24"/>
        </w:rPr>
        <w:t>в течение всего периода</w:t>
      </w:r>
      <w:r w:rsidRPr="002B5B4C">
        <w:rPr>
          <w:rFonts w:ascii="Times New Roman" w:hAnsi="Times New Roman" w:cs="Times New Roman"/>
          <w:sz w:val="24"/>
        </w:rPr>
        <w:t xml:space="preserve">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1.1. Подпрограмма «Модернизация образования в городе Мурманске»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BE42C5" w:rsidRPr="002B5B4C" w:rsidRDefault="00BE42C5" w:rsidP="00BE42C5">
      <w:pPr>
        <w:spacing w:line="240" w:lineRule="auto"/>
        <w:ind w:firstLine="709"/>
        <w:contextualSpacing/>
        <w:jc w:val="both"/>
        <w:rPr>
          <w:rFonts w:ascii="Times New Roman" w:hAnsi="Times New Roman" w:cs="Times New Roman"/>
          <w:sz w:val="24"/>
        </w:rPr>
      </w:pPr>
    </w:p>
    <w:p w:rsidR="00BE42C5" w:rsidRPr="002B5B4C" w:rsidRDefault="00BE42C5" w:rsidP="00BE42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Подпрограмма «Модернизация образования в городе Мурманске» на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2019 годы разработана в целях создания в системе дошкольного, общего и дополнительного образования равных возможностей для получения качественного образования </w:t>
      </w:r>
      <w:r w:rsidR="00E34AF7" w:rsidRPr="002B5B4C">
        <w:rPr>
          <w:rFonts w:ascii="Times New Roman" w:hAnsi="Times New Roman" w:cs="Times New Roman"/>
          <w:sz w:val="24"/>
        </w:rPr>
        <w:br/>
      </w:r>
      <w:r w:rsidRPr="002B5B4C">
        <w:rPr>
          <w:rFonts w:ascii="Times New Roman" w:hAnsi="Times New Roman" w:cs="Times New Roman"/>
          <w:sz w:val="24"/>
        </w:rPr>
        <w:t>и позитивной социализации детей.</w:t>
      </w:r>
    </w:p>
    <w:p w:rsidR="00D863FD" w:rsidRPr="002B5B4C" w:rsidRDefault="00BE42C5" w:rsidP="00D863F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реализацию мероприятий в 2017 году в бюджете муниципального образования город Мурманск предусмотрены средства в размере 427 139,5 тыс. рублей</w:t>
      </w:r>
      <w:r w:rsidR="00D863FD" w:rsidRPr="002B5B4C">
        <w:rPr>
          <w:rFonts w:ascii="Times New Roman" w:hAnsi="Times New Roman" w:cs="Times New Roman"/>
          <w:sz w:val="24"/>
        </w:rPr>
        <w:t xml:space="preserve">. </w:t>
      </w:r>
      <w:r w:rsidRPr="002B5B4C">
        <w:rPr>
          <w:rFonts w:ascii="Times New Roman" w:hAnsi="Times New Roman" w:cs="Times New Roman"/>
          <w:sz w:val="24"/>
        </w:rPr>
        <w:t xml:space="preserve">Фактически освоено </w:t>
      </w:r>
      <w:r w:rsidR="00D863FD" w:rsidRPr="002B5B4C">
        <w:rPr>
          <w:rFonts w:ascii="Times New Roman" w:hAnsi="Times New Roman" w:cs="Times New Roman"/>
          <w:sz w:val="24"/>
        </w:rPr>
        <w:t>410 671,8</w:t>
      </w:r>
      <w:r w:rsidRPr="002B5B4C">
        <w:rPr>
          <w:rFonts w:ascii="Times New Roman" w:hAnsi="Times New Roman" w:cs="Times New Roman"/>
          <w:sz w:val="24"/>
        </w:rPr>
        <w:t xml:space="preserve"> тыс. рублей или </w:t>
      </w:r>
      <w:r w:rsidR="00D863FD" w:rsidRPr="002B5B4C">
        <w:rPr>
          <w:rFonts w:ascii="Times New Roman" w:hAnsi="Times New Roman" w:cs="Times New Roman"/>
          <w:sz w:val="24"/>
        </w:rPr>
        <w:t>96,1</w:t>
      </w:r>
      <w:r w:rsidRPr="002B5B4C">
        <w:rPr>
          <w:rFonts w:ascii="Times New Roman" w:hAnsi="Times New Roman" w:cs="Times New Roman"/>
          <w:sz w:val="24"/>
        </w:rPr>
        <w:t>% от запланированного на год объема денежных средств</w:t>
      </w:r>
      <w:r w:rsidR="00D863FD" w:rsidRPr="002B5B4C">
        <w:rPr>
          <w:rFonts w:ascii="Times New Roman" w:hAnsi="Times New Roman" w:cs="Times New Roman"/>
          <w:sz w:val="24"/>
        </w:rPr>
        <w:t>.</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в целях обеспечения современных требований к образовательному процессу выполнен ремонт актового зала в средней общеобразовательной школе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СОШ) № 13 </w:t>
      </w:r>
      <w:r w:rsidR="00C21FB9" w:rsidRPr="002B5B4C">
        <w:rPr>
          <w:rFonts w:ascii="Times New Roman" w:hAnsi="Times New Roman" w:cs="Times New Roman"/>
          <w:sz w:val="24"/>
        </w:rPr>
        <w:t xml:space="preserve">с приобретением оборудования, </w:t>
      </w:r>
      <w:r w:rsidRPr="002B5B4C">
        <w:rPr>
          <w:rFonts w:ascii="Times New Roman" w:hAnsi="Times New Roman" w:cs="Times New Roman"/>
          <w:sz w:val="24"/>
        </w:rPr>
        <w:t>спортивного зала СОШ № 37</w:t>
      </w:r>
      <w:r w:rsidR="00C21FB9" w:rsidRPr="002B5B4C">
        <w:rPr>
          <w:rFonts w:ascii="Times New Roman" w:hAnsi="Times New Roman" w:cs="Times New Roman"/>
          <w:sz w:val="24"/>
        </w:rPr>
        <w:t xml:space="preserve">, </w:t>
      </w:r>
      <w:r w:rsidRPr="002B5B4C">
        <w:rPr>
          <w:rFonts w:ascii="Times New Roman" w:hAnsi="Times New Roman" w:cs="Times New Roman"/>
          <w:sz w:val="24"/>
        </w:rPr>
        <w:t xml:space="preserve">кабинета физики в СОШ № 38.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выполнен ремонт 14 учреждений дополнительного образования.</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целях подготовки образовательных учреждений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ОУ) </w:t>
      </w:r>
      <w:r w:rsidR="00E34AF7" w:rsidRPr="002B5B4C">
        <w:rPr>
          <w:rFonts w:ascii="Times New Roman" w:hAnsi="Times New Roman" w:cs="Times New Roman"/>
          <w:sz w:val="24"/>
        </w:rPr>
        <w:br/>
      </w:r>
      <w:r w:rsidRPr="002B5B4C">
        <w:rPr>
          <w:rFonts w:ascii="Times New Roman" w:hAnsi="Times New Roman" w:cs="Times New Roman"/>
          <w:sz w:val="24"/>
        </w:rPr>
        <w:t>к 2017</w:t>
      </w:r>
      <w:r w:rsidR="0038298D" w:rsidRPr="002B5B4C">
        <w:rPr>
          <w:rFonts w:ascii="Times New Roman" w:hAnsi="Times New Roman" w:cs="Times New Roman"/>
          <w:sz w:val="24"/>
        </w:rPr>
        <w:t>-</w:t>
      </w:r>
      <w:r w:rsidRPr="002B5B4C">
        <w:rPr>
          <w:rFonts w:ascii="Times New Roman" w:hAnsi="Times New Roman" w:cs="Times New Roman"/>
          <w:sz w:val="24"/>
        </w:rPr>
        <w:t>2018</w:t>
      </w:r>
      <w:r w:rsidR="00357F3B">
        <w:rPr>
          <w:rFonts w:ascii="Times New Roman" w:hAnsi="Times New Roman" w:cs="Times New Roman"/>
          <w:sz w:val="24"/>
        </w:rPr>
        <w:t xml:space="preserve"> </w:t>
      </w:r>
      <w:r w:rsidRPr="002B5B4C">
        <w:rPr>
          <w:rFonts w:ascii="Times New Roman" w:hAnsi="Times New Roman" w:cs="Times New Roman"/>
          <w:sz w:val="24"/>
        </w:rPr>
        <w:t>учебному году выполнены работы</w:t>
      </w:r>
      <w:r w:rsidR="00C21FB9" w:rsidRPr="002B5B4C">
        <w:rPr>
          <w:rFonts w:ascii="Times New Roman" w:hAnsi="Times New Roman" w:cs="Times New Roman"/>
          <w:sz w:val="24"/>
        </w:rPr>
        <w:t xml:space="preserve"> по ремонту </w:t>
      </w:r>
      <w:r w:rsidRPr="002B5B4C">
        <w:rPr>
          <w:rFonts w:ascii="Times New Roman" w:hAnsi="Times New Roman" w:cs="Times New Roman"/>
          <w:sz w:val="24"/>
        </w:rPr>
        <w:t>кровель в 37 ОУ</w:t>
      </w:r>
      <w:r w:rsidR="00C21FB9" w:rsidRPr="002B5B4C">
        <w:rPr>
          <w:rFonts w:ascii="Times New Roman" w:hAnsi="Times New Roman" w:cs="Times New Roman"/>
          <w:sz w:val="24"/>
        </w:rPr>
        <w:t xml:space="preserve">, </w:t>
      </w:r>
      <w:r w:rsidRPr="002B5B4C">
        <w:rPr>
          <w:rFonts w:ascii="Times New Roman" w:hAnsi="Times New Roman" w:cs="Times New Roman"/>
          <w:sz w:val="24"/>
        </w:rPr>
        <w:t>замен</w:t>
      </w:r>
      <w:r w:rsidR="00C21FB9" w:rsidRPr="002B5B4C">
        <w:rPr>
          <w:rFonts w:ascii="Times New Roman" w:hAnsi="Times New Roman" w:cs="Times New Roman"/>
          <w:sz w:val="24"/>
        </w:rPr>
        <w:t>е</w:t>
      </w:r>
      <w:r w:rsidRPr="002B5B4C">
        <w:rPr>
          <w:rFonts w:ascii="Times New Roman" w:hAnsi="Times New Roman" w:cs="Times New Roman"/>
          <w:sz w:val="24"/>
        </w:rPr>
        <w:t xml:space="preserve"> и ремонт</w:t>
      </w:r>
      <w:r w:rsidR="00C21FB9" w:rsidRPr="002B5B4C">
        <w:rPr>
          <w:rFonts w:ascii="Times New Roman" w:hAnsi="Times New Roman" w:cs="Times New Roman"/>
          <w:sz w:val="24"/>
        </w:rPr>
        <w:t>у</w:t>
      </w:r>
      <w:r w:rsidRPr="002B5B4C">
        <w:rPr>
          <w:rFonts w:ascii="Times New Roman" w:hAnsi="Times New Roman" w:cs="Times New Roman"/>
          <w:sz w:val="24"/>
        </w:rPr>
        <w:t xml:space="preserve"> систем освещения и электроснабжения в 41 ОУ</w:t>
      </w:r>
      <w:r w:rsidR="00C21FB9" w:rsidRPr="002B5B4C">
        <w:rPr>
          <w:rFonts w:ascii="Times New Roman" w:hAnsi="Times New Roman" w:cs="Times New Roman"/>
          <w:sz w:val="24"/>
        </w:rPr>
        <w:t xml:space="preserve">, </w:t>
      </w:r>
      <w:r w:rsidRPr="002B5B4C">
        <w:rPr>
          <w:rFonts w:ascii="Times New Roman" w:hAnsi="Times New Roman" w:cs="Times New Roman"/>
          <w:sz w:val="24"/>
        </w:rPr>
        <w:t>ремонт</w:t>
      </w:r>
      <w:r w:rsidR="00C21FB9" w:rsidRPr="002B5B4C">
        <w:rPr>
          <w:rFonts w:ascii="Times New Roman" w:hAnsi="Times New Roman" w:cs="Times New Roman"/>
          <w:sz w:val="24"/>
        </w:rPr>
        <w:t>у</w:t>
      </w:r>
      <w:r w:rsidRPr="002B5B4C">
        <w:rPr>
          <w:rFonts w:ascii="Times New Roman" w:hAnsi="Times New Roman" w:cs="Times New Roman"/>
          <w:sz w:val="24"/>
        </w:rPr>
        <w:t xml:space="preserve"> систем</w:t>
      </w:r>
      <w:r w:rsidR="00C21FB9" w:rsidRPr="002B5B4C">
        <w:rPr>
          <w:rFonts w:ascii="Times New Roman" w:hAnsi="Times New Roman" w:cs="Times New Roman"/>
          <w:sz w:val="24"/>
        </w:rPr>
        <w:t xml:space="preserve"> отопления и вентиляции в 45 ОУ, </w:t>
      </w:r>
      <w:r w:rsidRPr="002B5B4C">
        <w:rPr>
          <w:rFonts w:ascii="Times New Roman" w:hAnsi="Times New Roman" w:cs="Times New Roman"/>
          <w:sz w:val="24"/>
        </w:rPr>
        <w:t>ремонт</w:t>
      </w:r>
      <w:r w:rsidR="00C21FB9" w:rsidRPr="002B5B4C">
        <w:rPr>
          <w:rFonts w:ascii="Times New Roman" w:hAnsi="Times New Roman" w:cs="Times New Roman"/>
          <w:sz w:val="24"/>
        </w:rPr>
        <w:t>у</w:t>
      </w:r>
      <w:r w:rsidRPr="002B5B4C">
        <w:rPr>
          <w:rFonts w:ascii="Times New Roman" w:hAnsi="Times New Roman" w:cs="Times New Roman"/>
          <w:sz w:val="24"/>
        </w:rPr>
        <w:t xml:space="preserve"> систем водоснабжения и канализации в 46 ОУ</w:t>
      </w:r>
      <w:r w:rsidR="00C21FB9" w:rsidRPr="002B5B4C">
        <w:rPr>
          <w:rFonts w:ascii="Times New Roman" w:hAnsi="Times New Roman" w:cs="Times New Roman"/>
          <w:sz w:val="24"/>
        </w:rPr>
        <w:t xml:space="preserve">, </w:t>
      </w:r>
      <w:r w:rsidRPr="002B5B4C">
        <w:rPr>
          <w:rFonts w:ascii="Times New Roman" w:hAnsi="Times New Roman" w:cs="Times New Roman"/>
          <w:sz w:val="24"/>
        </w:rPr>
        <w:t>ремонт</w:t>
      </w:r>
      <w:r w:rsidR="00C21FB9" w:rsidRPr="002B5B4C">
        <w:rPr>
          <w:rFonts w:ascii="Times New Roman" w:hAnsi="Times New Roman" w:cs="Times New Roman"/>
          <w:sz w:val="24"/>
        </w:rPr>
        <w:t>у</w:t>
      </w:r>
      <w:r w:rsidRPr="002B5B4C">
        <w:rPr>
          <w:rFonts w:ascii="Times New Roman" w:hAnsi="Times New Roman" w:cs="Times New Roman"/>
          <w:sz w:val="24"/>
        </w:rPr>
        <w:t xml:space="preserve"> дренажной системы в </w:t>
      </w:r>
      <w:r w:rsidR="001F7B5D" w:rsidRPr="002B5B4C">
        <w:rPr>
          <w:rFonts w:ascii="Times New Roman" w:hAnsi="Times New Roman" w:cs="Times New Roman"/>
          <w:sz w:val="24"/>
        </w:rPr>
        <w:t xml:space="preserve">дошкольном образовательном учреждении (далее </w:t>
      </w:r>
      <w:r w:rsidR="0038298D" w:rsidRPr="002B5B4C">
        <w:rPr>
          <w:rFonts w:ascii="Times New Roman" w:hAnsi="Times New Roman" w:cs="Times New Roman"/>
          <w:sz w:val="24"/>
        </w:rPr>
        <w:t>-</w:t>
      </w:r>
      <w:r w:rsidR="001F7B5D" w:rsidRPr="002B5B4C">
        <w:rPr>
          <w:rFonts w:ascii="Times New Roman" w:hAnsi="Times New Roman" w:cs="Times New Roman"/>
          <w:sz w:val="24"/>
        </w:rPr>
        <w:t xml:space="preserve"> ДОУ) </w:t>
      </w:r>
      <w:r w:rsidRPr="002B5B4C">
        <w:rPr>
          <w:rFonts w:ascii="Times New Roman" w:hAnsi="Times New Roman" w:cs="Times New Roman"/>
          <w:sz w:val="24"/>
        </w:rPr>
        <w:t>№ 120</w:t>
      </w:r>
      <w:r w:rsidR="00C21FB9" w:rsidRPr="002B5B4C">
        <w:rPr>
          <w:rFonts w:ascii="Times New Roman" w:hAnsi="Times New Roman" w:cs="Times New Roman"/>
          <w:sz w:val="24"/>
        </w:rPr>
        <w:t xml:space="preserve">, а также </w:t>
      </w:r>
      <w:r w:rsidRPr="002B5B4C">
        <w:rPr>
          <w:rFonts w:ascii="Times New Roman" w:hAnsi="Times New Roman" w:cs="Times New Roman"/>
          <w:sz w:val="24"/>
        </w:rPr>
        <w:t>общестроительные работы в 68 ОУ.</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СОШ № 27 приобретены два автобуса для детей с ограниченными возможностями здоровья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ОВЗ), в том числе 1 автобус с пандусом для заезда колясок. Также для служебного пользования МАУО г. Мурманска УХЭО ОУ приобретены</w:t>
      </w:r>
      <w:r w:rsidR="00357F3B">
        <w:rPr>
          <w:rFonts w:ascii="Times New Roman" w:hAnsi="Times New Roman" w:cs="Times New Roman"/>
          <w:sz w:val="24"/>
        </w:rPr>
        <w:t xml:space="preserve"> </w:t>
      </w:r>
      <w:r w:rsidRPr="002B5B4C">
        <w:rPr>
          <w:rFonts w:ascii="Times New Roman" w:hAnsi="Times New Roman" w:cs="Times New Roman"/>
          <w:sz w:val="24"/>
        </w:rPr>
        <w:t xml:space="preserve">4 автомобиля.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рамках подготовки к началу учебного года приобретены материалы для проведения ремонтных работ в 141 ОУ, своевременно устранялись последствия аварий.</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Для приведения помещений пищеблоков и прачечных в соответствие </w:t>
      </w:r>
      <w:r w:rsidR="00E34AF7" w:rsidRPr="002B5B4C">
        <w:rPr>
          <w:rFonts w:ascii="Times New Roman" w:hAnsi="Times New Roman" w:cs="Times New Roman"/>
          <w:sz w:val="24"/>
        </w:rPr>
        <w:br/>
      </w:r>
      <w:r w:rsidRPr="002B5B4C">
        <w:rPr>
          <w:rFonts w:ascii="Times New Roman" w:hAnsi="Times New Roman" w:cs="Times New Roman"/>
          <w:sz w:val="24"/>
        </w:rPr>
        <w:t>с требованиями санитарного законодательства выполнены ремонт пищеблоков в прогимназии № 6</w:t>
      </w:r>
      <w:r w:rsidR="00C21FB9" w:rsidRPr="002B5B4C">
        <w:rPr>
          <w:rFonts w:ascii="Times New Roman" w:hAnsi="Times New Roman" w:cs="Times New Roman"/>
          <w:sz w:val="24"/>
        </w:rPr>
        <w:t xml:space="preserve">1, ДОУ №№ 27, 90, 119, 156, 157, </w:t>
      </w:r>
      <w:r w:rsidRPr="002B5B4C">
        <w:rPr>
          <w:rFonts w:ascii="Times New Roman" w:hAnsi="Times New Roman" w:cs="Times New Roman"/>
          <w:sz w:val="24"/>
        </w:rPr>
        <w:t>ремонт</w:t>
      </w:r>
      <w:r w:rsidR="00C21FB9" w:rsidRPr="002B5B4C">
        <w:rPr>
          <w:rFonts w:ascii="Times New Roman" w:hAnsi="Times New Roman" w:cs="Times New Roman"/>
          <w:sz w:val="24"/>
        </w:rPr>
        <w:t xml:space="preserve"> обеденного зала в гимназии </w:t>
      </w:r>
      <w:r w:rsidR="002269CE">
        <w:rPr>
          <w:rFonts w:ascii="Times New Roman" w:hAnsi="Times New Roman" w:cs="Times New Roman"/>
          <w:sz w:val="24"/>
        </w:rPr>
        <w:br/>
      </w:r>
      <w:r w:rsidR="00C21FB9" w:rsidRPr="002B5B4C">
        <w:rPr>
          <w:rFonts w:ascii="Times New Roman" w:hAnsi="Times New Roman" w:cs="Times New Roman"/>
          <w:sz w:val="24"/>
        </w:rPr>
        <w:t xml:space="preserve">№ 1, </w:t>
      </w:r>
      <w:r w:rsidRPr="002B5B4C">
        <w:rPr>
          <w:rFonts w:ascii="Times New Roman" w:hAnsi="Times New Roman" w:cs="Times New Roman"/>
          <w:sz w:val="24"/>
        </w:rPr>
        <w:t>косметический ремонт пищеблоков в 15 ОУ</w:t>
      </w:r>
      <w:r w:rsidR="00C21FB9" w:rsidRPr="002B5B4C">
        <w:rPr>
          <w:rFonts w:ascii="Times New Roman" w:hAnsi="Times New Roman" w:cs="Times New Roman"/>
          <w:sz w:val="24"/>
        </w:rPr>
        <w:t xml:space="preserve">, </w:t>
      </w:r>
      <w:r w:rsidR="001F7B5D" w:rsidRPr="002B5B4C">
        <w:rPr>
          <w:rFonts w:ascii="Times New Roman" w:hAnsi="Times New Roman" w:cs="Times New Roman"/>
          <w:sz w:val="24"/>
        </w:rPr>
        <w:t xml:space="preserve">ремонт </w:t>
      </w:r>
      <w:r w:rsidRPr="002B5B4C">
        <w:rPr>
          <w:rFonts w:ascii="Times New Roman" w:hAnsi="Times New Roman" w:cs="Times New Roman"/>
          <w:sz w:val="24"/>
        </w:rPr>
        <w:t>прачечных в ДОУ №№ 34, 45.</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развития массового спорта выполнена модернизация</w:t>
      </w:r>
      <w:r w:rsidR="00357F3B">
        <w:rPr>
          <w:rFonts w:ascii="Times New Roman" w:hAnsi="Times New Roman" w:cs="Times New Roman"/>
          <w:sz w:val="24"/>
        </w:rPr>
        <w:t xml:space="preserve"> </w:t>
      </w:r>
      <w:r w:rsidRPr="002B5B4C">
        <w:rPr>
          <w:rFonts w:ascii="Times New Roman" w:hAnsi="Times New Roman" w:cs="Times New Roman"/>
          <w:sz w:val="24"/>
        </w:rPr>
        <w:t xml:space="preserve">спортивных площадок в </w:t>
      </w:r>
      <w:r w:rsidR="00830384" w:rsidRPr="002B5B4C">
        <w:rPr>
          <w:rFonts w:ascii="Times New Roman" w:hAnsi="Times New Roman" w:cs="Times New Roman"/>
          <w:sz w:val="24"/>
        </w:rPr>
        <w:t>6 ОУ</w:t>
      </w:r>
      <w:r w:rsidRPr="002B5B4C">
        <w:rPr>
          <w:rFonts w:ascii="Times New Roman" w:hAnsi="Times New Roman" w:cs="Times New Roman"/>
          <w:sz w:val="24"/>
        </w:rPr>
        <w:t xml:space="preserve">,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произведены:</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укладка искусственного покрытия на футбольных полях СОШ №№ 23</w:t>
      </w:r>
      <w:r w:rsidR="001F7B5D" w:rsidRPr="002B5B4C">
        <w:rPr>
          <w:rFonts w:ascii="Times New Roman" w:hAnsi="Times New Roman" w:cs="Times New Roman"/>
          <w:sz w:val="24"/>
        </w:rPr>
        <w:t>,</w:t>
      </w:r>
      <w:r w:rsidR="00F16EEE" w:rsidRPr="002B5B4C">
        <w:rPr>
          <w:rFonts w:ascii="Times New Roman" w:hAnsi="Times New Roman" w:cs="Times New Roman"/>
          <w:sz w:val="24"/>
        </w:rPr>
        <w:t xml:space="preserve"> 50;</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устройство двух спортивных площадок с искусственным покрытием и установкой спортивно</w:t>
      </w:r>
      <w:r w:rsidRPr="002B5B4C">
        <w:rPr>
          <w:rFonts w:ascii="Times New Roman" w:hAnsi="Times New Roman" w:cs="Times New Roman"/>
          <w:sz w:val="24"/>
        </w:rPr>
        <w:t>-</w:t>
      </w:r>
      <w:r w:rsidR="00F16EEE" w:rsidRPr="002B5B4C">
        <w:rPr>
          <w:rFonts w:ascii="Times New Roman" w:hAnsi="Times New Roman" w:cs="Times New Roman"/>
          <w:sz w:val="24"/>
        </w:rPr>
        <w:t>развивающего оборудования на территории СОШ № 20;</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устройство двух спортивных площадок с искусственным покрытием: площадки </w:t>
      </w:r>
      <w:r w:rsidR="00E34AF7" w:rsidRPr="002B5B4C">
        <w:rPr>
          <w:rFonts w:ascii="Times New Roman" w:hAnsi="Times New Roman" w:cs="Times New Roman"/>
          <w:sz w:val="24"/>
        </w:rPr>
        <w:br/>
      </w:r>
      <w:r w:rsidR="00F16EEE" w:rsidRPr="002B5B4C">
        <w:rPr>
          <w:rFonts w:ascii="Times New Roman" w:hAnsi="Times New Roman" w:cs="Times New Roman"/>
          <w:sz w:val="24"/>
        </w:rPr>
        <w:t>с тренажерами и универсальной площадки для игры в мини</w:t>
      </w:r>
      <w:r w:rsidRPr="002B5B4C">
        <w:rPr>
          <w:rFonts w:ascii="Times New Roman" w:hAnsi="Times New Roman" w:cs="Times New Roman"/>
          <w:sz w:val="24"/>
        </w:rPr>
        <w:t>-</w:t>
      </w:r>
      <w:r w:rsidR="00F16EEE" w:rsidRPr="002B5B4C">
        <w:rPr>
          <w:rFonts w:ascii="Times New Roman" w:hAnsi="Times New Roman" w:cs="Times New Roman"/>
          <w:sz w:val="24"/>
        </w:rPr>
        <w:t>футбол и баскетбол</w:t>
      </w:r>
      <w:r w:rsidR="00171749" w:rsidRPr="002B5B4C">
        <w:rPr>
          <w:rFonts w:ascii="Times New Roman" w:hAnsi="Times New Roman" w:cs="Times New Roman"/>
          <w:sz w:val="24"/>
        </w:rPr>
        <w:t xml:space="preserve"> </w:t>
      </w:r>
      <w:r w:rsidR="00E34AF7" w:rsidRPr="002B5B4C">
        <w:rPr>
          <w:rFonts w:ascii="Times New Roman" w:hAnsi="Times New Roman" w:cs="Times New Roman"/>
          <w:sz w:val="24"/>
        </w:rPr>
        <w:br/>
      </w:r>
      <w:r w:rsidR="00171749" w:rsidRPr="002B5B4C">
        <w:rPr>
          <w:rFonts w:ascii="Times New Roman" w:hAnsi="Times New Roman" w:cs="Times New Roman"/>
          <w:sz w:val="24"/>
        </w:rPr>
        <w:t>на территории СОШ № 53</w:t>
      </w:r>
      <w:r w:rsidR="00F16EEE" w:rsidRPr="002B5B4C">
        <w:rPr>
          <w:rFonts w:ascii="Times New Roman" w:hAnsi="Times New Roman" w:cs="Times New Roman"/>
          <w:sz w:val="24"/>
        </w:rPr>
        <w:t xml:space="preserve">; </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устройство детских игровых площадок с искусственным покрытием,</w:t>
      </w:r>
      <w:r w:rsidR="00357F3B">
        <w:rPr>
          <w:rFonts w:ascii="Times New Roman" w:hAnsi="Times New Roman" w:cs="Times New Roman"/>
          <w:sz w:val="24"/>
        </w:rPr>
        <w:t xml:space="preserve"> </w:t>
      </w:r>
      <w:r w:rsidR="00F16EEE" w:rsidRPr="002B5B4C">
        <w:rPr>
          <w:rFonts w:ascii="Times New Roman" w:hAnsi="Times New Roman" w:cs="Times New Roman"/>
          <w:sz w:val="24"/>
        </w:rPr>
        <w:t>установкой спортивного и игрового оборудования для детей начальных классов в СОШ №№</w:t>
      </w:r>
      <w:r w:rsidR="00357F3B">
        <w:rPr>
          <w:rFonts w:ascii="Times New Roman" w:hAnsi="Times New Roman" w:cs="Times New Roman"/>
          <w:sz w:val="24"/>
        </w:rPr>
        <w:t xml:space="preserve"> </w:t>
      </w:r>
      <w:r w:rsidR="00F16EEE" w:rsidRPr="002B5B4C">
        <w:rPr>
          <w:rFonts w:ascii="Times New Roman" w:hAnsi="Times New Roman" w:cs="Times New Roman"/>
          <w:sz w:val="24"/>
        </w:rPr>
        <w:t>44, 53, гимнази</w:t>
      </w:r>
      <w:r w:rsidR="001F7B5D" w:rsidRPr="002B5B4C">
        <w:rPr>
          <w:rFonts w:ascii="Times New Roman" w:hAnsi="Times New Roman" w:cs="Times New Roman"/>
          <w:sz w:val="24"/>
        </w:rPr>
        <w:t>и</w:t>
      </w:r>
      <w:r w:rsidR="00F16EEE" w:rsidRPr="002B5B4C">
        <w:rPr>
          <w:rFonts w:ascii="Times New Roman" w:hAnsi="Times New Roman" w:cs="Times New Roman"/>
          <w:sz w:val="24"/>
        </w:rPr>
        <w:t xml:space="preserve"> № 5 и теневых навесов в ДОУ №№ 2, 21, 80, 85, 123.</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Также в 2017 году выполнен комплекс мероприятий по обеспечению комплексной безопасности и антитеррористической защищенности ОУ,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обеспечено функционирование во всех ОУ систем тревожной и автоматической пожарной сигнализации;</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произведен ремонт ограждения территории гимназии № 6, ДОУ №№ 19, 128, 135; </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выполнена установка систем видеонаблюдения в 19 ОУ;</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в целях обеспечения пожарной безопасности выполнен ремонт ограждений </w:t>
      </w:r>
      <w:r w:rsidR="00E34AF7" w:rsidRPr="002B5B4C">
        <w:rPr>
          <w:rFonts w:ascii="Times New Roman" w:hAnsi="Times New Roman" w:cs="Times New Roman"/>
          <w:sz w:val="24"/>
        </w:rPr>
        <w:br/>
      </w:r>
      <w:r w:rsidR="00F16EEE" w:rsidRPr="002B5B4C">
        <w:rPr>
          <w:rFonts w:ascii="Times New Roman" w:hAnsi="Times New Roman" w:cs="Times New Roman"/>
          <w:sz w:val="24"/>
        </w:rPr>
        <w:t xml:space="preserve">на крыльцах запасных выходов, замена дверей и перегородок в пожароопасных </w:t>
      </w:r>
      <w:r w:rsidR="00F16EEE" w:rsidRPr="002B5B4C">
        <w:rPr>
          <w:rFonts w:ascii="Times New Roman" w:hAnsi="Times New Roman" w:cs="Times New Roman"/>
          <w:sz w:val="24"/>
        </w:rPr>
        <w:lastRenderedPageBreak/>
        <w:t>помещениях на противопожарные, устройство запасных выходов, расширение дверных проемов и т.д. в 37 ОУ.</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целях улучшения технических характеристик инженерных сетей ОУ выполнена комплексная замена инженерных сетей (теплоснабжения, водоснабжения, водоотведения) в ДОУ №№ 125, 131. Кроме того, в указанных ДОУ выполнены работы по ремонту буфетных, туалетных и умывальных комнат с заменой кафельной плитки </w:t>
      </w:r>
      <w:r w:rsidR="00E34AF7" w:rsidRPr="002B5B4C">
        <w:rPr>
          <w:rFonts w:ascii="Times New Roman" w:hAnsi="Times New Roman" w:cs="Times New Roman"/>
          <w:sz w:val="24"/>
        </w:rPr>
        <w:br/>
      </w:r>
      <w:r w:rsidRPr="002B5B4C">
        <w:rPr>
          <w:rFonts w:ascii="Times New Roman" w:hAnsi="Times New Roman" w:cs="Times New Roman"/>
          <w:sz w:val="24"/>
        </w:rPr>
        <w:t>и сантехнических систем. Выполнены работы по замене теплообменников в тепловых пунктах в СОШ №1, ДОУ №</w:t>
      </w:r>
      <w:r w:rsidR="001F7B5D" w:rsidRPr="002B5B4C">
        <w:rPr>
          <w:rFonts w:ascii="Times New Roman" w:hAnsi="Times New Roman" w:cs="Times New Roman"/>
          <w:sz w:val="24"/>
        </w:rPr>
        <w:t>№</w:t>
      </w:r>
      <w:r w:rsidR="00357F3B">
        <w:rPr>
          <w:rFonts w:ascii="Times New Roman" w:hAnsi="Times New Roman" w:cs="Times New Roman"/>
          <w:sz w:val="24"/>
        </w:rPr>
        <w:t xml:space="preserve"> </w:t>
      </w:r>
      <w:r w:rsidRPr="002B5B4C">
        <w:rPr>
          <w:rFonts w:ascii="Times New Roman" w:hAnsi="Times New Roman" w:cs="Times New Roman"/>
          <w:sz w:val="24"/>
        </w:rPr>
        <w:t>72, 76, 83, 136.</w:t>
      </w:r>
      <w:r w:rsidR="00357F3B">
        <w:rPr>
          <w:rFonts w:ascii="Times New Roman" w:hAnsi="Times New Roman" w:cs="Times New Roman"/>
          <w:sz w:val="24"/>
        </w:rPr>
        <w:t xml:space="preserve">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Также заключены договоры на ремонт сетей теплоснабжения, водоснабжения</w:t>
      </w:r>
      <w:r w:rsidR="00357F3B">
        <w:rPr>
          <w:rFonts w:ascii="Times New Roman" w:hAnsi="Times New Roman" w:cs="Times New Roman"/>
          <w:sz w:val="24"/>
        </w:rPr>
        <w:t xml:space="preserve"> </w:t>
      </w:r>
      <w:r w:rsidR="00E34AF7" w:rsidRPr="002B5B4C">
        <w:rPr>
          <w:rFonts w:ascii="Times New Roman" w:hAnsi="Times New Roman" w:cs="Times New Roman"/>
          <w:sz w:val="24"/>
        </w:rPr>
        <w:br/>
      </w:r>
      <w:r w:rsidRPr="002B5B4C">
        <w:rPr>
          <w:rFonts w:ascii="Times New Roman" w:hAnsi="Times New Roman" w:cs="Times New Roman"/>
          <w:sz w:val="24"/>
        </w:rPr>
        <w:t>в</w:t>
      </w:r>
      <w:r w:rsidR="00357F3B">
        <w:rPr>
          <w:rFonts w:ascii="Times New Roman" w:hAnsi="Times New Roman" w:cs="Times New Roman"/>
          <w:sz w:val="24"/>
        </w:rPr>
        <w:t xml:space="preserve"> </w:t>
      </w:r>
      <w:r w:rsidRPr="002B5B4C">
        <w:rPr>
          <w:rFonts w:ascii="Times New Roman" w:hAnsi="Times New Roman" w:cs="Times New Roman"/>
          <w:sz w:val="24"/>
        </w:rPr>
        <w:t xml:space="preserve">СОШ №№ 5, 38, 49, 56, </w:t>
      </w:r>
      <w:r w:rsidR="00E34AF7" w:rsidRPr="002B5B4C">
        <w:rPr>
          <w:rFonts w:ascii="Times New Roman" w:hAnsi="Times New Roman" w:cs="Times New Roman"/>
          <w:sz w:val="24"/>
        </w:rPr>
        <w:t>п</w:t>
      </w:r>
      <w:r w:rsidRPr="002B5B4C">
        <w:rPr>
          <w:rFonts w:ascii="Times New Roman" w:hAnsi="Times New Roman" w:cs="Times New Roman"/>
          <w:sz w:val="24"/>
        </w:rPr>
        <w:t>рогимна</w:t>
      </w:r>
      <w:r w:rsidR="001F7B5D" w:rsidRPr="002B5B4C">
        <w:rPr>
          <w:rFonts w:ascii="Times New Roman" w:hAnsi="Times New Roman" w:cs="Times New Roman"/>
          <w:sz w:val="24"/>
        </w:rPr>
        <w:t>зии</w:t>
      </w:r>
      <w:r w:rsidRPr="002B5B4C">
        <w:rPr>
          <w:rFonts w:ascii="Times New Roman" w:hAnsi="Times New Roman" w:cs="Times New Roman"/>
          <w:sz w:val="24"/>
        </w:rPr>
        <w:t xml:space="preserve"> № 40, ДОУ №№ 4, 58, 74, 79, 93, 104, 105, 89, 110, 119, 135, 138, 21, </w:t>
      </w:r>
      <w:r w:rsidR="00E34AF7" w:rsidRPr="002B5B4C">
        <w:rPr>
          <w:rFonts w:ascii="Times New Roman" w:hAnsi="Times New Roman" w:cs="Times New Roman"/>
          <w:sz w:val="24"/>
        </w:rPr>
        <w:t>детско-юношеской спортивной школе</w:t>
      </w:r>
      <w:r w:rsidRPr="002B5B4C">
        <w:rPr>
          <w:rFonts w:ascii="Times New Roman" w:hAnsi="Times New Roman" w:cs="Times New Roman"/>
          <w:sz w:val="24"/>
        </w:rPr>
        <w:t xml:space="preserve"> № 1.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продолжена работа по замене оконных блоков в ДОУ </w:t>
      </w:r>
      <w:r w:rsidR="001F7B5D" w:rsidRPr="002B5B4C">
        <w:rPr>
          <w:rFonts w:ascii="Times New Roman" w:hAnsi="Times New Roman" w:cs="Times New Roman"/>
          <w:sz w:val="24"/>
        </w:rPr>
        <w:t>в рамках программы</w:t>
      </w:r>
      <w:r w:rsidRPr="002B5B4C">
        <w:rPr>
          <w:rFonts w:ascii="Times New Roman" w:hAnsi="Times New Roman" w:cs="Times New Roman"/>
          <w:sz w:val="24"/>
        </w:rPr>
        <w:t xml:space="preserve"> «Теплое окно»</w:t>
      </w:r>
      <w:r w:rsidR="001F7B5D" w:rsidRPr="002B5B4C">
        <w:rPr>
          <w:rFonts w:ascii="Times New Roman" w:hAnsi="Times New Roman" w:cs="Times New Roman"/>
          <w:sz w:val="24"/>
        </w:rPr>
        <w:t>.</w:t>
      </w:r>
      <w:r w:rsidR="00357F3B">
        <w:rPr>
          <w:rFonts w:ascii="Times New Roman" w:hAnsi="Times New Roman" w:cs="Times New Roman"/>
          <w:sz w:val="24"/>
        </w:rPr>
        <w:t xml:space="preserve"> </w:t>
      </w:r>
      <w:r w:rsidRPr="002B5B4C">
        <w:rPr>
          <w:rFonts w:ascii="Times New Roman" w:hAnsi="Times New Roman" w:cs="Times New Roman"/>
          <w:sz w:val="24"/>
        </w:rPr>
        <w:t>Заменены оконные блоки в ДОУ №№ 34, 45, 50, 73, 74, 85, 90, 95, 96, 97, 146, выполнена частичная замена</w:t>
      </w:r>
      <w:r w:rsidR="00357F3B">
        <w:rPr>
          <w:rFonts w:ascii="Times New Roman" w:hAnsi="Times New Roman" w:cs="Times New Roman"/>
          <w:sz w:val="24"/>
        </w:rPr>
        <w:t xml:space="preserve"> </w:t>
      </w:r>
      <w:r w:rsidRPr="002B5B4C">
        <w:rPr>
          <w:rFonts w:ascii="Times New Roman" w:hAnsi="Times New Roman" w:cs="Times New Roman"/>
          <w:sz w:val="24"/>
        </w:rPr>
        <w:t xml:space="preserve">оконных блоков в ДОУ №№ 15, 27, 41, 78, 87, 130, 133. Также произведена частичная замена оконных блоков </w:t>
      </w:r>
      <w:r w:rsidR="00E34AF7" w:rsidRPr="002B5B4C">
        <w:rPr>
          <w:rFonts w:ascii="Times New Roman" w:hAnsi="Times New Roman" w:cs="Times New Roman"/>
          <w:sz w:val="24"/>
        </w:rPr>
        <w:br/>
      </w:r>
      <w:r w:rsidR="001F7B5D" w:rsidRPr="002B5B4C">
        <w:rPr>
          <w:rFonts w:ascii="Times New Roman" w:hAnsi="Times New Roman" w:cs="Times New Roman"/>
          <w:sz w:val="24"/>
        </w:rPr>
        <w:t xml:space="preserve">в </w:t>
      </w:r>
      <w:r w:rsidRPr="002B5B4C">
        <w:rPr>
          <w:rFonts w:ascii="Times New Roman" w:hAnsi="Times New Roman" w:cs="Times New Roman"/>
          <w:sz w:val="24"/>
        </w:rPr>
        <w:t>общеобразовательной школе № 37, гимназии № 1, Мурманском международном лицее, прогимназии № 51.</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2017 году выполнено:</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Устройство запасных эвакуационных путей и выходов в ДОУ №№ 85, 58.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Проверки достоверности сметной стоимости работ по устройству </w:t>
      </w:r>
      <w:r w:rsidR="005B6B91" w:rsidRPr="002B5B4C">
        <w:rPr>
          <w:rFonts w:ascii="Times New Roman" w:hAnsi="Times New Roman" w:cs="Times New Roman"/>
          <w:sz w:val="24"/>
        </w:rPr>
        <w:t xml:space="preserve">эвакуационных выходов </w:t>
      </w:r>
      <w:r w:rsidRPr="002B5B4C">
        <w:rPr>
          <w:rFonts w:ascii="Times New Roman" w:hAnsi="Times New Roman" w:cs="Times New Roman"/>
          <w:sz w:val="24"/>
        </w:rPr>
        <w:t>в ДОУ №№ 85, 104, 101, 58, 90, по капитальному ремонту крыш ДОУ № 72,</w:t>
      </w:r>
      <w:r w:rsidR="00357F3B">
        <w:rPr>
          <w:rFonts w:ascii="Times New Roman" w:hAnsi="Times New Roman" w:cs="Times New Roman"/>
          <w:sz w:val="24"/>
        </w:rPr>
        <w:t xml:space="preserve"> </w:t>
      </w:r>
      <w:r w:rsidRPr="002B5B4C">
        <w:rPr>
          <w:rFonts w:ascii="Times New Roman" w:hAnsi="Times New Roman" w:cs="Times New Roman"/>
          <w:sz w:val="24"/>
        </w:rPr>
        <w:t xml:space="preserve">гимназии № 5, СОШ № 44, подпорной стенки и системы поверхностного водоотвода </w:t>
      </w:r>
      <w:r w:rsidR="00E34AF7" w:rsidRPr="002B5B4C">
        <w:rPr>
          <w:rFonts w:ascii="Times New Roman" w:hAnsi="Times New Roman" w:cs="Times New Roman"/>
          <w:sz w:val="24"/>
        </w:rPr>
        <w:br/>
      </w:r>
      <w:r w:rsidRPr="002B5B4C">
        <w:rPr>
          <w:rFonts w:ascii="Times New Roman" w:hAnsi="Times New Roman" w:cs="Times New Roman"/>
          <w:sz w:val="24"/>
        </w:rPr>
        <w:t xml:space="preserve">в ДОУ № 95, по устройству </w:t>
      </w:r>
      <w:r w:rsidR="00EA0809" w:rsidRPr="002B5B4C">
        <w:rPr>
          <w:rFonts w:ascii="Times New Roman" w:hAnsi="Times New Roman" w:cs="Times New Roman"/>
          <w:sz w:val="24"/>
        </w:rPr>
        <w:t>запасных эвакуационных выходов</w:t>
      </w:r>
      <w:r w:rsidR="001F7B5D" w:rsidRPr="002B5B4C">
        <w:rPr>
          <w:rFonts w:ascii="Times New Roman" w:hAnsi="Times New Roman" w:cs="Times New Roman"/>
          <w:sz w:val="24"/>
        </w:rPr>
        <w:t xml:space="preserve"> в</w:t>
      </w:r>
      <w:r w:rsidRPr="002B5B4C">
        <w:rPr>
          <w:rFonts w:ascii="Times New Roman" w:hAnsi="Times New Roman" w:cs="Times New Roman"/>
          <w:sz w:val="24"/>
        </w:rPr>
        <w:t xml:space="preserve"> прогимназии № 40.</w:t>
      </w:r>
      <w:r w:rsidR="00357F3B">
        <w:rPr>
          <w:rFonts w:ascii="Times New Roman" w:hAnsi="Times New Roman" w:cs="Times New Roman"/>
          <w:sz w:val="24"/>
        </w:rPr>
        <w:t xml:space="preserve">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Разработка научно</w:t>
      </w:r>
      <w:r w:rsidR="0038298D" w:rsidRPr="002B5B4C">
        <w:rPr>
          <w:rFonts w:ascii="Times New Roman" w:hAnsi="Times New Roman" w:cs="Times New Roman"/>
          <w:sz w:val="24"/>
        </w:rPr>
        <w:t>-</w:t>
      </w:r>
      <w:r w:rsidRPr="002B5B4C">
        <w:rPr>
          <w:rFonts w:ascii="Times New Roman" w:hAnsi="Times New Roman" w:cs="Times New Roman"/>
          <w:sz w:val="24"/>
        </w:rPr>
        <w:t>проектной документации на капитальный ремонт крыши объекта культурного наследия «МБОУ г. Мурманска «Средняя общеобразовательная школа № 1» по адресу: улица Капитана Буркова, дом 31».</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Технологическое присоединение к электрическим сетям базы отдыха «Парус».</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Капитальный ремонт подпорной стенки СОШ № 56.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Отбор проб и исследования воды</w:t>
      </w:r>
      <w:r w:rsidR="001F7B5D" w:rsidRPr="002B5B4C">
        <w:rPr>
          <w:rFonts w:ascii="Times New Roman" w:hAnsi="Times New Roman" w:cs="Times New Roman"/>
          <w:sz w:val="24"/>
        </w:rPr>
        <w:t xml:space="preserve"> озера Кильдинского.</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также начаты работы по капитальному ремонту:</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подпорной стенки и поверхностного водоотвода ДОУ № 95;</w:t>
      </w:r>
    </w:p>
    <w:p w:rsidR="00F16EEE" w:rsidRPr="002B5B4C" w:rsidRDefault="0038298D"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16EEE" w:rsidRPr="002B5B4C">
        <w:rPr>
          <w:rFonts w:ascii="Times New Roman" w:hAnsi="Times New Roman" w:cs="Times New Roman"/>
          <w:sz w:val="24"/>
        </w:rPr>
        <w:t xml:space="preserve"> крыши СОШ № 44 по ул. </w:t>
      </w:r>
      <w:r w:rsidR="001159CF">
        <w:rPr>
          <w:rFonts w:ascii="Times New Roman" w:hAnsi="Times New Roman" w:cs="Times New Roman"/>
          <w:sz w:val="24"/>
        </w:rPr>
        <w:t xml:space="preserve">Виктора </w:t>
      </w:r>
      <w:r w:rsidR="00F16EEE" w:rsidRPr="002B5B4C">
        <w:rPr>
          <w:rFonts w:ascii="Times New Roman" w:hAnsi="Times New Roman" w:cs="Times New Roman"/>
          <w:sz w:val="24"/>
        </w:rPr>
        <w:t xml:space="preserve">Миронова, </w:t>
      </w:r>
      <w:r w:rsidR="00E34AF7" w:rsidRPr="002B5B4C">
        <w:rPr>
          <w:rFonts w:ascii="Times New Roman" w:hAnsi="Times New Roman" w:cs="Times New Roman"/>
          <w:sz w:val="24"/>
        </w:rPr>
        <w:t>дом</w:t>
      </w:r>
      <w:r w:rsidR="00F16EEE" w:rsidRPr="002B5B4C">
        <w:rPr>
          <w:rFonts w:ascii="Times New Roman" w:hAnsi="Times New Roman" w:cs="Times New Roman"/>
          <w:sz w:val="24"/>
        </w:rPr>
        <w:t xml:space="preserve"> 5 (1 этап </w:t>
      </w:r>
      <w:r w:rsidRPr="002B5B4C">
        <w:rPr>
          <w:rFonts w:ascii="Times New Roman" w:hAnsi="Times New Roman" w:cs="Times New Roman"/>
          <w:sz w:val="24"/>
        </w:rPr>
        <w:t>-</w:t>
      </w:r>
      <w:r w:rsidR="00F16EEE" w:rsidRPr="002B5B4C">
        <w:rPr>
          <w:rFonts w:ascii="Times New Roman" w:hAnsi="Times New Roman" w:cs="Times New Roman"/>
          <w:sz w:val="24"/>
        </w:rPr>
        <w:t xml:space="preserve"> учебный корпус).</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целях создания 40 дополнительных дошкольных мест начаты</w:t>
      </w:r>
      <w:r w:rsidR="00357F3B">
        <w:rPr>
          <w:rFonts w:ascii="Times New Roman" w:hAnsi="Times New Roman" w:cs="Times New Roman"/>
          <w:sz w:val="24"/>
        </w:rPr>
        <w:t xml:space="preserve"> </w:t>
      </w:r>
      <w:r w:rsidRPr="002B5B4C">
        <w:rPr>
          <w:rFonts w:ascii="Times New Roman" w:hAnsi="Times New Roman" w:cs="Times New Roman"/>
          <w:sz w:val="24"/>
        </w:rPr>
        <w:t xml:space="preserve">ремонтные работы в помещениях </w:t>
      </w:r>
      <w:r w:rsidR="00EA0809" w:rsidRPr="002B5B4C">
        <w:rPr>
          <w:rFonts w:ascii="Times New Roman" w:hAnsi="Times New Roman" w:cs="Times New Roman"/>
          <w:sz w:val="24"/>
        </w:rPr>
        <w:t>ДОУ</w:t>
      </w:r>
      <w:r w:rsidRPr="002B5B4C">
        <w:rPr>
          <w:rFonts w:ascii="Times New Roman" w:hAnsi="Times New Roman" w:cs="Times New Roman"/>
          <w:sz w:val="24"/>
        </w:rPr>
        <w:t xml:space="preserve"> № 73 (срок окончания работ </w:t>
      </w:r>
      <w:r w:rsidR="0038298D" w:rsidRPr="002B5B4C">
        <w:rPr>
          <w:rFonts w:ascii="Times New Roman" w:hAnsi="Times New Roman" w:cs="Times New Roman"/>
          <w:sz w:val="24"/>
        </w:rPr>
        <w:t>-</w:t>
      </w:r>
      <w:r w:rsidRPr="002B5B4C">
        <w:rPr>
          <w:rFonts w:ascii="Times New Roman" w:hAnsi="Times New Roman" w:cs="Times New Roman"/>
          <w:sz w:val="24"/>
        </w:rPr>
        <w:t xml:space="preserve"> 2018 год).</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повышения престижа педагогической профессии, выявления талантливых педагогов, стимулирования их инновационной деятельности, поддержки творческой инициативы молодых учителей, распространения педагогического опыта в рамках проведения конкурса шоу</w:t>
      </w:r>
      <w:r w:rsidR="0038298D" w:rsidRPr="002B5B4C">
        <w:rPr>
          <w:rFonts w:ascii="Times New Roman" w:hAnsi="Times New Roman" w:cs="Times New Roman"/>
          <w:sz w:val="24"/>
        </w:rPr>
        <w:t>-</w:t>
      </w:r>
      <w:r w:rsidRPr="002B5B4C">
        <w:rPr>
          <w:rFonts w:ascii="Times New Roman" w:hAnsi="Times New Roman" w:cs="Times New Roman"/>
          <w:sz w:val="24"/>
        </w:rPr>
        <w:t xml:space="preserve">программ образовательных организаций «Весенние фантазии» в марте </w:t>
      </w:r>
      <w:r w:rsidR="00C21FB9" w:rsidRPr="002B5B4C">
        <w:rPr>
          <w:rFonts w:ascii="Times New Roman" w:hAnsi="Times New Roman" w:cs="Times New Roman"/>
          <w:sz w:val="24"/>
        </w:rPr>
        <w:t>2017</w:t>
      </w:r>
      <w:r w:rsidRPr="002B5B4C">
        <w:rPr>
          <w:rFonts w:ascii="Times New Roman" w:hAnsi="Times New Roman" w:cs="Times New Roman"/>
          <w:sz w:val="24"/>
        </w:rPr>
        <w:t xml:space="preserve"> года проведен городской праздник по подведению итогов муниципальных этапов всероссийских конкурсов профессионального мастерства педагогов </w:t>
      </w:r>
      <w:r w:rsidR="00EA0809" w:rsidRPr="002B5B4C">
        <w:rPr>
          <w:rFonts w:ascii="Times New Roman" w:hAnsi="Times New Roman" w:cs="Times New Roman"/>
          <w:sz w:val="24"/>
        </w:rPr>
        <w:t>ОУ</w:t>
      </w:r>
      <w:r w:rsidRPr="002B5B4C">
        <w:rPr>
          <w:rFonts w:ascii="Times New Roman" w:hAnsi="Times New Roman" w:cs="Times New Roman"/>
          <w:sz w:val="24"/>
        </w:rPr>
        <w:t xml:space="preserve"> «Воспитать человека», «Сердце отдаю детям», «Педагог</w:t>
      </w:r>
      <w:r w:rsidR="0038298D" w:rsidRPr="002B5B4C">
        <w:rPr>
          <w:rFonts w:ascii="Times New Roman" w:hAnsi="Times New Roman" w:cs="Times New Roman"/>
          <w:sz w:val="24"/>
        </w:rPr>
        <w:t>-</w:t>
      </w:r>
      <w:r w:rsidRPr="002B5B4C">
        <w:rPr>
          <w:rFonts w:ascii="Times New Roman" w:hAnsi="Times New Roman" w:cs="Times New Roman"/>
          <w:sz w:val="24"/>
        </w:rPr>
        <w:t xml:space="preserve">психолог города», городского конкурса педагогов </w:t>
      </w:r>
      <w:r w:rsidR="00EA0809" w:rsidRPr="002B5B4C">
        <w:rPr>
          <w:rFonts w:ascii="Times New Roman" w:hAnsi="Times New Roman" w:cs="Times New Roman"/>
          <w:sz w:val="24"/>
        </w:rPr>
        <w:t>ДОУ</w:t>
      </w:r>
      <w:r w:rsidRPr="002B5B4C">
        <w:rPr>
          <w:rFonts w:ascii="Times New Roman" w:hAnsi="Times New Roman" w:cs="Times New Roman"/>
          <w:sz w:val="24"/>
        </w:rPr>
        <w:t xml:space="preserve"> «Ступеньки мастерства», фестиваля учителей</w:t>
      </w:r>
      <w:r w:rsidR="0038298D" w:rsidRPr="002B5B4C">
        <w:rPr>
          <w:rFonts w:ascii="Times New Roman" w:hAnsi="Times New Roman" w:cs="Times New Roman"/>
          <w:sz w:val="24"/>
        </w:rPr>
        <w:t>-</w:t>
      </w:r>
      <w:r w:rsidRPr="002B5B4C">
        <w:rPr>
          <w:rFonts w:ascii="Times New Roman" w:hAnsi="Times New Roman" w:cs="Times New Roman"/>
          <w:sz w:val="24"/>
        </w:rPr>
        <w:t xml:space="preserve">молодых специалистов общеобразовательных учреждений «Педагогические надежды». </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Кроме того, в сентябре 2017 года состоялся муниципальный конкурс профессионального мастерства «Учитель города Мурманска </w:t>
      </w:r>
      <w:r w:rsidR="0038298D" w:rsidRPr="002B5B4C">
        <w:rPr>
          <w:rFonts w:ascii="Times New Roman" w:hAnsi="Times New Roman" w:cs="Times New Roman"/>
          <w:sz w:val="24"/>
        </w:rPr>
        <w:t>-</w:t>
      </w:r>
      <w:r w:rsidRPr="002B5B4C">
        <w:rPr>
          <w:rFonts w:ascii="Times New Roman" w:hAnsi="Times New Roman" w:cs="Times New Roman"/>
          <w:sz w:val="24"/>
        </w:rPr>
        <w:t xml:space="preserve"> 2017», в котором приняли участие 24 педагога из 20 общеобразовательных учреждений. Участники продемонстрировали педагогическое мастерство, профессионализм, творчество в двух конкурсных номинациях: «Педагогический поиск» и «Педагогический дебют». Победитель и призеры конкурса были отмечены дипломами, призами и денежными поощрениями.</w:t>
      </w:r>
    </w:p>
    <w:p w:rsidR="00F16EEE"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Поддержка талантливых педагогов является одним из приоритетных направлений национальной образовательной инициативы «Наша новая школа».</w:t>
      </w:r>
    </w:p>
    <w:p w:rsidR="00BE42C5" w:rsidRPr="002B5B4C" w:rsidRDefault="00F16EEE"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В целях увековечивания памяти о защитниках Заполярья в годы Великой Отечественной войны 1941</w:t>
      </w:r>
      <w:r w:rsidR="0038298D" w:rsidRPr="002B5B4C">
        <w:rPr>
          <w:rFonts w:ascii="Times New Roman" w:hAnsi="Times New Roman" w:cs="Times New Roman"/>
          <w:sz w:val="24"/>
        </w:rPr>
        <w:t>-</w:t>
      </w:r>
      <w:r w:rsidRPr="002B5B4C">
        <w:rPr>
          <w:rFonts w:ascii="Times New Roman" w:hAnsi="Times New Roman" w:cs="Times New Roman"/>
          <w:sz w:val="24"/>
        </w:rPr>
        <w:t xml:space="preserve">1945 годов и формирования преемственности поколений с 2014 года город Мурманск является участником Всероссийской патриотической акции «Бессмертный полк». </w:t>
      </w:r>
      <w:r w:rsidR="007C45CA">
        <w:rPr>
          <w:rFonts w:ascii="Times New Roman" w:hAnsi="Times New Roman" w:cs="Times New Roman"/>
          <w:sz w:val="24"/>
        </w:rPr>
        <w:t>09.05.2017</w:t>
      </w:r>
      <w:r w:rsidRPr="002B5B4C">
        <w:rPr>
          <w:rFonts w:ascii="Times New Roman" w:hAnsi="Times New Roman" w:cs="Times New Roman"/>
          <w:sz w:val="24"/>
        </w:rPr>
        <w:t xml:space="preserve"> в составе Бессмертного полка прошли более 900 юношей и педагогов </w:t>
      </w:r>
      <w:r w:rsidR="00EA0809" w:rsidRPr="002B5B4C">
        <w:rPr>
          <w:rFonts w:ascii="Times New Roman" w:hAnsi="Times New Roman" w:cs="Times New Roman"/>
          <w:sz w:val="24"/>
        </w:rPr>
        <w:t>муниципальных ОУ</w:t>
      </w:r>
      <w:r w:rsidRPr="002B5B4C">
        <w:rPr>
          <w:rFonts w:ascii="Times New Roman" w:hAnsi="Times New Roman" w:cs="Times New Roman"/>
          <w:sz w:val="24"/>
        </w:rPr>
        <w:t>, которые пронесли штендеры с портретами ветеранов Великой Отечественной войны по улицам города</w:t>
      </w:r>
      <w:r w:rsidR="0038298D" w:rsidRPr="002B5B4C">
        <w:rPr>
          <w:rFonts w:ascii="Times New Roman" w:hAnsi="Times New Roman" w:cs="Times New Roman"/>
          <w:sz w:val="24"/>
        </w:rPr>
        <w:t>-</w:t>
      </w:r>
      <w:r w:rsidRPr="002B5B4C">
        <w:rPr>
          <w:rFonts w:ascii="Times New Roman" w:hAnsi="Times New Roman" w:cs="Times New Roman"/>
          <w:sz w:val="24"/>
        </w:rPr>
        <w:t>героя Мурманска.</w:t>
      </w:r>
    </w:p>
    <w:p w:rsidR="003240B5" w:rsidRPr="002B5B4C" w:rsidRDefault="003240B5" w:rsidP="00F16EE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Несмотря на нарушение подрядчиками (исполнителями работ) условий ряда договоров, повлекшее за собой невыполнение ряда работ, основная часть программных мероприятий в 2017 году выполнена своевременно и в полном объеме. </w:t>
      </w:r>
    </w:p>
    <w:p w:rsidR="00CB312D" w:rsidRPr="002B5B4C" w:rsidRDefault="00CB312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1 211 466,7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1 176 836,6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21 450,0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13 180,1 тыс. рублей.</w:t>
      </w:r>
    </w:p>
    <w:p w:rsidR="00CB312D" w:rsidRPr="002B5B4C" w:rsidRDefault="00CB312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по</w:t>
      </w:r>
      <w:r w:rsidR="00EA0809" w:rsidRPr="002B5B4C">
        <w:rPr>
          <w:rFonts w:ascii="Times New Roman" w:hAnsi="Times New Roman" w:cs="Times New Roman"/>
          <w:sz w:val="24"/>
        </w:rPr>
        <w:t>д</w:t>
      </w:r>
      <w:r w:rsidRPr="002B5B4C">
        <w:rPr>
          <w:rFonts w:ascii="Times New Roman" w:hAnsi="Times New Roman" w:cs="Times New Roman"/>
          <w:sz w:val="24"/>
        </w:rPr>
        <w:t>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1 194 033,1 тыс. рублей или 98,6%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1 159 403,0 тыс. рублей или 98,5%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21 450,0 тыс. рублей или 100%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13 180,1 тыс. рублей или 100% от плана.</w:t>
      </w:r>
    </w:p>
    <w:p w:rsidR="00CB312D" w:rsidRPr="002B5B4C" w:rsidRDefault="00CB312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выполнялись следующие мероприятия:</w:t>
      </w:r>
    </w:p>
    <w:p w:rsidR="00CB312D" w:rsidRPr="002B5B4C" w:rsidRDefault="00CB312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Проведение ежегодных муниципальных конкурсов профессионального мастерства педагогов («Педагогические надежды», «Сердце отдаю детям», «Воспитать человека», «Учитель города Мурманска», «Ступеньки мастерства», «Педагог</w:t>
      </w:r>
      <w:r w:rsidR="0038298D" w:rsidRPr="002B5B4C">
        <w:rPr>
          <w:rFonts w:ascii="Times New Roman" w:hAnsi="Times New Roman" w:cs="Times New Roman"/>
          <w:sz w:val="24"/>
        </w:rPr>
        <w:t>-</w:t>
      </w:r>
      <w:r w:rsidRPr="002B5B4C">
        <w:rPr>
          <w:rFonts w:ascii="Times New Roman" w:hAnsi="Times New Roman" w:cs="Times New Roman"/>
          <w:sz w:val="24"/>
        </w:rPr>
        <w:t>психолог города»), а также конкурса шоу</w:t>
      </w:r>
      <w:r w:rsidR="0038298D" w:rsidRPr="002B5B4C">
        <w:rPr>
          <w:rFonts w:ascii="Times New Roman" w:hAnsi="Times New Roman" w:cs="Times New Roman"/>
          <w:sz w:val="24"/>
        </w:rPr>
        <w:t>-</w:t>
      </w:r>
      <w:r w:rsidRPr="002B5B4C">
        <w:rPr>
          <w:rFonts w:ascii="Times New Roman" w:hAnsi="Times New Roman" w:cs="Times New Roman"/>
          <w:sz w:val="24"/>
        </w:rPr>
        <w:t>программ образовательных организаций «Весенняя фантазия».</w:t>
      </w:r>
    </w:p>
    <w:p w:rsidR="00CB312D" w:rsidRPr="002B5B4C" w:rsidRDefault="00CB312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Ежегодное участие педагогов и учащихся ОУ города Мурманска во Всероссийской патриотической акции «Бессмертный полк».</w:t>
      </w:r>
    </w:p>
    <w:p w:rsidR="00CB312D" w:rsidRPr="002B5B4C" w:rsidRDefault="00CB312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Мероприятия по развитию современной инфраструктуры учреждений образования и по улучшению технических характеристик объектов образования города Мурманска</w:t>
      </w:r>
      <w:r w:rsidR="00D953B6" w:rsidRPr="002B5B4C">
        <w:rPr>
          <w:rFonts w:ascii="Times New Roman" w:hAnsi="Times New Roman" w:cs="Times New Roman"/>
          <w:sz w:val="24"/>
        </w:rPr>
        <w:t xml:space="preserve">,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CB312D"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B312D" w:rsidRPr="002B5B4C">
        <w:rPr>
          <w:rFonts w:ascii="Times New Roman" w:hAnsi="Times New Roman" w:cs="Times New Roman"/>
          <w:sz w:val="24"/>
        </w:rPr>
        <w:t xml:space="preserve"> ремонт фасадов</w:t>
      </w:r>
      <w:r w:rsidR="00D953B6" w:rsidRPr="002B5B4C">
        <w:rPr>
          <w:rFonts w:ascii="Times New Roman" w:hAnsi="Times New Roman" w:cs="Times New Roman"/>
          <w:sz w:val="24"/>
        </w:rPr>
        <w:t>, кровель,</w:t>
      </w:r>
      <w:r w:rsidR="00CB312D" w:rsidRPr="002B5B4C">
        <w:rPr>
          <w:rFonts w:ascii="Times New Roman" w:hAnsi="Times New Roman" w:cs="Times New Roman"/>
          <w:sz w:val="24"/>
        </w:rPr>
        <w:t xml:space="preserve"> </w:t>
      </w:r>
      <w:r w:rsidR="00D953B6" w:rsidRPr="002B5B4C">
        <w:rPr>
          <w:rFonts w:ascii="Times New Roman" w:hAnsi="Times New Roman" w:cs="Times New Roman"/>
          <w:sz w:val="24"/>
        </w:rPr>
        <w:t xml:space="preserve">водоподогревателей, пищеблоков и обеденных залов, </w:t>
      </w:r>
      <w:r w:rsidR="00407651" w:rsidRPr="002B5B4C">
        <w:rPr>
          <w:rFonts w:ascii="Times New Roman" w:hAnsi="Times New Roman" w:cs="Times New Roman"/>
          <w:sz w:val="24"/>
        </w:rPr>
        <w:t xml:space="preserve">подпорных стенок, дренажных систем, </w:t>
      </w:r>
      <w:r w:rsidR="00D953B6" w:rsidRPr="002B5B4C">
        <w:rPr>
          <w:rFonts w:ascii="Times New Roman" w:hAnsi="Times New Roman" w:cs="Times New Roman"/>
          <w:sz w:val="24"/>
        </w:rPr>
        <w:t>систем освещения, электроснабжения, отопления, вентиляции, водоснабжения, канализации муниципальных ОУ;</w:t>
      </w:r>
    </w:p>
    <w:p w:rsidR="00D953B6"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D953B6" w:rsidRPr="002B5B4C">
        <w:rPr>
          <w:rFonts w:ascii="Times New Roman" w:hAnsi="Times New Roman" w:cs="Times New Roman"/>
          <w:sz w:val="24"/>
        </w:rPr>
        <w:t xml:space="preserve"> замена оконных блоков в муниципальных ДОУ в рамках реализации программы «Теплое окно»;</w:t>
      </w:r>
    </w:p>
    <w:p w:rsidR="00CB312D"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B312D" w:rsidRPr="002B5B4C">
        <w:rPr>
          <w:rFonts w:ascii="Times New Roman" w:hAnsi="Times New Roman" w:cs="Times New Roman"/>
          <w:sz w:val="24"/>
        </w:rPr>
        <w:t xml:space="preserve"> общестроительные работы (замена окон, оборудование запасных эвакуационных выходов, крылец, отмостков, коридоров) </w:t>
      </w:r>
      <w:r w:rsidR="00D953B6" w:rsidRPr="002B5B4C">
        <w:rPr>
          <w:rFonts w:ascii="Times New Roman" w:hAnsi="Times New Roman" w:cs="Times New Roman"/>
          <w:sz w:val="24"/>
        </w:rPr>
        <w:t>в муниципальных ОУ</w:t>
      </w:r>
      <w:r w:rsidR="00CB312D" w:rsidRPr="002B5B4C">
        <w:rPr>
          <w:rFonts w:ascii="Times New Roman" w:hAnsi="Times New Roman" w:cs="Times New Roman"/>
          <w:sz w:val="24"/>
        </w:rPr>
        <w:t>;</w:t>
      </w:r>
    </w:p>
    <w:p w:rsidR="00F6411F"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6411F" w:rsidRPr="002B5B4C">
        <w:rPr>
          <w:rFonts w:ascii="Times New Roman" w:hAnsi="Times New Roman" w:cs="Times New Roman"/>
          <w:sz w:val="24"/>
        </w:rPr>
        <w:t xml:space="preserve"> ремонт кабинетов, спортивных и актовых залов в общеобразовательных учреждениях;</w:t>
      </w:r>
    </w:p>
    <w:p w:rsidR="00CB312D"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B312D" w:rsidRPr="002B5B4C">
        <w:rPr>
          <w:rFonts w:ascii="Times New Roman" w:hAnsi="Times New Roman" w:cs="Times New Roman"/>
          <w:sz w:val="24"/>
        </w:rPr>
        <w:t xml:space="preserve"> асфальтирование территории</w:t>
      </w:r>
      <w:r w:rsidR="00EA0809" w:rsidRPr="002B5B4C">
        <w:rPr>
          <w:rFonts w:ascii="Times New Roman" w:hAnsi="Times New Roman" w:cs="Times New Roman"/>
          <w:sz w:val="24"/>
        </w:rPr>
        <w:t xml:space="preserve"> ОУ</w:t>
      </w:r>
      <w:r w:rsidR="00CB312D" w:rsidRPr="002B5B4C">
        <w:rPr>
          <w:rFonts w:ascii="Times New Roman" w:hAnsi="Times New Roman" w:cs="Times New Roman"/>
          <w:sz w:val="24"/>
        </w:rPr>
        <w:t>;</w:t>
      </w:r>
    </w:p>
    <w:p w:rsidR="00CB312D"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B312D" w:rsidRPr="002B5B4C">
        <w:rPr>
          <w:rFonts w:ascii="Times New Roman" w:hAnsi="Times New Roman" w:cs="Times New Roman"/>
          <w:sz w:val="24"/>
        </w:rPr>
        <w:t xml:space="preserve"> частичный ремонт оконных блоков</w:t>
      </w:r>
      <w:r w:rsidR="00EA0809" w:rsidRPr="002B5B4C">
        <w:rPr>
          <w:rFonts w:ascii="Times New Roman" w:hAnsi="Times New Roman" w:cs="Times New Roman"/>
          <w:sz w:val="24"/>
        </w:rPr>
        <w:t xml:space="preserve"> в ОУ</w:t>
      </w:r>
      <w:r w:rsidR="00CB312D" w:rsidRPr="002B5B4C">
        <w:rPr>
          <w:rFonts w:ascii="Times New Roman" w:hAnsi="Times New Roman" w:cs="Times New Roman"/>
          <w:sz w:val="24"/>
        </w:rPr>
        <w:t>;</w:t>
      </w:r>
    </w:p>
    <w:p w:rsidR="00CB312D"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B312D" w:rsidRPr="002B5B4C">
        <w:rPr>
          <w:rFonts w:ascii="Times New Roman" w:hAnsi="Times New Roman" w:cs="Times New Roman"/>
          <w:sz w:val="24"/>
        </w:rPr>
        <w:t xml:space="preserve"> </w:t>
      </w:r>
      <w:r w:rsidR="00F6411F" w:rsidRPr="002B5B4C">
        <w:rPr>
          <w:rFonts w:ascii="Times New Roman" w:hAnsi="Times New Roman" w:cs="Times New Roman"/>
          <w:sz w:val="24"/>
        </w:rPr>
        <w:t xml:space="preserve">устройство и </w:t>
      </w:r>
      <w:r w:rsidR="00CB312D" w:rsidRPr="002B5B4C">
        <w:rPr>
          <w:rFonts w:ascii="Times New Roman" w:hAnsi="Times New Roman" w:cs="Times New Roman"/>
          <w:sz w:val="24"/>
        </w:rPr>
        <w:t xml:space="preserve">восстановление </w:t>
      </w:r>
      <w:r w:rsidR="00F6411F" w:rsidRPr="002B5B4C">
        <w:rPr>
          <w:rFonts w:ascii="Times New Roman" w:hAnsi="Times New Roman" w:cs="Times New Roman"/>
          <w:sz w:val="24"/>
        </w:rPr>
        <w:t xml:space="preserve">периметральных </w:t>
      </w:r>
      <w:r w:rsidR="00CB312D" w:rsidRPr="002B5B4C">
        <w:rPr>
          <w:rFonts w:ascii="Times New Roman" w:hAnsi="Times New Roman" w:cs="Times New Roman"/>
          <w:sz w:val="24"/>
        </w:rPr>
        <w:t>ограждени</w:t>
      </w:r>
      <w:r w:rsidR="00F6411F" w:rsidRPr="002B5B4C">
        <w:rPr>
          <w:rFonts w:ascii="Times New Roman" w:hAnsi="Times New Roman" w:cs="Times New Roman"/>
          <w:sz w:val="24"/>
        </w:rPr>
        <w:t>й</w:t>
      </w:r>
      <w:r w:rsidR="00CB312D" w:rsidRPr="002B5B4C">
        <w:rPr>
          <w:rFonts w:ascii="Times New Roman" w:hAnsi="Times New Roman" w:cs="Times New Roman"/>
          <w:sz w:val="24"/>
        </w:rPr>
        <w:t xml:space="preserve"> территории</w:t>
      </w:r>
      <w:r w:rsidR="00F6411F" w:rsidRPr="002B5B4C">
        <w:rPr>
          <w:rFonts w:ascii="Times New Roman" w:hAnsi="Times New Roman" w:cs="Times New Roman"/>
          <w:sz w:val="24"/>
        </w:rPr>
        <w:t xml:space="preserve"> муниципальных ОУ</w:t>
      </w:r>
      <w:r w:rsidR="00CB312D" w:rsidRPr="002B5B4C">
        <w:rPr>
          <w:rFonts w:ascii="Times New Roman" w:hAnsi="Times New Roman" w:cs="Times New Roman"/>
          <w:sz w:val="24"/>
        </w:rPr>
        <w:t>;</w:t>
      </w:r>
    </w:p>
    <w:p w:rsidR="00F6411F" w:rsidRPr="002B5B4C" w:rsidRDefault="0038298D" w:rsidP="00F6411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B312D" w:rsidRPr="002B5B4C">
        <w:rPr>
          <w:rFonts w:ascii="Times New Roman" w:hAnsi="Times New Roman" w:cs="Times New Roman"/>
          <w:sz w:val="24"/>
        </w:rPr>
        <w:t xml:space="preserve"> противопожарные мероприятия (перезарядка и приобретение взамен вышедших из строя огнетушителей, приобретение пожарных рукавов, проведение электроизмерительных работ</w:t>
      </w:r>
      <w:r w:rsidR="00F6411F" w:rsidRPr="002B5B4C">
        <w:rPr>
          <w:rFonts w:ascii="Times New Roman" w:hAnsi="Times New Roman" w:cs="Times New Roman"/>
          <w:sz w:val="24"/>
        </w:rPr>
        <w:t xml:space="preserve">, </w:t>
      </w:r>
      <w:r w:rsidR="00F6411F" w:rsidRPr="002B5B4C">
        <w:rPr>
          <w:rFonts w:ascii="Times New Roman" w:hAnsi="Times New Roman"/>
          <w:sz w:val="24"/>
          <w:szCs w:val="24"/>
        </w:rPr>
        <w:t>ремонт ограждений на крыльцах запасных выходов, замена дверей и перегородок в пожароопасных помещениях на противопожарные, устройство запасных выходов, расширение дверных проемов и т.д.</w:t>
      </w:r>
      <w:r w:rsidR="00CB312D" w:rsidRPr="002B5B4C">
        <w:rPr>
          <w:rFonts w:ascii="Times New Roman" w:hAnsi="Times New Roman" w:cs="Times New Roman"/>
          <w:sz w:val="24"/>
        </w:rPr>
        <w:t>);</w:t>
      </w:r>
    </w:p>
    <w:p w:rsidR="00F6411F" w:rsidRPr="002B5B4C" w:rsidRDefault="0038298D" w:rsidP="00F6411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6411F" w:rsidRPr="002B5B4C">
        <w:rPr>
          <w:rFonts w:ascii="Times New Roman" w:hAnsi="Times New Roman" w:cs="Times New Roman"/>
          <w:sz w:val="24"/>
        </w:rPr>
        <w:t xml:space="preserve"> оснащение муниципальных ОУ системами видеонаблюдения;</w:t>
      </w:r>
    </w:p>
    <w:p w:rsidR="00F6411F"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6411F" w:rsidRPr="002B5B4C">
        <w:rPr>
          <w:rFonts w:ascii="Times New Roman" w:hAnsi="Times New Roman" w:cs="Times New Roman"/>
          <w:sz w:val="24"/>
        </w:rPr>
        <w:t xml:space="preserve"> устранение в муниципальных ОУ последствий аварий;</w:t>
      </w:r>
    </w:p>
    <w:p w:rsidR="00F6411F"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w:t>
      </w:r>
      <w:r w:rsidR="00F6411F" w:rsidRPr="002B5B4C">
        <w:rPr>
          <w:rFonts w:ascii="Times New Roman" w:hAnsi="Times New Roman" w:cs="Times New Roman"/>
          <w:sz w:val="24"/>
        </w:rPr>
        <w:t xml:space="preserve"> устройство и ремонт, в </w:t>
      </w:r>
      <w:r w:rsidR="00D27153" w:rsidRPr="002B5B4C">
        <w:rPr>
          <w:rFonts w:ascii="Times New Roman" w:hAnsi="Times New Roman" w:cs="Times New Roman"/>
          <w:sz w:val="24"/>
        </w:rPr>
        <w:t>том числе</w:t>
      </w:r>
      <w:r w:rsidR="00F6411F" w:rsidRPr="002B5B4C">
        <w:rPr>
          <w:rFonts w:ascii="Times New Roman" w:hAnsi="Times New Roman" w:cs="Times New Roman"/>
          <w:sz w:val="24"/>
        </w:rPr>
        <w:t xml:space="preserve"> капитальный, стадионов, спортивных и детских игровых площадок на территории муниципальных ОУ, приобретение и установка спортивного оборудования и малых архитектурных форм;</w:t>
      </w:r>
    </w:p>
    <w:p w:rsidR="00F6411F" w:rsidRPr="002B5B4C" w:rsidRDefault="0038298D"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6411F" w:rsidRPr="002B5B4C">
        <w:rPr>
          <w:rFonts w:ascii="Times New Roman" w:hAnsi="Times New Roman" w:cs="Times New Roman"/>
          <w:sz w:val="24"/>
        </w:rPr>
        <w:t xml:space="preserve"> ремонт помещений муниципальных ОУ и оснащение их оборудованием с учетом нужд детей с ОВЗ в рамках государственной программы РФ «Доступная среда»</w:t>
      </w:r>
      <w:r w:rsidR="00357F3B">
        <w:rPr>
          <w:rFonts w:ascii="Times New Roman" w:hAnsi="Times New Roman" w:cs="Times New Roman"/>
          <w:sz w:val="24"/>
        </w:rPr>
        <w:t xml:space="preserve"> </w:t>
      </w:r>
      <w:r w:rsidR="00F6411F" w:rsidRPr="002B5B4C">
        <w:rPr>
          <w:rFonts w:ascii="Times New Roman" w:hAnsi="Times New Roman" w:cs="Times New Roman"/>
          <w:sz w:val="24"/>
        </w:rPr>
        <w:t>на 2011</w:t>
      </w:r>
      <w:r w:rsidRPr="002B5B4C">
        <w:rPr>
          <w:rFonts w:ascii="Times New Roman" w:hAnsi="Times New Roman" w:cs="Times New Roman"/>
          <w:sz w:val="24"/>
        </w:rPr>
        <w:t>-</w:t>
      </w:r>
      <w:r w:rsidR="00F6411F" w:rsidRPr="002B5B4C">
        <w:rPr>
          <w:rFonts w:ascii="Times New Roman" w:hAnsi="Times New Roman" w:cs="Times New Roman"/>
          <w:sz w:val="24"/>
        </w:rPr>
        <w:t>2020 годы</w:t>
      </w:r>
      <w:r w:rsidR="00C21FB9" w:rsidRPr="002B5B4C">
        <w:rPr>
          <w:rFonts w:ascii="Times New Roman" w:hAnsi="Times New Roman" w:cs="Times New Roman"/>
          <w:sz w:val="24"/>
        </w:rPr>
        <w:t>.</w:t>
      </w:r>
    </w:p>
    <w:p w:rsidR="00F6411F" w:rsidRPr="002B5B4C" w:rsidRDefault="00F6411F" w:rsidP="00CB312D">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В результате реализации указанных мероприятий в период 2014</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2017 годов</w:t>
      </w:r>
      <w:r w:rsidR="00407651" w:rsidRPr="002B5B4C">
        <w:rPr>
          <w:rFonts w:ascii="Times New Roman" w:hAnsi="Times New Roman" w:cs="Times New Roman"/>
          <w:sz w:val="24"/>
          <w:szCs w:val="24"/>
        </w:rPr>
        <w:t xml:space="preserve"> удалось достичь следующих результатов:</w:t>
      </w:r>
    </w:p>
    <w:p w:rsidR="00407651" w:rsidRPr="002B5B4C" w:rsidRDefault="00407651" w:rsidP="00CB312D">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1. Удельный вес численности обучающихся муниципальных общеобразовательных организаций, которым предоставлена возможность обучаться в соответствии с основными современными требованиями, в общей численности обучающихся составил 99</w:t>
      </w:r>
      <w:r w:rsidR="00C21FB9" w:rsidRPr="002B5B4C">
        <w:rPr>
          <w:rFonts w:ascii="Times New Roman" w:hAnsi="Times New Roman" w:cs="Times New Roman"/>
          <w:sz w:val="24"/>
          <w:szCs w:val="24"/>
        </w:rPr>
        <w:t>%</w:t>
      </w:r>
      <w:r w:rsidRPr="002B5B4C">
        <w:rPr>
          <w:rFonts w:ascii="Times New Roman" w:hAnsi="Times New Roman" w:cs="Times New Roman"/>
          <w:sz w:val="24"/>
          <w:szCs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Обеспеченность детей дошкольного возраста местами в дошкольных образовательных организациях составила 768,1 мест на 1000 детей.</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Удельный вес воспитанников муниципальных дошкольных образовательных организаций, обучающихся по программам, соответствующим требованиям стандартов дошкольного образования, в общей численности воспитанников дошкольных образовательных организаций составил </w:t>
      </w:r>
      <w:r w:rsidR="00C21FB9" w:rsidRPr="002B5B4C">
        <w:rPr>
          <w:rFonts w:ascii="Times New Roman" w:hAnsi="Times New Roman" w:cs="Times New Roman"/>
          <w:sz w:val="24"/>
        </w:rPr>
        <w:t>100%</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Удельный вес численности обучающихся муниципальных организаций общего образования, обучающихся в соответствии с новым федеральным государственным образовательным стандартом, составил </w:t>
      </w:r>
      <w:r w:rsidR="00D11470" w:rsidRPr="002B5B4C">
        <w:rPr>
          <w:rFonts w:ascii="Times New Roman" w:hAnsi="Times New Roman" w:cs="Times New Roman"/>
          <w:sz w:val="24"/>
        </w:rPr>
        <w:t>80,5</w:t>
      </w:r>
      <w:r w:rsidR="00C21FB9" w:rsidRPr="002B5B4C">
        <w:rPr>
          <w:rFonts w:ascii="Times New Roman" w:hAnsi="Times New Roman" w:cs="Times New Roman"/>
          <w:sz w:val="24"/>
        </w:rPr>
        <w:t>%</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Удельный вес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составил 75</w:t>
      </w:r>
      <w:r w:rsidR="00C21FB9" w:rsidRPr="002B5B4C">
        <w:rPr>
          <w:rFonts w:ascii="Times New Roman" w:hAnsi="Times New Roman" w:cs="Times New Roman"/>
          <w:sz w:val="24"/>
        </w:rPr>
        <w:t>%</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Доля общеобразовательных организаций, в которых сформирована высокотехнологичная среда для применения электронного обучения и дистанционных образовательных технологий, от общего числа организаций составила 93</w:t>
      </w:r>
      <w:r w:rsidR="00C21FB9" w:rsidRPr="002B5B4C">
        <w:rPr>
          <w:rFonts w:ascii="Times New Roman" w:hAnsi="Times New Roman" w:cs="Times New Roman"/>
          <w:sz w:val="24"/>
        </w:rPr>
        <w:t>%</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Удельный вес численности учителей в возрасте до 30 лет в общей численности учителей общеобразовательных организаций составил 16,7%.</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8. Доля педагогов </w:t>
      </w:r>
      <w:r w:rsidR="0038298D" w:rsidRPr="002B5B4C">
        <w:rPr>
          <w:rFonts w:ascii="Times New Roman" w:hAnsi="Times New Roman" w:cs="Times New Roman"/>
          <w:sz w:val="24"/>
        </w:rPr>
        <w:t>-</w:t>
      </w:r>
      <w:r w:rsidRPr="002B5B4C">
        <w:rPr>
          <w:rFonts w:ascii="Times New Roman" w:hAnsi="Times New Roman" w:cs="Times New Roman"/>
          <w:sz w:val="24"/>
        </w:rPr>
        <w:t xml:space="preserve"> участников муниципальных, региональных, всероссийских конкурсов профессионального мастерства, творческих мероприятий, от общего количества педагогов составила 33</w:t>
      </w:r>
      <w:r w:rsidR="00C21FB9" w:rsidRPr="002B5B4C">
        <w:rPr>
          <w:rFonts w:ascii="Times New Roman" w:hAnsi="Times New Roman" w:cs="Times New Roman"/>
          <w:sz w:val="24"/>
        </w:rPr>
        <w:t>%</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9. Доля педагогов, ежегодно повышающих квалификационную категорию, от общего количества педагогов составила 33</w:t>
      </w:r>
      <w:r w:rsidR="00C21FB9" w:rsidRPr="002B5B4C">
        <w:rPr>
          <w:rFonts w:ascii="Times New Roman" w:hAnsi="Times New Roman" w:cs="Times New Roman"/>
          <w:sz w:val="24"/>
        </w:rPr>
        <w:t>%</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10. Доля </w:t>
      </w:r>
      <w:r w:rsidR="00EA0809" w:rsidRPr="002B5B4C">
        <w:rPr>
          <w:rFonts w:ascii="Times New Roman" w:hAnsi="Times New Roman" w:cs="Times New Roman"/>
          <w:sz w:val="24"/>
        </w:rPr>
        <w:t>ОУ</w:t>
      </w:r>
      <w:r w:rsidRPr="002B5B4C">
        <w:rPr>
          <w:rFonts w:ascii="Times New Roman" w:hAnsi="Times New Roman" w:cs="Times New Roman"/>
          <w:sz w:val="24"/>
        </w:rPr>
        <w:t xml:space="preserve">, в которых проведены ремонтные работы и реконструкция, от общего числа </w:t>
      </w:r>
      <w:r w:rsidR="00EA0809" w:rsidRPr="002B5B4C">
        <w:rPr>
          <w:rFonts w:ascii="Times New Roman" w:hAnsi="Times New Roman" w:cs="Times New Roman"/>
          <w:sz w:val="24"/>
        </w:rPr>
        <w:t>ОУ</w:t>
      </w:r>
      <w:r w:rsidRPr="002B5B4C">
        <w:rPr>
          <w:rFonts w:ascii="Times New Roman" w:hAnsi="Times New Roman" w:cs="Times New Roman"/>
          <w:sz w:val="24"/>
        </w:rPr>
        <w:t xml:space="preserve">, требующих ремонта, составила </w:t>
      </w:r>
      <w:r w:rsidR="00C21FB9" w:rsidRPr="002B5B4C">
        <w:rPr>
          <w:rFonts w:ascii="Times New Roman" w:hAnsi="Times New Roman" w:cs="Times New Roman"/>
          <w:sz w:val="24"/>
        </w:rPr>
        <w:t>100%</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11. Доля образовательных организаций, относящихся к первой группе по санитарно</w:t>
      </w:r>
      <w:r w:rsidR="0038298D" w:rsidRPr="002B5B4C">
        <w:rPr>
          <w:rFonts w:ascii="Times New Roman" w:hAnsi="Times New Roman" w:cs="Times New Roman"/>
          <w:sz w:val="24"/>
        </w:rPr>
        <w:t>-</w:t>
      </w:r>
      <w:r w:rsidRPr="002B5B4C">
        <w:rPr>
          <w:rFonts w:ascii="Times New Roman" w:hAnsi="Times New Roman" w:cs="Times New Roman"/>
          <w:sz w:val="24"/>
        </w:rPr>
        <w:t>гигиенической характеристике, составила 83,2%.</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12. Доля образовательных организаций, имеющих периметральное ограждение, составила </w:t>
      </w:r>
      <w:r w:rsidR="00C21FB9" w:rsidRPr="002B5B4C">
        <w:rPr>
          <w:rFonts w:ascii="Times New Roman" w:hAnsi="Times New Roman" w:cs="Times New Roman"/>
          <w:sz w:val="24"/>
        </w:rPr>
        <w:t>100%</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13. Доля образовательных организаций, оснащенных системой видеонаблюдения, составила </w:t>
      </w:r>
      <w:r w:rsidR="00C21FB9" w:rsidRPr="002B5B4C">
        <w:rPr>
          <w:rFonts w:ascii="Times New Roman" w:hAnsi="Times New Roman" w:cs="Times New Roman"/>
          <w:sz w:val="24"/>
        </w:rPr>
        <w:t>100%</w:t>
      </w:r>
      <w:r w:rsidRPr="002B5B4C">
        <w:rPr>
          <w:rFonts w:ascii="Times New Roman" w:hAnsi="Times New Roman" w:cs="Times New Roman"/>
          <w:sz w:val="24"/>
        </w:rPr>
        <w:t>.</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14. Доля образовательных организаций, осуществляющих физическую охрану, составила 33,6%.</w:t>
      </w:r>
    </w:p>
    <w:p w:rsidR="00407651" w:rsidRPr="002B5B4C" w:rsidRDefault="0040765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15. Доля образовательных организаций, оснащенных системами автоматической пожарной сигнализации и речевого оповещения о пожаре</w:t>
      </w:r>
      <w:r w:rsidR="00FA5261" w:rsidRPr="002B5B4C">
        <w:rPr>
          <w:rFonts w:ascii="Times New Roman" w:hAnsi="Times New Roman" w:cs="Times New Roman"/>
          <w:sz w:val="24"/>
        </w:rPr>
        <w:t xml:space="preserve">, составила </w:t>
      </w:r>
      <w:r w:rsidR="00C21FB9" w:rsidRPr="002B5B4C">
        <w:rPr>
          <w:rFonts w:ascii="Times New Roman" w:hAnsi="Times New Roman" w:cs="Times New Roman"/>
          <w:sz w:val="24"/>
        </w:rPr>
        <w:t>100%</w:t>
      </w:r>
      <w:r w:rsidR="00FA5261" w:rsidRPr="002B5B4C">
        <w:rPr>
          <w:rFonts w:ascii="Times New Roman" w:hAnsi="Times New Roman" w:cs="Times New Roman"/>
          <w:sz w:val="24"/>
        </w:rPr>
        <w:t>.</w:t>
      </w:r>
    </w:p>
    <w:p w:rsidR="00FA5261" w:rsidRPr="002B5B4C" w:rsidRDefault="00FA526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16. Доля образовательных организаций, имеющих неустраненные предписания государственного пожарного надзора, уменьшилась до 8,6%.</w:t>
      </w:r>
    </w:p>
    <w:p w:rsidR="00FA5261" w:rsidRPr="002B5B4C" w:rsidRDefault="00FA5261" w:rsidP="00CB312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17. Доля зданий учреждений, подведомственных комитету по образованию администрации города Мурманска, в которых проведена реконструкция систем теплоснабжения, от общего числа зданий, требующих реконструкции, составила 3</w:t>
      </w:r>
      <w:r w:rsidR="00C21FB9" w:rsidRPr="002B5B4C">
        <w:rPr>
          <w:rFonts w:ascii="Times New Roman" w:hAnsi="Times New Roman" w:cs="Times New Roman"/>
          <w:sz w:val="24"/>
        </w:rPr>
        <w:t>%</w:t>
      </w:r>
      <w:r w:rsidRPr="002B5B4C">
        <w:rPr>
          <w:rFonts w:ascii="Times New Roman" w:hAnsi="Times New Roman" w:cs="Times New Roman"/>
          <w:sz w:val="24"/>
        </w:rPr>
        <w:t>.</w:t>
      </w:r>
    </w:p>
    <w:p w:rsidR="00FA5261" w:rsidRPr="002B5B4C" w:rsidRDefault="00FA5261" w:rsidP="00FA526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 xml:space="preserve">18. Доля зданий учреждений, подведомственных комитету по образованию администрации города Мурманска, в которых проведена реконструкция систем </w:t>
      </w:r>
      <w:r w:rsidR="003240B5" w:rsidRPr="002B5B4C">
        <w:rPr>
          <w:rFonts w:ascii="Times New Roman" w:hAnsi="Times New Roman" w:cs="Times New Roman"/>
          <w:sz w:val="24"/>
        </w:rPr>
        <w:t>водо</w:t>
      </w:r>
      <w:r w:rsidRPr="002B5B4C">
        <w:rPr>
          <w:rFonts w:ascii="Times New Roman" w:hAnsi="Times New Roman" w:cs="Times New Roman"/>
          <w:sz w:val="24"/>
        </w:rPr>
        <w:t>снабжения, от общего числа зданий, требующих реконструкции, составила 3</w:t>
      </w:r>
      <w:r w:rsidR="00C21FB9" w:rsidRPr="002B5B4C">
        <w:rPr>
          <w:rFonts w:ascii="Times New Roman" w:hAnsi="Times New Roman" w:cs="Times New Roman"/>
          <w:sz w:val="24"/>
        </w:rPr>
        <w:t>%</w:t>
      </w:r>
      <w:r w:rsidRPr="002B5B4C">
        <w:rPr>
          <w:rFonts w:ascii="Times New Roman" w:hAnsi="Times New Roman" w:cs="Times New Roman"/>
          <w:sz w:val="24"/>
        </w:rPr>
        <w:t>.</w:t>
      </w:r>
    </w:p>
    <w:p w:rsidR="00FA5261" w:rsidRPr="002B5B4C" w:rsidRDefault="00FA5261" w:rsidP="00FA526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19. Доля зданий учреждений, подведомственных комитету по образованию администрации города Мурманска, в которых проведена реконструкция систем </w:t>
      </w:r>
      <w:r w:rsidR="003240B5" w:rsidRPr="002B5B4C">
        <w:rPr>
          <w:rFonts w:ascii="Times New Roman" w:hAnsi="Times New Roman" w:cs="Times New Roman"/>
          <w:sz w:val="24"/>
        </w:rPr>
        <w:t>водоотведения</w:t>
      </w:r>
      <w:r w:rsidRPr="002B5B4C">
        <w:rPr>
          <w:rFonts w:ascii="Times New Roman" w:hAnsi="Times New Roman" w:cs="Times New Roman"/>
          <w:sz w:val="24"/>
        </w:rPr>
        <w:t>, от общего числа зданий, требующих реконструкции, составила 3</w:t>
      </w:r>
      <w:r w:rsidR="00C21FB9" w:rsidRPr="002B5B4C">
        <w:rPr>
          <w:rFonts w:ascii="Times New Roman" w:hAnsi="Times New Roman" w:cs="Times New Roman"/>
          <w:sz w:val="24"/>
        </w:rPr>
        <w:t>%</w:t>
      </w:r>
      <w:r w:rsidRPr="002B5B4C">
        <w:rPr>
          <w:rFonts w:ascii="Times New Roman" w:hAnsi="Times New Roman" w:cs="Times New Roman"/>
          <w:sz w:val="24"/>
        </w:rPr>
        <w:t>.</w:t>
      </w:r>
    </w:p>
    <w:p w:rsidR="003240B5" w:rsidRPr="002B5B4C" w:rsidRDefault="003240B5" w:rsidP="003240B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240B5" w:rsidRPr="002B5B4C" w:rsidRDefault="003240B5" w:rsidP="003240B5">
      <w:pPr>
        <w:spacing w:line="240" w:lineRule="auto"/>
        <w:ind w:firstLine="709"/>
        <w:contextualSpacing/>
        <w:jc w:val="both"/>
        <w:rPr>
          <w:rFonts w:ascii="Times New Roman" w:hAnsi="Times New Roman" w:cs="Times New Roman"/>
          <w:sz w:val="24"/>
        </w:rPr>
      </w:pPr>
    </w:p>
    <w:p w:rsidR="005703E3" w:rsidRPr="002B5B4C" w:rsidRDefault="005703E3" w:rsidP="005703E3">
      <w:pPr>
        <w:spacing w:after="0" w:line="240" w:lineRule="auto"/>
        <w:ind w:firstLine="709"/>
        <w:jc w:val="both"/>
        <w:rPr>
          <w:rFonts w:ascii="Times New Roman" w:hAnsi="Times New Roman"/>
          <w:sz w:val="24"/>
          <w:szCs w:val="24"/>
        </w:rPr>
      </w:pPr>
      <w:r w:rsidRPr="002B5B4C">
        <w:rPr>
          <w:rFonts w:ascii="Times New Roman" w:hAnsi="Times New Roman" w:cs="Times New Roman"/>
          <w:sz w:val="24"/>
        </w:rPr>
        <w:t xml:space="preserve">1.2. </w:t>
      </w:r>
      <w:r w:rsidRPr="002B5B4C">
        <w:rPr>
          <w:rFonts w:ascii="Times New Roman" w:hAnsi="Times New Roman"/>
          <w:sz w:val="24"/>
          <w:szCs w:val="24"/>
        </w:rPr>
        <w:t>Подпрограмма «Организация отдыха, оздоровления и занятости детей и молодежи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5703E3" w:rsidRPr="002B5B4C" w:rsidRDefault="005703E3" w:rsidP="005703E3">
      <w:pPr>
        <w:spacing w:after="0" w:line="240" w:lineRule="auto"/>
        <w:ind w:firstLine="709"/>
        <w:jc w:val="both"/>
        <w:rPr>
          <w:rFonts w:ascii="Times New Roman" w:hAnsi="Times New Roman"/>
          <w:sz w:val="24"/>
          <w:szCs w:val="24"/>
        </w:rPr>
      </w:pPr>
    </w:p>
    <w:p w:rsidR="005703E3" w:rsidRPr="002B5B4C" w:rsidRDefault="005703E3" w:rsidP="005703E3">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Подпрограмма «Организация отдыха, оздоровления и занятости детей и молодежи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организации круглогодичного оздоровления, отдыха и занятости детей и молодежи.</w:t>
      </w:r>
    </w:p>
    <w:p w:rsidR="005703E3" w:rsidRPr="002B5B4C" w:rsidRDefault="005703E3" w:rsidP="005703E3">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w:t>
      </w:r>
      <w:r w:rsidR="005C1B9E" w:rsidRPr="002B5B4C">
        <w:rPr>
          <w:rFonts w:ascii="Times New Roman" w:hAnsi="Times New Roman"/>
          <w:sz w:val="24"/>
          <w:szCs w:val="24"/>
        </w:rPr>
        <w:t>35 263,4</w:t>
      </w:r>
      <w:r w:rsidRPr="002B5B4C">
        <w:rPr>
          <w:rFonts w:ascii="Times New Roman" w:hAnsi="Times New Roman"/>
          <w:sz w:val="24"/>
          <w:szCs w:val="24"/>
        </w:rPr>
        <w:t xml:space="preserve">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5C1B9E" w:rsidRPr="002B5B4C">
        <w:rPr>
          <w:rFonts w:ascii="Times New Roman" w:hAnsi="Times New Roman"/>
          <w:sz w:val="24"/>
          <w:szCs w:val="24"/>
        </w:rPr>
        <w:t>26 474,8</w:t>
      </w:r>
      <w:r w:rsidRPr="002B5B4C">
        <w:rPr>
          <w:rFonts w:ascii="Times New Roman" w:hAnsi="Times New Roman"/>
          <w:sz w:val="24"/>
          <w:szCs w:val="24"/>
        </w:rPr>
        <w:t xml:space="preserve">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8</w:t>
      </w:r>
      <w:r w:rsidR="005C1B9E" w:rsidRPr="002B5B4C">
        <w:rPr>
          <w:rFonts w:ascii="Times New Roman" w:hAnsi="Times New Roman"/>
          <w:sz w:val="24"/>
          <w:szCs w:val="24"/>
        </w:rPr>
        <w:t> 788,6</w:t>
      </w:r>
      <w:r w:rsidRPr="002B5B4C">
        <w:rPr>
          <w:rFonts w:ascii="Times New Roman" w:hAnsi="Times New Roman"/>
          <w:sz w:val="24"/>
          <w:szCs w:val="24"/>
        </w:rPr>
        <w:t xml:space="preserve"> тыс. рублей. </w:t>
      </w:r>
    </w:p>
    <w:p w:rsidR="005703E3" w:rsidRPr="002B5B4C" w:rsidRDefault="005703E3" w:rsidP="005703E3">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Фактически освоены средства в размере </w:t>
      </w:r>
      <w:r w:rsidR="005C1B9E" w:rsidRPr="002B5B4C">
        <w:rPr>
          <w:rFonts w:ascii="Times New Roman" w:hAnsi="Times New Roman"/>
          <w:sz w:val="24"/>
          <w:szCs w:val="24"/>
        </w:rPr>
        <w:t>34 406,3</w:t>
      </w:r>
      <w:r w:rsidRPr="002B5B4C">
        <w:rPr>
          <w:rFonts w:ascii="Times New Roman" w:hAnsi="Times New Roman"/>
          <w:sz w:val="24"/>
          <w:szCs w:val="24"/>
        </w:rPr>
        <w:t xml:space="preserve"> тыс. рублей, что составляет </w:t>
      </w:r>
      <w:r w:rsidR="005C1B9E" w:rsidRPr="002B5B4C">
        <w:rPr>
          <w:rFonts w:ascii="Times New Roman" w:hAnsi="Times New Roman"/>
          <w:sz w:val="24"/>
          <w:szCs w:val="24"/>
        </w:rPr>
        <w:t>97,6</w:t>
      </w:r>
      <w:r w:rsidRPr="002B5B4C">
        <w:rPr>
          <w:rFonts w:ascii="Times New Roman" w:hAnsi="Times New Roman"/>
          <w:sz w:val="24"/>
          <w:szCs w:val="24"/>
        </w:rPr>
        <w:t xml:space="preserve">% от общего объема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5C1B9E" w:rsidRPr="002B5B4C">
        <w:rPr>
          <w:rFonts w:ascii="Times New Roman" w:hAnsi="Times New Roman"/>
          <w:sz w:val="24"/>
          <w:szCs w:val="24"/>
        </w:rPr>
        <w:t>25 617,7</w:t>
      </w:r>
      <w:r w:rsidRPr="002B5B4C">
        <w:rPr>
          <w:rFonts w:ascii="Times New Roman" w:hAnsi="Times New Roman"/>
          <w:sz w:val="24"/>
          <w:szCs w:val="24"/>
        </w:rPr>
        <w:t xml:space="preserve"> тыс. рублей или </w:t>
      </w:r>
      <w:r w:rsidR="005C1B9E" w:rsidRPr="002B5B4C">
        <w:rPr>
          <w:rFonts w:ascii="Times New Roman" w:hAnsi="Times New Roman"/>
          <w:sz w:val="24"/>
          <w:szCs w:val="24"/>
        </w:rPr>
        <w:t>96,8</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8</w:t>
      </w:r>
      <w:r w:rsidR="005C1B9E" w:rsidRPr="002B5B4C">
        <w:rPr>
          <w:rFonts w:ascii="Times New Roman" w:hAnsi="Times New Roman"/>
          <w:sz w:val="24"/>
          <w:szCs w:val="24"/>
        </w:rPr>
        <w:t xml:space="preserve"> 788,6 </w:t>
      </w:r>
      <w:r w:rsidRPr="002B5B4C">
        <w:rPr>
          <w:rFonts w:ascii="Times New Roman" w:hAnsi="Times New Roman"/>
          <w:sz w:val="24"/>
          <w:szCs w:val="24"/>
        </w:rPr>
        <w:t xml:space="preserve">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в рамках подпрограммы реализовывались следующие мероприятия:</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На базе муниципальных общеобразовательных учреждений функционировало 44</w:t>
      </w:r>
      <w:r w:rsidR="00357F3B">
        <w:rPr>
          <w:rFonts w:ascii="Times New Roman" w:hAnsi="Times New Roman" w:cs="Times New Roman"/>
          <w:sz w:val="24"/>
        </w:rPr>
        <w:t xml:space="preserve"> </w:t>
      </w:r>
      <w:r w:rsidRPr="002B5B4C">
        <w:rPr>
          <w:rFonts w:ascii="Times New Roman" w:hAnsi="Times New Roman" w:cs="Times New Roman"/>
          <w:sz w:val="24"/>
        </w:rPr>
        <w:t>оздоровительных лагеря с дневным пребыванием детей, в которых отдохнули 5 229 детей, в том числе 45 детей с ОВЗ.</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С обучающимися, отдыхающими в городских оздоровительных лагерях с дневным пребыванием детей, проведены мероприятия, направленные на профилактику «поведения риска», дорожно</w:t>
      </w:r>
      <w:r w:rsidR="0038298D" w:rsidRPr="002B5B4C">
        <w:rPr>
          <w:rFonts w:ascii="Times New Roman" w:hAnsi="Times New Roman" w:cs="Times New Roman"/>
          <w:sz w:val="24"/>
        </w:rPr>
        <w:t>-</w:t>
      </w:r>
      <w:r w:rsidRPr="002B5B4C">
        <w:rPr>
          <w:rFonts w:ascii="Times New Roman" w:hAnsi="Times New Roman" w:cs="Times New Roman"/>
          <w:sz w:val="24"/>
        </w:rPr>
        <w:t>транспортного травматизма, пожарной безопасности. Кроме того, дети и подростки побывали на экскурсиях, в театре, в походах, участвовали в мероприятиях гражданско</w:t>
      </w:r>
      <w:r w:rsidR="0038298D" w:rsidRPr="002B5B4C">
        <w:rPr>
          <w:rFonts w:ascii="Times New Roman" w:hAnsi="Times New Roman" w:cs="Times New Roman"/>
          <w:sz w:val="24"/>
        </w:rPr>
        <w:t>-</w:t>
      </w:r>
      <w:r w:rsidRPr="002B5B4C">
        <w:rPr>
          <w:rFonts w:ascii="Times New Roman" w:hAnsi="Times New Roman" w:cs="Times New Roman"/>
          <w:sz w:val="24"/>
        </w:rPr>
        <w:t>патриотической и спортивной направленностей.</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Организованы профильные экспедиции, участниками которых стали 225 школьников. В рамках указанных экспедиций обучающиеся изучали родной край, знакомились с географическими особенностями Кольского полуострова. </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Комитетом по образованию администрации города Мурманска осуществляется прием документов и формирование организованных групп детей, находящихся в трудной жизненной ситуации, выезжающих на оздоровительный отдых, а также обеспечение педагогического и медицинского сопровождения организованных групп детей к месту отдыха и обратно. В 2017 году на отдых направлено 905 детей указанной категории.</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Летняя оздоровительная кампания детей, находящихся в трудной жизненной ситуации, осуществляется по путевкам Министерства образования и науки Мурманской области в соответствии с Порядком организации отдыха и оздоровления детей, находящихся в трудной жизненной ситуации, утвержденным приказом Министерства образования и науки Мурманской области от 29.03.2012 № 728, который</w:t>
      </w:r>
      <w:r w:rsidR="00357F3B">
        <w:rPr>
          <w:rFonts w:ascii="Times New Roman" w:hAnsi="Times New Roman" w:cs="Times New Roman"/>
          <w:sz w:val="24"/>
        </w:rPr>
        <w:t xml:space="preserve"> </w:t>
      </w:r>
      <w:r w:rsidRPr="002B5B4C">
        <w:rPr>
          <w:rFonts w:ascii="Times New Roman" w:hAnsi="Times New Roman" w:cs="Times New Roman"/>
          <w:sz w:val="24"/>
        </w:rPr>
        <w:t xml:space="preserve">предусматривает оплату соответствующих расходов за счет средств областного бюджета. </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В оздоровительные учреждения, расположенные на территории Мурманской области и за ее пределами, направлено 2 400 детей. </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В целях обеспечения занятости несовершеннолетних граждан в возрасте от 14 до 18 лет в общеобразовательных учреждениях создано 500 временных рабочих мест. Кроме </w:t>
      </w:r>
      <w:r w:rsidRPr="002B5B4C">
        <w:rPr>
          <w:rFonts w:ascii="Times New Roman" w:hAnsi="Times New Roman" w:cs="Times New Roman"/>
          <w:sz w:val="24"/>
        </w:rPr>
        <w:lastRenderedPageBreak/>
        <w:t>того, 36 временных рабочих мест создано в МАУ МП «Объединение молодежных центров».</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6. В период </w:t>
      </w:r>
      <w:r w:rsidR="004C09C4">
        <w:rPr>
          <w:rFonts w:ascii="Times New Roman" w:hAnsi="Times New Roman" w:cs="Times New Roman"/>
          <w:sz w:val="24"/>
        </w:rPr>
        <w:t>08-10.05.2017</w:t>
      </w:r>
      <w:r w:rsidRPr="002B5B4C">
        <w:rPr>
          <w:rFonts w:ascii="Times New Roman" w:hAnsi="Times New Roman" w:cs="Times New Roman"/>
          <w:sz w:val="24"/>
        </w:rPr>
        <w:t xml:space="preserve"> в районе Долины Славы проведен военно</w:t>
      </w:r>
      <w:r w:rsidR="0038298D" w:rsidRPr="002B5B4C">
        <w:rPr>
          <w:rFonts w:ascii="Times New Roman" w:hAnsi="Times New Roman" w:cs="Times New Roman"/>
          <w:sz w:val="24"/>
        </w:rPr>
        <w:t>-</w:t>
      </w:r>
      <w:r w:rsidRPr="002B5B4C">
        <w:rPr>
          <w:rFonts w:ascii="Times New Roman" w:hAnsi="Times New Roman" w:cs="Times New Roman"/>
          <w:sz w:val="24"/>
        </w:rPr>
        <w:t xml:space="preserve">патриотический слет молодежи, воинов армии и флота «Молодежь Мурманска </w:t>
      </w:r>
      <w:r w:rsidR="0038298D" w:rsidRPr="002B5B4C">
        <w:rPr>
          <w:rFonts w:ascii="Times New Roman" w:hAnsi="Times New Roman" w:cs="Times New Roman"/>
          <w:sz w:val="24"/>
        </w:rPr>
        <w:t>-</w:t>
      </w:r>
      <w:r w:rsidRPr="002B5B4C">
        <w:rPr>
          <w:rFonts w:ascii="Times New Roman" w:hAnsi="Times New Roman" w:cs="Times New Roman"/>
          <w:sz w:val="24"/>
        </w:rPr>
        <w:t xml:space="preserve"> потомки солдат Великой Победы!», посвященный 71</w:t>
      </w:r>
      <w:r w:rsidR="0038298D" w:rsidRPr="002B5B4C">
        <w:rPr>
          <w:rFonts w:ascii="Times New Roman" w:hAnsi="Times New Roman" w:cs="Times New Roman"/>
          <w:sz w:val="24"/>
        </w:rPr>
        <w:t>-</w:t>
      </w:r>
      <w:r w:rsidRPr="002B5B4C">
        <w:rPr>
          <w:rFonts w:ascii="Times New Roman" w:hAnsi="Times New Roman" w:cs="Times New Roman"/>
          <w:sz w:val="24"/>
        </w:rPr>
        <w:t>ой годовщине Победы советского народа в Великой Отечественной войне 1941</w:t>
      </w:r>
      <w:r w:rsidR="0038298D" w:rsidRPr="002B5B4C">
        <w:rPr>
          <w:rFonts w:ascii="Times New Roman" w:hAnsi="Times New Roman" w:cs="Times New Roman"/>
          <w:sz w:val="24"/>
        </w:rPr>
        <w:t>-</w:t>
      </w:r>
      <w:r w:rsidRPr="002B5B4C">
        <w:rPr>
          <w:rFonts w:ascii="Times New Roman" w:hAnsi="Times New Roman" w:cs="Times New Roman"/>
          <w:sz w:val="24"/>
        </w:rPr>
        <w:t>1945 годов. В военно</w:t>
      </w:r>
      <w:r w:rsidR="0038298D" w:rsidRPr="002B5B4C">
        <w:rPr>
          <w:rFonts w:ascii="Times New Roman" w:hAnsi="Times New Roman" w:cs="Times New Roman"/>
          <w:sz w:val="24"/>
        </w:rPr>
        <w:t>-</w:t>
      </w:r>
      <w:r w:rsidRPr="002B5B4C">
        <w:rPr>
          <w:rFonts w:ascii="Times New Roman" w:hAnsi="Times New Roman" w:cs="Times New Roman"/>
          <w:sz w:val="24"/>
        </w:rPr>
        <w:t>патриотическом слете приняли участие 50 человек в возрасте от 18 до 30 лет.</w:t>
      </w:r>
    </w:p>
    <w:p w:rsidR="005C1B9E" w:rsidRPr="002B5B4C" w:rsidRDefault="005C1B9E"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7. В период </w:t>
      </w:r>
      <w:r w:rsidR="004C09C4">
        <w:rPr>
          <w:rFonts w:ascii="Times New Roman" w:hAnsi="Times New Roman" w:cs="Times New Roman"/>
          <w:sz w:val="24"/>
        </w:rPr>
        <w:t>08-10.09.2017</w:t>
      </w:r>
      <w:r w:rsidRPr="002B5B4C">
        <w:rPr>
          <w:rFonts w:ascii="Times New Roman" w:hAnsi="Times New Roman" w:cs="Times New Roman"/>
          <w:sz w:val="24"/>
        </w:rPr>
        <w:t xml:space="preserve"> в районе долины оз</w:t>
      </w:r>
      <w:r w:rsidR="00EA0809" w:rsidRPr="002B5B4C">
        <w:rPr>
          <w:rFonts w:ascii="Times New Roman" w:hAnsi="Times New Roman" w:cs="Times New Roman"/>
          <w:sz w:val="24"/>
        </w:rPr>
        <w:t>ера</w:t>
      </w:r>
      <w:r w:rsidRPr="002B5B4C">
        <w:rPr>
          <w:rFonts w:ascii="Times New Roman" w:hAnsi="Times New Roman" w:cs="Times New Roman"/>
          <w:sz w:val="24"/>
        </w:rPr>
        <w:t xml:space="preserve"> Малый Вудьявр проведена молодежная военно</w:t>
      </w:r>
      <w:r w:rsidR="0038298D" w:rsidRPr="002B5B4C">
        <w:rPr>
          <w:rFonts w:ascii="Times New Roman" w:hAnsi="Times New Roman" w:cs="Times New Roman"/>
          <w:sz w:val="24"/>
        </w:rPr>
        <w:t>-</w:t>
      </w:r>
      <w:r w:rsidRPr="002B5B4C">
        <w:rPr>
          <w:rFonts w:ascii="Times New Roman" w:hAnsi="Times New Roman" w:cs="Times New Roman"/>
          <w:sz w:val="24"/>
        </w:rPr>
        <w:t xml:space="preserve">патриотическая экспедиция «Форпост Заполярья </w:t>
      </w:r>
      <w:r w:rsidR="0038298D" w:rsidRPr="002B5B4C">
        <w:rPr>
          <w:rFonts w:ascii="Times New Roman" w:hAnsi="Times New Roman" w:cs="Times New Roman"/>
          <w:sz w:val="24"/>
        </w:rPr>
        <w:t>-</w:t>
      </w:r>
      <w:r w:rsidRPr="002B5B4C">
        <w:rPr>
          <w:rFonts w:ascii="Times New Roman" w:hAnsi="Times New Roman" w:cs="Times New Roman"/>
          <w:sz w:val="24"/>
        </w:rPr>
        <w:t xml:space="preserve"> Умптек». В экспедиции приняли участие 50 человек в возрасте от 18 до 30 лет.</w:t>
      </w:r>
    </w:p>
    <w:p w:rsidR="001F4964" w:rsidRPr="002B5B4C" w:rsidRDefault="005C1B9E"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8. В период с </w:t>
      </w:r>
      <w:r w:rsidR="004C09C4">
        <w:rPr>
          <w:rFonts w:ascii="Times New Roman" w:hAnsi="Times New Roman" w:cs="Times New Roman"/>
          <w:sz w:val="24"/>
        </w:rPr>
        <w:t>29.09.2017</w:t>
      </w:r>
      <w:r w:rsidRPr="002B5B4C">
        <w:rPr>
          <w:rFonts w:ascii="Times New Roman" w:hAnsi="Times New Roman" w:cs="Times New Roman"/>
          <w:sz w:val="24"/>
        </w:rPr>
        <w:t xml:space="preserve"> по </w:t>
      </w:r>
      <w:r w:rsidR="004C09C4">
        <w:rPr>
          <w:rFonts w:ascii="Times New Roman" w:hAnsi="Times New Roman" w:cs="Times New Roman"/>
          <w:sz w:val="24"/>
        </w:rPr>
        <w:t>01.10.2017</w:t>
      </w:r>
      <w:r w:rsidRPr="002B5B4C">
        <w:rPr>
          <w:rFonts w:ascii="Times New Roman" w:hAnsi="Times New Roman" w:cs="Times New Roman"/>
          <w:sz w:val="24"/>
        </w:rPr>
        <w:t xml:space="preserve"> на базе отдых</w:t>
      </w:r>
      <w:r w:rsidR="00C21FB9" w:rsidRPr="002B5B4C">
        <w:rPr>
          <w:rFonts w:ascii="Times New Roman" w:hAnsi="Times New Roman" w:cs="Times New Roman"/>
          <w:sz w:val="24"/>
        </w:rPr>
        <w:t>а</w:t>
      </w:r>
      <w:r w:rsidRPr="002B5B4C">
        <w:rPr>
          <w:rFonts w:ascii="Times New Roman" w:hAnsi="Times New Roman" w:cs="Times New Roman"/>
          <w:sz w:val="24"/>
        </w:rPr>
        <w:t xml:space="preserve"> «Лесная» проведен выездной лагерь</w:t>
      </w:r>
      <w:r w:rsidR="0038298D" w:rsidRPr="002B5B4C">
        <w:rPr>
          <w:rFonts w:ascii="Times New Roman" w:hAnsi="Times New Roman" w:cs="Times New Roman"/>
          <w:sz w:val="24"/>
        </w:rPr>
        <w:t>-</w:t>
      </w:r>
      <w:r w:rsidRPr="002B5B4C">
        <w:rPr>
          <w:rFonts w:ascii="Times New Roman" w:hAnsi="Times New Roman" w:cs="Times New Roman"/>
          <w:sz w:val="24"/>
        </w:rPr>
        <w:t xml:space="preserve">семинар для студенческой молодежи «Погружение </w:t>
      </w:r>
      <w:r w:rsidR="0038298D" w:rsidRPr="002B5B4C">
        <w:rPr>
          <w:rFonts w:ascii="Times New Roman" w:hAnsi="Times New Roman" w:cs="Times New Roman"/>
          <w:sz w:val="24"/>
        </w:rPr>
        <w:t>-</w:t>
      </w:r>
      <w:r w:rsidRPr="002B5B4C">
        <w:rPr>
          <w:rFonts w:ascii="Times New Roman" w:hAnsi="Times New Roman" w:cs="Times New Roman"/>
          <w:sz w:val="24"/>
        </w:rPr>
        <w:t xml:space="preserve"> 2017», направленный на создание комфортного пространства для развития личностных и профессиональных компетенций студенческой молодежи. В лагере</w:t>
      </w:r>
      <w:r w:rsidR="0038298D" w:rsidRPr="002B5B4C">
        <w:rPr>
          <w:rFonts w:ascii="Times New Roman" w:hAnsi="Times New Roman" w:cs="Times New Roman"/>
          <w:sz w:val="24"/>
        </w:rPr>
        <w:t>-</w:t>
      </w:r>
      <w:r w:rsidRPr="002B5B4C">
        <w:rPr>
          <w:rFonts w:ascii="Times New Roman" w:hAnsi="Times New Roman" w:cs="Times New Roman"/>
          <w:sz w:val="24"/>
        </w:rPr>
        <w:t>семинаре приняли участие 50 человек в возрасте от 18 до 25 лет.</w:t>
      </w:r>
      <w:r w:rsidR="001F4964" w:rsidRPr="002B5B4C">
        <w:rPr>
          <w:rFonts w:ascii="Times New Roman" w:hAnsi="Times New Roman" w:cs="Times New Roman"/>
          <w:sz w:val="24"/>
        </w:rPr>
        <w:t xml:space="preserve"> </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Благодаря эффективной реализации программных мероприятий в 2017 году:</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Общее количество отдохнувших и оздоровленных детей и молодежи составило </w:t>
      </w:r>
      <w:r w:rsidR="00391C1F" w:rsidRPr="002B5B4C">
        <w:rPr>
          <w:rFonts w:ascii="Times New Roman" w:hAnsi="Times New Roman" w:cs="Times New Roman"/>
          <w:sz w:val="24"/>
        </w:rPr>
        <w:br/>
      </w:r>
      <w:r w:rsidRPr="002B5B4C">
        <w:rPr>
          <w:rFonts w:ascii="Times New Roman" w:hAnsi="Times New Roman" w:cs="Times New Roman"/>
          <w:sz w:val="24"/>
        </w:rPr>
        <w:t>8 909 человек.</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Общее количество временных рабочих мест, созданных для несовершеннолетних граждан в возрасте 14</w:t>
      </w:r>
      <w:r w:rsidR="0038298D" w:rsidRPr="002B5B4C">
        <w:rPr>
          <w:rFonts w:ascii="Times New Roman" w:hAnsi="Times New Roman" w:cs="Times New Roman"/>
          <w:sz w:val="24"/>
        </w:rPr>
        <w:t>-</w:t>
      </w:r>
      <w:r w:rsidRPr="002B5B4C">
        <w:rPr>
          <w:rFonts w:ascii="Times New Roman" w:hAnsi="Times New Roman" w:cs="Times New Roman"/>
          <w:sz w:val="24"/>
        </w:rPr>
        <w:t>18 лет, составило 536 ед.</w:t>
      </w:r>
    </w:p>
    <w:p w:rsidR="003240B5" w:rsidRPr="002B5B4C" w:rsidRDefault="00707F7B"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Реализация программных мероприятий в 2017 году осуществлялась своевременно. </w:t>
      </w:r>
    </w:p>
    <w:p w:rsidR="00707F7B" w:rsidRPr="002B5B4C" w:rsidRDefault="00707F7B" w:rsidP="00707F7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127 917,3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96 847,0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31 070,3 тыс. рублей.</w:t>
      </w:r>
    </w:p>
    <w:p w:rsidR="00707F7B" w:rsidRPr="002B5B4C" w:rsidRDefault="00707F7B" w:rsidP="00707F7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подпрограммы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126 284,3 тыс. рублей или 98,7%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95 214,1 тыс. рублей или 98,3%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31 070,2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07F7B" w:rsidRPr="002B5B4C" w:rsidRDefault="00707F7B" w:rsidP="00707F7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осуществлялись мероприятия по организации отдыха детей в оздоровительных лагерях с дневным пребыванием детей, оздоровительных учреждениях, расположенных на территории Мурманской области и за ее пределами, детских профильных экспедициях, профильных молодежных лагерях, а также по трудоустройству несовершеннолетних граждан в образовательных организациях и учреждениях молодежной политики города Мурманска.</w:t>
      </w:r>
      <w:r w:rsidR="00357F3B">
        <w:rPr>
          <w:rFonts w:ascii="Times New Roman" w:hAnsi="Times New Roman" w:cs="Times New Roman"/>
          <w:sz w:val="24"/>
        </w:rPr>
        <w:t xml:space="preserve"> </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Благодаря эффективной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Общее количество отдохнувших и оздоровленных детей и молодежи составило 36 625 человек.</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Общее количество временных рабочих мест, созданных для несовершеннолетних граждан в возрасте 14</w:t>
      </w:r>
      <w:r w:rsidR="0038298D" w:rsidRPr="002B5B4C">
        <w:rPr>
          <w:rFonts w:ascii="Times New Roman" w:hAnsi="Times New Roman" w:cs="Times New Roman"/>
          <w:sz w:val="24"/>
        </w:rPr>
        <w:t>-</w:t>
      </w:r>
      <w:r w:rsidRPr="002B5B4C">
        <w:rPr>
          <w:rFonts w:ascii="Times New Roman" w:hAnsi="Times New Roman" w:cs="Times New Roman"/>
          <w:sz w:val="24"/>
        </w:rPr>
        <w:t>18 лет, составило 3</w:t>
      </w:r>
      <w:r w:rsidR="00EA0809" w:rsidRPr="002B5B4C">
        <w:rPr>
          <w:rFonts w:ascii="Times New Roman" w:hAnsi="Times New Roman" w:cs="Times New Roman"/>
          <w:sz w:val="24"/>
        </w:rPr>
        <w:t xml:space="preserve"> </w:t>
      </w:r>
      <w:r w:rsidRPr="002B5B4C">
        <w:rPr>
          <w:rFonts w:ascii="Times New Roman" w:hAnsi="Times New Roman" w:cs="Times New Roman"/>
          <w:sz w:val="24"/>
        </w:rPr>
        <w:t>628 ед.</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5C1B9E" w:rsidRPr="002B5B4C" w:rsidRDefault="005C1B9E" w:rsidP="005C1B9E">
      <w:pPr>
        <w:spacing w:line="240" w:lineRule="auto"/>
        <w:ind w:firstLine="709"/>
        <w:contextualSpacing/>
        <w:jc w:val="both"/>
        <w:rPr>
          <w:rFonts w:ascii="Times New Roman" w:hAnsi="Times New Roman" w:cs="Times New Roman"/>
          <w:sz w:val="24"/>
        </w:rPr>
      </w:pPr>
    </w:p>
    <w:p w:rsidR="005C1B9E" w:rsidRPr="002B5B4C" w:rsidRDefault="005C1B9E" w:rsidP="005C1B9E">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1.3. </w:t>
      </w:r>
      <w:r w:rsidRPr="002B5B4C">
        <w:rPr>
          <w:rFonts w:ascii="Times New Roman" w:hAnsi="Times New Roman"/>
          <w:sz w:val="24"/>
          <w:szCs w:val="24"/>
        </w:rPr>
        <w:t xml:space="preserve">Подпрограмма «Создание современной инфраструктуры учреждений по делам молодежи на территории города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5C1B9E" w:rsidRPr="002B5B4C" w:rsidRDefault="005C1B9E" w:rsidP="005C1B9E">
      <w:pPr>
        <w:spacing w:line="240" w:lineRule="auto"/>
        <w:ind w:firstLine="709"/>
        <w:contextualSpacing/>
        <w:jc w:val="both"/>
        <w:rPr>
          <w:rFonts w:ascii="Times New Roman" w:hAnsi="Times New Roman"/>
          <w:sz w:val="24"/>
          <w:szCs w:val="24"/>
        </w:rPr>
      </w:pPr>
    </w:p>
    <w:p w:rsidR="005C1B9E" w:rsidRPr="002B5B4C" w:rsidRDefault="005C1B9E" w:rsidP="005C1B9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Подпрограмма «Создание современной инфраструктуры учреждений по делам молодежи на территории города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w:t>
      </w:r>
      <w:r w:rsidR="00C05CF3" w:rsidRPr="002B5B4C">
        <w:rPr>
          <w:rFonts w:ascii="Times New Roman" w:hAnsi="Times New Roman"/>
          <w:sz w:val="24"/>
          <w:szCs w:val="24"/>
        </w:rPr>
        <w:t>создания современной инфраструктуры учреждений по делам молодежи на территории города Мурманска.</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lastRenderedPageBreak/>
        <w:t>На реализацию мероприятий в 2017 году в бюджете муниципального образования город Мурманск предусмотрены средства в размере 2 266,4 тыс. рублей. Фактически освоено 2 193,9 тыс. рублей, что составляет 96,8% от общего объема запланированных средств.</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В 2017 году в целях развития материально</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технической базы учреждений молодежной политики выполнено:</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1. Текущий ремонт структурного подразделения МАУ МП «Объединение молодежных центров», расположенного по адресу ул. Капитана Маклакова, д</w:t>
      </w:r>
      <w:r w:rsidR="00E34AF7" w:rsidRPr="002B5B4C">
        <w:rPr>
          <w:rFonts w:ascii="Times New Roman" w:hAnsi="Times New Roman" w:cs="Times New Roman"/>
          <w:sz w:val="24"/>
          <w:szCs w:val="24"/>
        </w:rPr>
        <w:t>ом</w:t>
      </w:r>
      <w:r w:rsidRPr="002B5B4C">
        <w:rPr>
          <w:rFonts w:ascii="Times New Roman" w:hAnsi="Times New Roman" w:cs="Times New Roman"/>
          <w:sz w:val="24"/>
          <w:szCs w:val="24"/>
        </w:rPr>
        <w:t xml:space="preserve"> 25.</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2. Перенос оборудования системы вентиляции объекта МАУ МП «Дом молодежи», расположенного по адресу ул. Капитана Орликовой, </w:t>
      </w:r>
      <w:r w:rsidR="00E34AF7" w:rsidRPr="002B5B4C">
        <w:rPr>
          <w:rFonts w:ascii="Times New Roman" w:hAnsi="Times New Roman" w:cs="Times New Roman"/>
          <w:sz w:val="24"/>
          <w:szCs w:val="24"/>
        </w:rPr>
        <w:t>дом</w:t>
      </w:r>
      <w:r w:rsidRPr="002B5B4C">
        <w:rPr>
          <w:rFonts w:ascii="Times New Roman" w:hAnsi="Times New Roman" w:cs="Times New Roman"/>
          <w:sz w:val="24"/>
          <w:szCs w:val="24"/>
        </w:rPr>
        <w:t xml:space="preserve"> 3.</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3. Оснащение структурных подразделений учреждений молодежной политики оборудованием, мебелью и предметами интерьера на общую сумму 1 631,0 тыс. рублей.</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4. Проверка достоверности сметной стоимости на капитальный ремонт помещений объекта МАУ МП «Объединение молодежных центров», расположенных по адресам ул. Виктора Миронова</w:t>
      </w:r>
      <w:r w:rsidR="00E34AF7"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E34AF7" w:rsidRPr="002B5B4C">
        <w:rPr>
          <w:rFonts w:ascii="Times New Roman" w:hAnsi="Times New Roman" w:cs="Times New Roman"/>
          <w:sz w:val="24"/>
          <w:szCs w:val="24"/>
        </w:rPr>
        <w:t>дом</w:t>
      </w:r>
      <w:r w:rsidRPr="002B5B4C">
        <w:rPr>
          <w:rFonts w:ascii="Times New Roman" w:hAnsi="Times New Roman" w:cs="Times New Roman"/>
          <w:sz w:val="24"/>
          <w:szCs w:val="24"/>
        </w:rPr>
        <w:t xml:space="preserve"> 8, ул. Ломоносова, </w:t>
      </w:r>
      <w:r w:rsidR="00E34AF7" w:rsidRPr="002B5B4C">
        <w:rPr>
          <w:rFonts w:ascii="Times New Roman" w:hAnsi="Times New Roman" w:cs="Times New Roman"/>
          <w:sz w:val="24"/>
          <w:szCs w:val="24"/>
        </w:rPr>
        <w:t>дом</w:t>
      </w:r>
      <w:r w:rsidRPr="002B5B4C">
        <w:rPr>
          <w:rFonts w:ascii="Times New Roman" w:hAnsi="Times New Roman" w:cs="Times New Roman"/>
          <w:sz w:val="24"/>
          <w:szCs w:val="24"/>
        </w:rPr>
        <w:t xml:space="preserve"> 17/2.</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5. Позиционирование МАУ МП «Объединение молодежных центров» в качестве учреждения нового типа (20 публикаций в средствах массовой информации (далее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СМИ).</w:t>
      </w:r>
    </w:p>
    <w:p w:rsidR="00C05CF3" w:rsidRPr="002B5B4C" w:rsidRDefault="00C05CF3" w:rsidP="00C05CF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Кроме того, в 2017 году заключен муниципальный контракт на проведение работ по капитальному ремонту крыльца и помещения структурного подразделения, расположенного по адресу ул. Ломоносова, </w:t>
      </w:r>
      <w:r w:rsidR="00E34AF7" w:rsidRPr="002B5B4C">
        <w:rPr>
          <w:rFonts w:ascii="Times New Roman" w:hAnsi="Times New Roman" w:cs="Times New Roman"/>
          <w:sz w:val="24"/>
          <w:szCs w:val="24"/>
        </w:rPr>
        <w:t>дом</w:t>
      </w:r>
      <w:r w:rsidRPr="002B5B4C">
        <w:rPr>
          <w:rFonts w:ascii="Times New Roman" w:hAnsi="Times New Roman" w:cs="Times New Roman"/>
          <w:sz w:val="24"/>
          <w:szCs w:val="24"/>
        </w:rPr>
        <w:t xml:space="preserve"> 17 корпус 2 (срок выполнения работ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по 26.03.2018).</w:t>
      </w:r>
    </w:p>
    <w:p w:rsidR="00C05CF3" w:rsidRPr="002B5B4C" w:rsidRDefault="001F4964" w:rsidP="005C1B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Реализация </w:t>
      </w:r>
      <w:r w:rsidR="00EA0809" w:rsidRPr="002B5B4C">
        <w:rPr>
          <w:rFonts w:ascii="Times New Roman" w:hAnsi="Times New Roman" w:cs="Times New Roman"/>
          <w:sz w:val="24"/>
        </w:rPr>
        <w:t xml:space="preserve">программных </w:t>
      </w:r>
      <w:r w:rsidRPr="002B5B4C">
        <w:rPr>
          <w:rFonts w:ascii="Times New Roman" w:hAnsi="Times New Roman" w:cs="Times New Roman"/>
          <w:sz w:val="24"/>
        </w:rPr>
        <w:t>мероприятий в 2017 году осуществлялась в соответствии с установленными сроками, в полном объеме.</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25 509,4 тыс. рублей. </w:t>
      </w:r>
    </w:p>
    <w:p w:rsidR="001F4964" w:rsidRPr="002B5B4C" w:rsidRDefault="001F4964" w:rsidP="001F496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подпрограммы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25 436,7 тыс. рублей или 99,7% от общего объёма запланированных средств.</w:t>
      </w:r>
    </w:p>
    <w:p w:rsidR="00640C48" w:rsidRPr="002B5B4C" w:rsidRDefault="00456805"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результате реализации мероприятий отремонтировано,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капитально, 8 объектов учреждений молодежной политики. </w:t>
      </w:r>
      <w:r w:rsidR="00640C48" w:rsidRPr="002B5B4C">
        <w:rPr>
          <w:rFonts w:ascii="Times New Roman" w:hAnsi="Times New Roman" w:cs="Times New Roman"/>
          <w:sz w:val="24"/>
        </w:rPr>
        <w:t xml:space="preserve">Общая площадь объектов, в которых проведен текущий ремонт, составила 1032,8 кв.м, капитальный ремонт </w:t>
      </w:r>
      <w:r w:rsidR="0038298D" w:rsidRPr="002B5B4C">
        <w:rPr>
          <w:rFonts w:ascii="Times New Roman" w:hAnsi="Times New Roman" w:cs="Times New Roman"/>
          <w:sz w:val="24"/>
        </w:rPr>
        <w:t>-</w:t>
      </w:r>
      <w:r w:rsidR="00640C48" w:rsidRPr="002B5B4C">
        <w:rPr>
          <w:rFonts w:ascii="Times New Roman" w:hAnsi="Times New Roman" w:cs="Times New Roman"/>
          <w:sz w:val="24"/>
        </w:rPr>
        <w:t xml:space="preserve"> 430 кв.м. В рамках реализации программных мероприятий выполнено:</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Капитальный ремонт объекта, расположенного по адресу ул. Капитана Орликовой, д</w:t>
      </w:r>
      <w:r w:rsidR="00EA0809" w:rsidRPr="002B5B4C">
        <w:rPr>
          <w:rFonts w:ascii="Times New Roman" w:hAnsi="Times New Roman" w:cs="Times New Roman"/>
          <w:sz w:val="24"/>
        </w:rPr>
        <w:t>.</w:t>
      </w:r>
      <w:r w:rsidRPr="002B5B4C">
        <w:rPr>
          <w:rFonts w:ascii="Times New Roman" w:hAnsi="Times New Roman" w:cs="Times New Roman"/>
          <w:sz w:val="24"/>
        </w:rPr>
        <w:t xml:space="preserve"> 3.</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Разработка проектно</w:t>
      </w:r>
      <w:r w:rsidR="0038298D" w:rsidRPr="002B5B4C">
        <w:rPr>
          <w:rFonts w:ascii="Times New Roman" w:hAnsi="Times New Roman" w:cs="Times New Roman"/>
          <w:sz w:val="24"/>
        </w:rPr>
        <w:t>-</w:t>
      </w:r>
      <w:r w:rsidRPr="002B5B4C">
        <w:rPr>
          <w:rFonts w:ascii="Times New Roman" w:hAnsi="Times New Roman" w:cs="Times New Roman"/>
          <w:sz w:val="24"/>
        </w:rPr>
        <w:t>сметной документации по проведению работ по инженерным изысканиям и архитектурно</w:t>
      </w:r>
      <w:r w:rsidR="0038298D" w:rsidRPr="002B5B4C">
        <w:rPr>
          <w:rFonts w:ascii="Times New Roman" w:hAnsi="Times New Roman" w:cs="Times New Roman"/>
          <w:sz w:val="24"/>
        </w:rPr>
        <w:t>-</w:t>
      </w:r>
      <w:r w:rsidRPr="002B5B4C">
        <w:rPr>
          <w:rFonts w:ascii="Times New Roman" w:hAnsi="Times New Roman" w:cs="Times New Roman"/>
          <w:sz w:val="24"/>
        </w:rPr>
        <w:t>строительному проектированию 2 объектов.</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Проверка достоверности сметной стоимости на капитальный ремонт помещений 2 объектов МАУ МП «Объединение молодежных центров».</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Текущи</w:t>
      </w:r>
      <w:r w:rsidR="00EA0809" w:rsidRPr="002B5B4C">
        <w:rPr>
          <w:rFonts w:ascii="Times New Roman" w:hAnsi="Times New Roman" w:cs="Times New Roman"/>
          <w:sz w:val="24"/>
        </w:rPr>
        <w:t>й</w:t>
      </w:r>
      <w:r w:rsidRPr="002B5B4C">
        <w:rPr>
          <w:rFonts w:ascii="Times New Roman" w:hAnsi="Times New Roman" w:cs="Times New Roman"/>
          <w:sz w:val="24"/>
        </w:rPr>
        <w:t xml:space="preserve"> ремонт структурных подразделений учреждений молодежной политики по адресам: ул. Марата, </w:t>
      </w:r>
      <w:r w:rsidR="00E34AF7" w:rsidRPr="002B5B4C">
        <w:rPr>
          <w:rFonts w:ascii="Times New Roman" w:hAnsi="Times New Roman" w:cs="Times New Roman"/>
          <w:sz w:val="24"/>
          <w:szCs w:val="24"/>
        </w:rPr>
        <w:t>дом</w:t>
      </w:r>
      <w:r w:rsidR="00D27153" w:rsidRPr="002B5B4C">
        <w:rPr>
          <w:rFonts w:ascii="Times New Roman" w:hAnsi="Times New Roman" w:cs="Times New Roman"/>
          <w:sz w:val="24"/>
        </w:rPr>
        <w:t xml:space="preserve"> </w:t>
      </w:r>
      <w:r w:rsidRPr="002B5B4C">
        <w:rPr>
          <w:rFonts w:ascii="Times New Roman" w:hAnsi="Times New Roman" w:cs="Times New Roman"/>
          <w:sz w:val="24"/>
        </w:rPr>
        <w:t xml:space="preserve">16, ул. Капитана Орликовой,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58, ул. Капитана Маклакова, </w:t>
      </w:r>
      <w:r w:rsidR="00E34AF7" w:rsidRPr="002B5B4C">
        <w:rPr>
          <w:rFonts w:ascii="Times New Roman" w:hAnsi="Times New Roman" w:cs="Times New Roman"/>
          <w:sz w:val="24"/>
          <w:szCs w:val="24"/>
        </w:rPr>
        <w:t>дом</w:t>
      </w:r>
      <w:r w:rsidR="00EA0809" w:rsidRPr="002B5B4C">
        <w:rPr>
          <w:rFonts w:ascii="Times New Roman" w:hAnsi="Times New Roman" w:cs="Times New Roman"/>
          <w:sz w:val="24"/>
        </w:rPr>
        <w:t xml:space="preserve"> </w:t>
      </w:r>
      <w:r w:rsidRPr="002B5B4C">
        <w:rPr>
          <w:rFonts w:ascii="Times New Roman" w:hAnsi="Times New Roman" w:cs="Times New Roman"/>
          <w:sz w:val="24"/>
        </w:rPr>
        <w:t xml:space="preserve">25 (2 помещения), ул. Софьи Перовской,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39, проезд Ледокольный,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7, ул. Капитана Орликовой,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10.</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Ремонт тренажерного зала структурного подразделения МАУ МП «Объединение молодежных центров», расположенного по адресу ул. Бондарная,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10 </w:t>
      </w:r>
      <w:r w:rsidR="00D27153" w:rsidRPr="002B5B4C">
        <w:rPr>
          <w:rFonts w:ascii="Times New Roman" w:hAnsi="Times New Roman" w:cs="Times New Roman"/>
          <w:sz w:val="24"/>
        </w:rPr>
        <w:t>А</w:t>
      </w:r>
      <w:r w:rsidRPr="002B5B4C">
        <w:rPr>
          <w:rFonts w:ascii="Times New Roman" w:hAnsi="Times New Roman" w:cs="Times New Roman"/>
          <w:sz w:val="24"/>
        </w:rPr>
        <w:t>.</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6. Работы по переносу системы вентиляции на объекте МАУ МП «Дом молодежи», расположенному по адресу ул. Капитана Орликовой,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3.</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7. Мероприятия по обеспечению доступной среды для маломобильных групп населения </w:t>
      </w:r>
      <w:r w:rsidR="0038298D" w:rsidRPr="002B5B4C">
        <w:rPr>
          <w:rFonts w:ascii="Times New Roman" w:hAnsi="Times New Roman" w:cs="Times New Roman"/>
          <w:sz w:val="24"/>
        </w:rPr>
        <w:t>-</w:t>
      </w:r>
      <w:r w:rsidRPr="002B5B4C">
        <w:rPr>
          <w:rFonts w:ascii="Times New Roman" w:hAnsi="Times New Roman" w:cs="Times New Roman"/>
          <w:sz w:val="24"/>
        </w:rPr>
        <w:t xml:space="preserve"> работы по благоустройству входов в структурные подразделения учреждений, расположенных по адресам ул. Капитана Маклакова,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25, ул. Софьи Перовской, дом</w:t>
      </w:r>
      <w:r w:rsidR="00357F3B">
        <w:rPr>
          <w:rFonts w:ascii="Times New Roman" w:hAnsi="Times New Roman" w:cs="Times New Roman"/>
          <w:sz w:val="24"/>
        </w:rPr>
        <w:t xml:space="preserve"> </w:t>
      </w:r>
      <w:r w:rsidRPr="002B5B4C">
        <w:rPr>
          <w:rFonts w:ascii="Times New Roman" w:hAnsi="Times New Roman" w:cs="Times New Roman"/>
          <w:sz w:val="24"/>
        </w:rPr>
        <w:t xml:space="preserve">39, проезд Ледокольный,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7.</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8. Мероприятия по благоустройству территории Молодежного центра гражданско</w:t>
      </w:r>
      <w:r w:rsidR="0038298D" w:rsidRPr="002B5B4C">
        <w:rPr>
          <w:rFonts w:ascii="Times New Roman" w:hAnsi="Times New Roman" w:cs="Times New Roman"/>
          <w:sz w:val="24"/>
        </w:rPr>
        <w:t>-</w:t>
      </w:r>
      <w:r w:rsidRPr="002B5B4C">
        <w:rPr>
          <w:rFonts w:ascii="Times New Roman" w:hAnsi="Times New Roman" w:cs="Times New Roman"/>
          <w:sz w:val="24"/>
        </w:rPr>
        <w:t xml:space="preserve">патриотического воспитания МАУ МП «Объединение молодежных центров» </w:t>
      </w:r>
      <w:r w:rsidR="00391C1F" w:rsidRPr="002B5B4C">
        <w:rPr>
          <w:rFonts w:ascii="Times New Roman" w:hAnsi="Times New Roman" w:cs="Times New Roman"/>
          <w:sz w:val="24"/>
        </w:rPr>
        <w:br/>
      </w:r>
      <w:r w:rsidRPr="002B5B4C">
        <w:rPr>
          <w:rFonts w:ascii="Times New Roman" w:hAnsi="Times New Roman" w:cs="Times New Roman"/>
          <w:sz w:val="24"/>
        </w:rPr>
        <w:t xml:space="preserve">(ул. Бондарная, </w:t>
      </w:r>
      <w:r w:rsidR="00D27153" w:rsidRPr="002B5B4C">
        <w:rPr>
          <w:rFonts w:ascii="Times New Roman" w:hAnsi="Times New Roman" w:cs="Times New Roman"/>
          <w:sz w:val="24"/>
        </w:rPr>
        <w:t>д. 10А</w:t>
      </w:r>
      <w:r w:rsidRPr="002B5B4C">
        <w:rPr>
          <w:rFonts w:ascii="Times New Roman" w:hAnsi="Times New Roman" w:cs="Times New Roman"/>
          <w:sz w:val="24"/>
        </w:rPr>
        <w:t>).</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период с 2014 по 2017 годы произведено переоснащение, модернизация материальной базы 8 структурных подразделений учреждений молодежной политики: приобретены бытовая техника, компьютерная и оргтехника, мебель, предметы интерьера.</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Также в рамках подпрограммы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2017 годах реализованы мероприятия, направленные на улучшение качества предоставления услуг МАУ МП «Объединение молодежных центров»:</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Проведено социологическое исследование в целях определения степени удовлетворенности молодежи города Мурманска доступност</w:t>
      </w:r>
      <w:r w:rsidR="00C21FB9" w:rsidRPr="002B5B4C">
        <w:rPr>
          <w:rFonts w:ascii="Times New Roman" w:hAnsi="Times New Roman" w:cs="Times New Roman"/>
          <w:sz w:val="24"/>
        </w:rPr>
        <w:t>ью учреждений по делам молодежи.</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Проведен опрос (анкетирование) посетителей структурных подразделений учреждени</w:t>
      </w:r>
      <w:r w:rsidR="00354A99" w:rsidRPr="002B5B4C">
        <w:rPr>
          <w:rFonts w:ascii="Times New Roman" w:hAnsi="Times New Roman" w:cs="Times New Roman"/>
          <w:sz w:val="24"/>
        </w:rPr>
        <w:t>й молодежной политики</w:t>
      </w:r>
      <w:r w:rsidRPr="002B5B4C">
        <w:rPr>
          <w:rFonts w:ascii="Times New Roman" w:hAnsi="Times New Roman" w:cs="Times New Roman"/>
          <w:sz w:val="24"/>
        </w:rPr>
        <w:t xml:space="preserve"> на предмет оценки качества предоставляемых услуг.</w:t>
      </w:r>
    </w:p>
    <w:p w:rsidR="00640C48" w:rsidRPr="002B5B4C" w:rsidRDefault="00640C48"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Проведены 8 обучающих семинаров </w:t>
      </w:r>
      <w:r w:rsidR="0038298D" w:rsidRPr="002B5B4C">
        <w:rPr>
          <w:rFonts w:ascii="Times New Roman" w:hAnsi="Times New Roman" w:cs="Times New Roman"/>
          <w:sz w:val="24"/>
        </w:rPr>
        <w:t>-</w:t>
      </w:r>
      <w:r w:rsidRPr="002B5B4C">
        <w:rPr>
          <w:rFonts w:ascii="Times New Roman" w:hAnsi="Times New Roman" w:cs="Times New Roman"/>
          <w:sz w:val="24"/>
        </w:rPr>
        <w:t xml:space="preserve"> тренингов для специалистов учреждений </w:t>
      </w:r>
      <w:r w:rsidR="00354A99" w:rsidRPr="002B5B4C">
        <w:rPr>
          <w:rFonts w:ascii="Times New Roman" w:hAnsi="Times New Roman" w:cs="Times New Roman"/>
          <w:sz w:val="24"/>
        </w:rPr>
        <w:t>молодежной политики</w:t>
      </w:r>
      <w:r w:rsidRPr="002B5B4C">
        <w:rPr>
          <w:rFonts w:ascii="Times New Roman" w:hAnsi="Times New Roman" w:cs="Times New Roman"/>
          <w:sz w:val="24"/>
        </w:rPr>
        <w:t>.</w:t>
      </w:r>
    </w:p>
    <w:p w:rsidR="00456805" w:rsidRPr="002B5B4C" w:rsidRDefault="00354A99" w:rsidP="00640C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ежегодно</w:t>
      </w:r>
      <w:r w:rsidR="00640C48" w:rsidRPr="002B5B4C">
        <w:rPr>
          <w:rFonts w:ascii="Times New Roman" w:hAnsi="Times New Roman" w:cs="Times New Roman"/>
          <w:sz w:val="24"/>
        </w:rPr>
        <w:t xml:space="preserve"> проводились мероприятия, направленные на продвижение услуг и позиционирование МАУ МП «Объединение молодежных центров» в качестве учреждени</w:t>
      </w:r>
      <w:r w:rsidRPr="002B5B4C">
        <w:rPr>
          <w:rFonts w:ascii="Times New Roman" w:hAnsi="Times New Roman" w:cs="Times New Roman"/>
          <w:sz w:val="24"/>
        </w:rPr>
        <w:t>я</w:t>
      </w:r>
      <w:r w:rsidR="00640C48" w:rsidRPr="002B5B4C">
        <w:rPr>
          <w:rFonts w:ascii="Times New Roman" w:hAnsi="Times New Roman" w:cs="Times New Roman"/>
          <w:sz w:val="24"/>
        </w:rPr>
        <w:t xml:space="preserve"> нового типа </w:t>
      </w:r>
      <w:r w:rsidR="0038298D" w:rsidRPr="002B5B4C">
        <w:rPr>
          <w:rFonts w:ascii="Times New Roman" w:hAnsi="Times New Roman" w:cs="Times New Roman"/>
          <w:sz w:val="24"/>
        </w:rPr>
        <w:t>-</w:t>
      </w:r>
      <w:r w:rsidR="00640C48" w:rsidRPr="002B5B4C">
        <w:rPr>
          <w:rFonts w:ascii="Times New Roman" w:hAnsi="Times New Roman" w:cs="Times New Roman"/>
          <w:sz w:val="24"/>
        </w:rPr>
        <w:t xml:space="preserve"> </w:t>
      </w:r>
      <w:r w:rsidR="00EA0809" w:rsidRPr="002B5B4C">
        <w:rPr>
          <w:rFonts w:ascii="Times New Roman" w:hAnsi="Times New Roman" w:cs="Times New Roman"/>
          <w:sz w:val="24"/>
        </w:rPr>
        <w:t xml:space="preserve">в СМИ </w:t>
      </w:r>
      <w:r w:rsidRPr="002B5B4C">
        <w:rPr>
          <w:rFonts w:ascii="Times New Roman" w:hAnsi="Times New Roman" w:cs="Times New Roman"/>
          <w:sz w:val="24"/>
        </w:rPr>
        <w:t xml:space="preserve">Мурманской области </w:t>
      </w:r>
      <w:r w:rsidR="00640C48" w:rsidRPr="002B5B4C">
        <w:rPr>
          <w:rFonts w:ascii="Times New Roman" w:hAnsi="Times New Roman" w:cs="Times New Roman"/>
          <w:sz w:val="24"/>
        </w:rPr>
        <w:t>размещ</w:t>
      </w:r>
      <w:r w:rsidRPr="002B5B4C">
        <w:rPr>
          <w:rFonts w:ascii="Times New Roman" w:hAnsi="Times New Roman" w:cs="Times New Roman"/>
          <w:sz w:val="24"/>
        </w:rPr>
        <w:t>ались</w:t>
      </w:r>
      <w:r w:rsidR="00640C48" w:rsidRPr="002B5B4C">
        <w:rPr>
          <w:rFonts w:ascii="Times New Roman" w:hAnsi="Times New Roman" w:cs="Times New Roman"/>
          <w:sz w:val="24"/>
        </w:rPr>
        <w:t xml:space="preserve"> печатны</w:t>
      </w:r>
      <w:r w:rsidRPr="002B5B4C">
        <w:rPr>
          <w:rFonts w:ascii="Times New Roman" w:hAnsi="Times New Roman" w:cs="Times New Roman"/>
          <w:sz w:val="24"/>
        </w:rPr>
        <w:t>е</w:t>
      </w:r>
      <w:r w:rsidR="00640C48" w:rsidRPr="002B5B4C">
        <w:rPr>
          <w:rFonts w:ascii="Times New Roman" w:hAnsi="Times New Roman" w:cs="Times New Roman"/>
          <w:sz w:val="24"/>
        </w:rPr>
        <w:t xml:space="preserve"> и видео</w:t>
      </w:r>
      <w:r w:rsidR="0038298D" w:rsidRPr="002B5B4C">
        <w:rPr>
          <w:rFonts w:ascii="Times New Roman" w:hAnsi="Times New Roman" w:cs="Times New Roman"/>
          <w:sz w:val="24"/>
        </w:rPr>
        <w:t>-</w:t>
      </w:r>
      <w:r w:rsidR="00640C48" w:rsidRPr="002B5B4C">
        <w:rPr>
          <w:rFonts w:ascii="Times New Roman" w:hAnsi="Times New Roman" w:cs="Times New Roman"/>
          <w:sz w:val="24"/>
        </w:rPr>
        <w:t>материал</w:t>
      </w:r>
      <w:r w:rsidRPr="002B5B4C">
        <w:rPr>
          <w:rFonts w:ascii="Times New Roman" w:hAnsi="Times New Roman" w:cs="Times New Roman"/>
          <w:sz w:val="24"/>
        </w:rPr>
        <w:t>ы</w:t>
      </w:r>
      <w:r w:rsidR="00640C48" w:rsidRPr="002B5B4C">
        <w:rPr>
          <w:rFonts w:ascii="Times New Roman" w:hAnsi="Times New Roman" w:cs="Times New Roman"/>
          <w:sz w:val="24"/>
        </w:rPr>
        <w:t xml:space="preserve"> (20 публикаций в год).</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1F4964" w:rsidRPr="002B5B4C" w:rsidRDefault="001F4964" w:rsidP="005C1B9E">
      <w:pPr>
        <w:spacing w:line="240" w:lineRule="auto"/>
        <w:ind w:firstLine="709"/>
        <w:contextualSpacing/>
        <w:jc w:val="both"/>
        <w:rPr>
          <w:rFonts w:ascii="Times New Roman" w:hAnsi="Times New Roman" w:cs="Times New Roman"/>
          <w:sz w:val="24"/>
        </w:rPr>
      </w:pP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1.4. ВЦП «Доступное и качественное дошкольное образование» на 2014 </w:t>
      </w:r>
      <w:r w:rsidR="0038298D" w:rsidRPr="002B5B4C">
        <w:rPr>
          <w:rFonts w:ascii="Times New Roman" w:hAnsi="Times New Roman" w:cs="Times New Roman"/>
          <w:sz w:val="24"/>
        </w:rPr>
        <w:t>-</w:t>
      </w:r>
      <w:r w:rsidRPr="002B5B4C">
        <w:rPr>
          <w:rFonts w:ascii="Times New Roman" w:hAnsi="Times New Roman" w:cs="Times New Roman"/>
          <w:sz w:val="24"/>
        </w:rPr>
        <w:t xml:space="preserve"> 2019 годы</w:t>
      </w:r>
    </w:p>
    <w:p w:rsidR="003C3347" w:rsidRPr="002B5B4C" w:rsidRDefault="003C3347" w:rsidP="003C3347">
      <w:pPr>
        <w:spacing w:line="240" w:lineRule="auto"/>
        <w:ind w:firstLine="709"/>
        <w:contextualSpacing/>
        <w:jc w:val="both"/>
        <w:rPr>
          <w:rFonts w:ascii="Times New Roman" w:hAnsi="Times New Roman" w:cs="Times New Roman"/>
          <w:sz w:val="24"/>
        </w:rPr>
      </w:pP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ВЦП «Доступное и качественное дошкольное образование» на 2014 </w:t>
      </w:r>
      <w:r w:rsidR="0038298D" w:rsidRPr="002B5B4C">
        <w:rPr>
          <w:rFonts w:ascii="Times New Roman" w:hAnsi="Times New Roman" w:cs="Times New Roman"/>
          <w:sz w:val="24"/>
        </w:rPr>
        <w:t>-</w:t>
      </w:r>
      <w:r w:rsidRPr="002B5B4C">
        <w:rPr>
          <w:rFonts w:ascii="Times New Roman" w:hAnsi="Times New Roman" w:cs="Times New Roman"/>
          <w:sz w:val="24"/>
        </w:rPr>
        <w:t xml:space="preserve"> 2019 годы разработана в целях повышения доступности качественного дошкольного образования.</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предусмотрены средства в размере 2 665 269,4 тыс. рублей, из них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985 534,5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1 679 734,9 тыс. рублей. </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2 665 233,1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запланированного на год объема денежных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985 534,5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1 679 698,6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в муниципальных ДОУ услугу дошкольного образования получали </w:t>
      </w:r>
      <w:r w:rsidR="00391C1F" w:rsidRPr="002B5B4C">
        <w:rPr>
          <w:rFonts w:ascii="Times New Roman" w:hAnsi="Times New Roman" w:cs="Times New Roman"/>
          <w:sz w:val="24"/>
        </w:rPr>
        <w:br/>
      </w:r>
      <w:r w:rsidRPr="002B5B4C">
        <w:rPr>
          <w:rFonts w:ascii="Times New Roman" w:hAnsi="Times New Roman" w:cs="Times New Roman"/>
          <w:sz w:val="24"/>
        </w:rPr>
        <w:t>17 365 человек (99,5% от плана). Кроме того, 1 ребенок</w:t>
      </w:r>
      <w:r w:rsidR="0038298D" w:rsidRPr="002B5B4C">
        <w:rPr>
          <w:rFonts w:ascii="Times New Roman" w:hAnsi="Times New Roman" w:cs="Times New Roman"/>
          <w:sz w:val="24"/>
        </w:rPr>
        <w:t>-</w:t>
      </w:r>
      <w:r w:rsidRPr="002B5B4C">
        <w:rPr>
          <w:rFonts w:ascii="Times New Roman" w:hAnsi="Times New Roman" w:cs="Times New Roman"/>
          <w:sz w:val="24"/>
        </w:rPr>
        <w:t>инвалид получил услугу дошкольного образования на дому.</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Заявления на места для детей в возрасте от 3</w:t>
      </w:r>
      <w:r w:rsidR="0038298D" w:rsidRPr="002B5B4C">
        <w:rPr>
          <w:rFonts w:ascii="Times New Roman" w:hAnsi="Times New Roman" w:cs="Times New Roman"/>
          <w:sz w:val="24"/>
        </w:rPr>
        <w:t>-</w:t>
      </w:r>
      <w:r w:rsidRPr="002B5B4C">
        <w:rPr>
          <w:rFonts w:ascii="Times New Roman" w:hAnsi="Times New Roman" w:cs="Times New Roman"/>
          <w:sz w:val="24"/>
        </w:rPr>
        <w:t xml:space="preserve">х до 7 лет в учреждения, реализующие основные программы дошкольного образования, обеспечиваются полностью. Увеличивается число групп для детей раннего возраста. </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Одним из наиболее эффективных направлений повышения доступности дошкольного образования является внедрение его вариативных форм. С этой целью в 2017 году в муниципальных ДОУ функционировали: </w:t>
      </w:r>
    </w:p>
    <w:p w:rsidR="003C3347" w:rsidRPr="002B5B4C" w:rsidRDefault="0038298D"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C3347" w:rsidRPr="002B5B4C">
        <w:rPr>
          <w:rFonts w:ascii="Times New Roman" w:hAnsi="Times New Roman" w:cs="Times New Roman"/>
          <w:sz w:val="24"/>
        </w:rPr>
        <w:t xml:space="preserve"> центры игровой поддержки ребёнка в 15 ДОУ; </w:t>
      </w:r>
    </w:p>
    <w:p w:rsidR="003C3347" w:rsidRPr="002B5B4C" w:rsidRDefault="0038298D"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C3347" w:rsidRPr="002B5B4C">
        <w:rPr>
          <w:rFonts w:ascii="Times New Roman" w:hAnsi="Times New Roman" w:cs="Times New Roman"/>
          <w:sz w:val="24"/>
        </w:rPr>
        <w:t xml:space="preserve"> консультативные пункты в 12 ДОУ. </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центрах игровой поддержки ребёнка и консультативных пунктах детьми, не посещающими детский сад, осваиваются образовательные программы дошкольного образования, а также предоставляется консультативная помощь родителям с охватом более 1 000 семей. </w:t>
      </w:r>
    </w:p>
    <w:p w:rsidR="003C3347" w:rsidRPr="002B5B4C" w:rsidRDefault="003C3347"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Также в ДОУ в 2017 году функционировали 35 логопедических пунктов, в которых по адаптированной программе обучались более 800 детей.</w:t>
      </w:r>
    </w:p>
    <w:p w:rsidR="003C3347" w:rsidRPr="002B5B4C" w:rsidRDefault="00354A99" w:rsidP="003C33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Предусмотренные ВЦП мероприятия в 2017 году реализованы своевременно и в полном объеме.</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9 881 159,9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3 651 040,6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6 229 897,1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222,2 тыс. рублей.</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9 860 857,6 тыс. рублей или 99,8%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3 651 040,6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6 209 594,8 тыс. рублей или 99,7%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222,2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на 1</w:t>
      </w:r>
      <w:r w:rsidR="00FB2DC3" w:rsidRPr="002B5B4C">
        <w:rPr>
          <w:rFonts w:ascii="Times New Roman" w:hAnsi="Times New Roman" w:cs="Times New Roman"/>
          <w:sz w:val="24"/>
        </w:rPr>
        <w:t xml:space="preserve"> </w:t>
      </w:r>
      <w:r w:rsidRPr="002B5B4C">
        <w:rPr>
          <w:rFonts w:ascii="Times New Roman" w:hAnsi="Times New Roman" w:cs="Times New Roman"/>
          <w:sz w:val="24"/>
        </w:rPr>
        <w:t xml:space="preserve">999 </w:t>
      </w:r>
      <w:r w:rsidR="00FB2DC3" w:rsidRPr="002B5B4C">
        <w:rPr>
          <w:rFonts w:ascii="Times New Roman" w:hAnsi="Times New Roman" w:cs="Times New Roman"/>
          <w:sz w:val="24"/>
        </w:rPr>
        <w:t>человек</w:t>
      </w:r>
      <w:r w:rsidRPr="002B5B4C">
        <w:rPr>
          <w:rFonts w:ascii="Times New Roman" w:hAnsi="Times New Roman" w:cs="Times New Roman"/>
          <w:sz w:val="24"/>
        </w:rPr>
        <w:t xml:space="preserve"> увеличилась численность детей, в том числе и детей</w:t>
      </w:r>
      <w:r w:rsidR="0038298D" w:rsidRPr="002B5B4C">
        <w:rPr>
          <w:rFonts w:ascii="Times New Roman" w:hAnsi="Times New Roman" w:cs="Times New Roman"/>
          <w:sz w:val="24"/>
        </w:rPr>
        <w:t>-</w:t>
      </w:r>
      <w:r w:rsidRPr="002B5B4C">
        <w:rPr>
          <w:rFonts w:ascii="Times New Roman" w:hAnsi="Times New Roman" w:cs="Times New Roman"/>
          <w:sz w:val="24"/>
        </w:rPr>
        <w:t>инвалидов, осваивающих образовательные программы дошкольного образования в муниципальных дошкольных образовательных организациях, реализующих образовательную программу дошкольного образования, и на дому.</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Рост спроса населения на услугу дошкольного образования, исполнение указа Президента Российской Федерации от 07.05.2012 № 599 «О мерах по реализации государственной политики в области образования и науки» обусловили увеличение численности воспитанников муниципальных учреждений, реализующих программу дошкольного образования.</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2014 в муниципальных ДОУ введен </w:t>
      </w:r>
      <w:r w:rsidR="00800CD4">
        <w:rPr>
          <w:rFonts w:ascii="Times New Roman" w:hAnsi="Times New Roman" w:cs="Times New Roman"/>
          <w:sz w:val="24"/>
        </w:rPr>
        <w:t>ф</w:t>
      </w:r>
      <w:r w:rsidRPr="002B5B4C">
        <w:rPr>
          <w:rFonts w:ascii="Times New Roman" w:hAnsi="Times New Roman" w:cs="Times New Roman"/>
          <w:sz w:val="24"/>
        </w:rPr>
        <w:t xml:space="preserve">едеральный государственный образовательный стандарт дошкольного образования, ориентированный на личностное развитие каждого ребенка. Реализация образовательного стандарта является показателем современного подхода к обеспечению качества современного дошкольного образования. </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повышения обеспеченности населения города Мурманска местами в ДОУ ежегодно проводятся мероприятия по созданию дополнительных мест. Так, за период 2010</w:t>
      </w:r>
      <w:r w:rsidR="0038298D" w:rsidRPr="002B5B4C">
        <w:rPr>
          <w:rFonts w:ascii="Times New Roman" w:hAnsi="Times New Roman" w:cs="Times New Roman"/>
          <w:sz w:val="24"/>
        </w:rPr>
        <w:t>-</w:t>
      </w:r>
      <w:r w:rsidRPr="002B5B4C">
        <w:rPr>
          <w:rFonts w:ascii="Times New Roman" w:hAnsi="Times New Roman" w:cs="Times New Roman"/>
          <w:sz w:val="24"/>
        </w:rPr>
        <w:t>2016 годов введено 1</w:t>
      </w:r>
      <w:r w:rsidR="00E34AF7" w:rsidRPr="002B5B4C">
        <w:rPr>
          <w:rFonts w:ascii="Times New Roman" w:hAnsi="Times New Roman" w:cs="Times New Roman"/>
          <w:sz w:val="24"/>
        </w:rPr>
        <w:t xml:space="preserve"> </w:t>
      </w:r>
      <w:r w:rsidRPr="002B5B4C">
        <w:rPr>
          <w:rFonts w:ascii="Times New Roman" w:hAnsi="Times New Roman" w:cs="Times New Roman"/>
          <w:sz w:val="24"/>
        </w:rPr>
        <w:t>226 дополнительных мест в муниципальных учреждениях, реализующих программу дошкольного образования. Ввод дополнительных мест в указанный период преимущественно обеспечивался за счет реконструкции существующих ДОУ и создания в них новых групп.</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Услуга по предоставлению общедоступного и качественного дошкольного образования за период реализации ВЦП оказана в соответствии с запланированным значением получателей.</w:t>
      </w:r>
    </w:p>
    <w:p w:rsidR="000D4ACE"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Одним из наиболее реальных направлений повышения доступности дошкольного образования является внедрение его вариативных форм. С этой целью в ДОУ в течении периода реализации ВЦП функционировали центры игровой поддержки ребёнка</w:t>
      </w:r>
      <w:r w:rsidR="007C52E9" w:rsidRPr="002B5B4C">
        <w:rPr>
          <w:rFonts w:ascii="Times New Roman" w:hAnsi="Times New Roman" w:cs="Times New Roman"/>
          <w:sz w:val="24"/>
        </w:rPr>
        <w:t xml:space="preserve"> </w:t>
      </w:r>
      <w:r w:rsidR="007C52E9" w:rsidRPr="002B5B4C">
        <w:rPr>
          <w:rFonts w:ascii="Times New Roman" w:hAnsi="Times New Roman" w:cs="Times New Roman"/>
          <w:sz w:val="24"/>
        </w:rPr>
        <w:br/>
        <w:t>(на 31.12.2017 – 15 ед.)</w:t>
      </w:r>
      <w:r w:rsidRPr="002B5B4C">
        <w:rPr>
          <w:rFonts w:ascii="Times New Roman" w:hAnsi="Times New Roman" w:cs="Times New Roman"/>
          <w:sz w:val="24"/>
        </w:rPr>
        <w:t>, консультативные пункты</w:t>
      </w:r>
      <w:r w:rsidR="007C52E9" w:rsidRPr="002B5B4C">
        <w:rPr>
          <w:rFonts w:ascii="Times New Roman" w:hAnsi="Times New Roman" w:cs="Times New Roman"/>
          <w:sz w:val="24"/>
        </w:rPr>
        <w:t xml:space="preserve"> (на 31.12.2017 – 12 ед).</w:t>
      </w:r>
      <w:r w:rsidRPr="002B5B4C">
        <w:rPr>
          <w:rFonts w:ascii="Times New Roman" w:hAnsi="Times New Roman" w:cs="Times New Roman"/>
          <w:sz w:val="24"/>
        </w:rPr>
        <w:t xml:space="preserve"> </w:t>
      </w:r>
    </w:p>
    <w:p w:rsidR="00354A99" w:rsidRPr="002B5B4C" w:rsidRDefault="007C52E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w:t>
      </w:r>
      <w:r w:rsidR="00354A99" w:rsidRPr="002B5B4C">
        <w:rPr>
          <w:rFonts w:ascii="Times New Roman" w:hAnsi="Times New Roman" w:cs="Times New Roman"/>
          <w:sz w:val="24"/>
        </w:rPr>
        <w:t>а постоянной основе функционировали логопедические пункты, где дети обучались по адаптированной программе</w:t>
      </w:r>
      <w:r w:rsidRPr="002B5B4C">
        <w:rPr>
          <w:rFonts w:ascii="Times New Roman" w:hAnsi="Times New Roman" w:cs="Times New Roman"/>
          <w:sz w:val="24"/>
        </w:rPr>
        <w:t xml:space="preserve"> (</w:t>
      </w:r>
      <w:r w:rsidR="00354A99" w:rsidRPr="002B5B4C">
        <w:rPr>
          <w:rFonts w:ascii="Times New Roman" w:hAnsi="Times New Roman" w:cs="Times New Roman"/>
          <w:sz w:val="24"/>
        </w:rPr>
        <w:t xml:space="preserve">на 31.12.2017 </w:t>
      </w:r>
      <w:r w:rsidRPr="002B5B4C">
        <w:rPr>
          <w:rFonts w:ascii="Times New Roman" w:hAnsi="Times New Roman" w:cs="Times New Roman"/>
          <w:sz w:val="24"/>
        </w:rPr>
        <w:t>-</w:t>
      </w:r>
      <w:r w:rsidR="00354A99" w:rsidRPr="002B5B4C">
        <w:rPr>
          <w:rFonts w:ascii="Times New Roman" w:hAnsi="Times New Roman" w:cs="Times New Roman"/>
          <w:sz w:val="24"/>
        </w:rPr>
        <w:t xml:space="preserve"> 35 ед. с численностью обучающихся более 800 чел</w:t>
      </w:r>
      <w:r w:rsidR="000D4ACE" w:rsidRPr="002B5B4C">
        <w:rPr>
          <w:rFonts w:ascii="Times New Roman" w:hAnsi="Times New Roman" w:cs="Times New Roman"/>
          <w:sz w:val="24"/>
        </w:rPr>
        <w:t>овек</w:t>
      </w:r>
      <w:r w:rsidRPr="002B5B4C">
        <w:rPr>
          <w:rFonts w:ascii="Times New Roman" w:hAnsi="Times New Roman" w:cs="Times New Roman"/>
          <w:sz w:val="24"/>
        </w:rPr>
        <w:t>).</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Созданная дифференцированная сеть </w:t>
      </w:r>
      <w:r w:rsidR="000D4ACE" w:rsidRPr="002B5B4C">
        <w:rPr>
          <w:rFonts w:ascii="Times New Roman" w:hAnsi="Times New Roman" w:cs="Times New Roman"/>
          <w:sz w:val="24"/>
        </w:rPr>
        <w:t>ДОУ</w:t>
      </w:r>
      <w:r w:rsidRPr="002B5B4C">
        <w:rPr>
          <w:rFonts w:ascii="Times New Roman" w:hAnsi="Times New Roman" w:cs="Times New Roman"/>
          <w:sz w:val="24"/>
        </w:rPr>
        <w:t xml:space="preserve"> позволяет осуществлять дошкольное образование и подготовку детей к школе, ориентированную на различные индивидуальные образовательные потребности детей и родителей, обеспечить право выбора форм и направленности дошкольного образования в соответствии с личностными особенностями ребенка.</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54A99" w:rsidRPr="002B5B4C" w:rsidRDefault="00354A99" w:rsidP="003C3347">
      <w:pPr>
        <w:spacing w:line="240" w:lineRule="auto"/>
        <w:ind w:firstLine="709"/>
        <w:contextualSpacing/>
        <w:jc w:val="both"/>
        <w:rPr>
          <w:rFonts w:ascii="Times New Roman" w:hAnsi="Times New Roman" w:cs="Times New Roman"/>
          <w:sz w:val="24"/>
        </w:rPr>
      </w:pPr>
    </w:p>
    <w:p w:rsidR="003C3347" w:rsidRPr="002B5B4C" w:rsidRDefault="003C3347" w:rsidP="003C3347">
      <w:pPr>
        <w:spacing w:after="0" w:line="240" w:lineRule="auto"/>
        <w:ind w:firstLine="709"/>
        <w:jc w:val="both"/>
        <w:rPr>
          <w:rFonts w:ascii="Times New Roman" w:hAnsi="Times New Roman"/>
          <w:sz w:val="24"/>
          <w:szCs w:val="24"/>
        </w:rPr>
      </w:pPr>
      <w:r w:rsidRPr="002B5B4C">
        <w:rPr>
          <w:rFonts w:ascii="Times New Roman" w:hAnsi="Times New Roman" w:cs="Times New Roman"/>
          <w:sz w:val="24"/>
        </w:rPr>
        <w:t xml:space="preserve">1.5. </w:t>
      </w:r>
      <w:r w:rsidRPr="002B5B4C">
        <w:rPr>
          <w:rFonts w:ascii="Times New Roman" w:hAnsi="Times New Roman"/>
          <w:sz w:val="24"/>
          <w:szCs w:val="24"/>
        </w:rPr>
        <w:t>ВЦП «</w:t>
      </w:r>
      <w:r w:rsidRPr="002B5B4C">
        <w:rPr>
          <w:rFonts w:ascii="Times New Roman" w:hAnsi="Times New Roman"/>
          <w:bCs/>
          <w:iCs/>
          <w:sz w:val="24"/>
          <w:szCs w:val="24"/>
        </w:rPr>
        <w:t>Обеспечение предоставления муниципальных услуг (работ) в сфере общего и дополнительного образования</w:t>
      </w:r>
      <w:r w:rsidRPr="002B5B4C">
        <w:rPr>
          <w:rFonts w:ascii="Times New Roman" w:hAnsi="Times New Roman"/>
          <w:sz w:val="24"/>
          <w:szCs w:val="24"/>
        </w:rPr>
        <w:t>»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3C3347" w:rsidRPr="002B5B4C" w:rsidRDefault="003C3347" w:rsidP="003C3347">
      <w:pPr>
        <w:spacing w:line="240" w:lineRule="auto"/>
        <w:ind w:firstLine="709"/>
        <w:contextualSpacing/>
        <w:jc w:val="both"/>
        <w:rPr>
          <w:rFonts w:ascii="Times New Roman" w:hAnsi="Times New Roman" w:cs="Times New Roman"/>
          <w:sz w:val="24"/>
        </w:rPr>
      </w:pPr>
    </w:p>
    <w:p w:rsidR="003C3347" w:rsidRPr="002B5B4C" w:rsidRDefault="003C3347" w:rsidP="003C3347">
      <w:pPr>
        <w:spacing w:after="0" w:line="240" w:lineRule="auto"/>
        <w:ind w:firstLine="709"/>
        <w:jc w:val="both"/>
        <w:rPr>
          <w:rFonts w:ascii="Times New Roman" w:hAnsi="Times New Roman"/>
          <w:sz w:val="24"/>
          <w:szCs w:val="24"/>
        </w:rPr>
      </w:pPr>
      <w:r w:rsidRPr="002B5B4C">
        <w:rPr>
          <w:rFonts w:ascii="Times New Roman" w:hAnsi="Times New Roman"/>
          <w:sz w:val="24"/>
          <w:szCs w:val="24"/>
        </w:rPr>
        <w:t>ВЦП «</w:t>
      </w:r>
      <w:r w:rsidRPr="002B5B4C">
        <w:rPr>
          <w:rFonts w:ascii="Times New Roman" w:hAnsi="Times New Roman"/>
          <w:bCs/>
          <w:iCs/>
          <w:sz w:val="24"/>
          <w:szCs w:val="24"/>
        </w:rPr>
        <w:t>Обеспечение предоставления муниципальных услуг (работ) в сфере общего и дополнительного образования</w:t>
      </w:r>
      <w:r w:rsidRPr="002B5B4C">
        <w:rPr>
          <w:rFonts w:ascii="Times New Roman" w:hAnsi="Times New Roman"/>
          <w:sz w:val="24"/>
          <w:szCs w:val="24"/>
        </w:rPr>
        <w:t>»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организации предоставления качественного и доступного общего и дополнительного образования.</w:t>
      </w:r>
    </w:p>
    <w:p w:rsidR="003C3347" w:rsidRPr="002B5B4C" w:rsidRDefault="003C3347" w:rsidP="003C3347">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3 178 744,4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1 229 275,0 </w:t>
      </w:r>
      <w:r w:rsidR="00391C1F" w:rsidRPr="002B5B4C">
        <w:rPr>
          <w:rFonts w:ascii="Times New Roman" w:hAnsi="Times New Roman"/>
          <w:sz w:val="24"/>
          <w:szCs w:val="24"/>
        </w:rPr>
        <w:br/>
      </w:r>
      <w:r w:rsidRPr="002B5B4C">
        <w:rPr>
          <w:rFonts w:ascii="Times New Roman" w:hAnsi="Times New Roman"/>
          <w:sz w:val="24"/>
          <w:szCs w:val="24"/>
        </w:rPr>
        <w:t xml:space="preserve">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1 949 469,4 тыс. рублей. </w:t>
      </w:r>
    </w:p>
    <w:p w:rsidR="003C3347" w:rsidRPr="002B5B4C" w:rsidRDefault="003C3347" w:rsidP="003C3347">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Фактически освоены средства в размере 3 178 744,4 тыс. рублей, что составляет </w:t>
      </w:r>
      <w:r w:rsidR="00C21FB9" w:rsidRPr="002B5B4C">
        <w:rPr>
          <w:rFonts w:ascii="Times New Roman" w:hAnsi="Times New Roman"/>
          <w:sz w:val="24"/>
          <w:szCs w:val="24"/>
        </w:rPr>
        <w:t>100%</w:t>
      </w:r>
      <w:r w:rsidRPr="002B5B4C">
        <w:rPr>
          <w:rFonts w:ascii="Times New Roman" w:hAnsi="Times New Roman"/>
          <w:sz w:val="24"/>
          <w:szCs w:val="24"/>
        </w:rPr>
        <w:t xml:space="preserve"> от общего объема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1 299 275,0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1 949 469,4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средняя численность обучающихся муниципальных общеобразовательных учреждений составила 29 030,7 человек (99,7% от плана). Кроме того,</w:t>
      </w:r>
      <w:r w:rsidR="00357F3B">
        <w:rPr>
          <w:rFonts w:ascii="Times New Roman" w:hAnsi="Times New Roman" w:cs="Times New Roman"/>
          <w:sz w:val="24"/>
        </w:rPr>
        <w:t xml:space="preserve"> </w:t>
      </w:r>
      <w:r w:rsidRPr="002B5B4C">
        <w:rPr>
          <w:rFonts w:ascii="Times New Roman" w:hAnsi="Times New Roman" w:cs="Times New Roman"/>
          <w:sz w:val="24"/>
        </w:rPr>
        <w:t>53,6 детей</w:t>
      </w:r>
      <w:r w:rsidR="0038298D" w:rsidRPr="002B5B4C">
        <w:rPr>
          <w:rFonts w:ascii="Times New Roman" w:hAnsi="Times New Roman" w:cs="Times New Roman"/>
          <w:sz w:val="24"/>
        </w:rPr>
        <w:t>-</w:t>
      </w:r>
      <w:r w:rsidRPr="002B5B4C">
        <w:rPr>
          <w:rFonts w:ascii="Times New Roman" w:hAnsi="Times New Roman" w:cs="Times New Roman"/>
          <w:sz w:val="24"/>
        </w:rPr>
        <w:t>инвалидов обучались на дому (102,3% от плана), 202,8 детей (</w:t>
      </w:r>
      <w:r w:rsidR="00481BDD" w:rsidRPr="002B5B4C">
        <w:rPr>
          <w:rFonts w:ascii="Times New Roman" w:hAnsi="Times New Roman" w:cs="Times New Roman"/>
          <w:sz w:val="24"/>
        </w:rPr>
        <w:t>99</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 получали в общеобразовательных учреждениях услугу дошкольного образования.</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Основной причиной отклонения от плановых показателей количества потребителей услуг является:</w:t>
      </w:r>
    </w:p>
    <w:p w:rsidR="00EC1D40" w:rsidRPr="002B5B4C" w:rsidRDefault="0038298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C1D40" w:rsidRPr="002B5B4C">
        <w:rPr>
          <w:rFonts w:ascii="Times New Roman" w:hAnsi="Times New Roman" w:cs="Times New Roman"/>
          <w:sz w:val="24"/>
        </w:rPr>
        <w:t xml:space="preserve"> выбытие обучающихся за пределы города Мурманска;</w:t>
      </w:r>
    </w:p>
    <w:p w:rsidR="00EC1D40" w:rsidRPr="002B5B4C" w:rsidRDefault="0038298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C1D40" w:rsidRPr="002B5B4C">
        <w:rPr>
          <w:rFonts w:ascii="Times New Roman" w:hAnsi="Times New Roman" w:cs="Times New Roman"/>
          <w:sz w:val="24"/>
        </w:rPr>
        <w:t xml:space="preserve"> выбытие обучающихся для обучения в учреждениях среднего профессионального образования;</w:t>
      </w:r>
    </w:p>
    <w:p w:rsidR="00EC1D40" w:rsidRPr="002B5B4C" w:rsidRDefault="0038298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C1D40" w:rsidRPr="002B5B4C">
        <w:rPr>
          <w:rFonts w:ascii="Times New Roman" w:hAnsi="Times New Roman" w:cs="Times New Roman"/>
          <w:sz w:val="24"/>
        </w:rPr>
        <w:t xml:space="preserve"> выбытие обучающихся в связи с условиями работы родителей.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Сеть муниципальных учреждений, реализующих общеобразовательные программы, создает условия для получения качественного образования и позволяет в полной мере обеспечивать социальный заказ. Основное общее образование обеспечивает освоение обучающимися общеобразовательных программ основного общего образования, условия для воспитания и формирования личности обучающегося, для развития его способности к социальному самоопределению.</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2016</w:t>
      </w:r>
      <w:r w:rsidR="0038298D" w:rsidRPr="002B5B4C">
        <w:rPr>
          <w:rFonts w:ascii="Times New Roman" w:hAnsi="Times New Roman" w:cs="Times New Roman"/>
          <w:sz w:val="24"/>
        </w:rPr>
        <w:t>-</w:t>
      </w:r>
      <w:r w:rsidRPr="002B5B4C">
        <w:rPr>
          <w:rFonts w:ascii="Times New Roman" w:hAnsi="Times New Roman" w:cs="Times New Roman"/>
          <w:sz w:val="24"/>
        </w:rPr>
        <w:t xml:space="preserve">2017 учебном году все выпускники города Мурманска успешно сдали единый государственный экзамен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ЕГЭ) по русскому языку. Выпускники города показали высокие результаты по данному учебному предмету (каждый четвертый участник ЕГЭ получил 80 и более баллов). Кроме того, около 90% выпускников сдали ЕГЭ по математике базового уровня на оценки «4» и «5». Средний балл ЕГЭ по профильной математике в 2017 году увеличился по сравнению с результатами прошлого года, составив 54 балла.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По сравнению с 2016 годом возросло число высокобалльных работ. Из 19 стобалльных работ обучающихся Мурманской области 13 работ </w:t>
      </w:r>
      <w:r w:rsidR="0038298D" w:rsidRPr="002B5B4C">
        <w:rPr>
          <w:rFonts w:ascii="Times New Roman" w:hAnsi="Times New Roman" w:cs="Times New Roman"/>
          <w:sz w:val="24"/>
        </w:rPr>
        <w:t>-</w:t>
      </w:r>
      <w:r w:rsidRPr="002B5B4C">
        <w:rPr>
          <w:rFonts w:ascii="Times New Roman" w:hAnsi="Times New Roman" w:cs="Times New Roman"/>
          <w:sz w:val="24"/>
        </w:rPr>
        <w:t xml:space="preserve"> учащихся мурманских школ. В отличие от предыдущего года, помимо русского языка и профильной математики, 100 баллов по результатам ЕГЭ также получены по информатике и </w:t>
      </w:r>
      <w:r w:rsidR="000D4ACE" w:rsidRPr="002B5B4C">
        <w:rPr>
          <w:rFonts w:ascii="Times New Roman" w:hAnsi="Times New Roman" w:cs="Times New Roman"/>
          <w:sz w:val="24"/>
        </w:rPr>
        <w:t>информационно</w:t>
      </w:r>
      <w:r w:rsidR="0038298D" w:rsidRPr="002B5B4C">
        <w:rPr>
          <w:rFonts w:ascii="Times New Roman" w:hAnsi="Times New Roman" w:cs="Times New Roman"/>
          <w:sz w:val="24"/>
        </w:rPr>
        <w:t>-</w:t>
      </w:r>
      <w:r w:rsidR="000D4ACE" w:rsidRPr="002B5B4C">
        <w:rPr>
          <w:rFonts w:ascii="Times New Roman" w:hAnsi="Times New Roman" w:cs="Times New Roman"/>
          <w:sz w:val="24"/>
        </w:rPr>
        <w:t>коммуникационным технологиям</w:t>
      </w:r>
      <w:r w:rsidRPr="002B5B4C">
        <w:rPr>
          <w:rFonts w:ascii="Times New Roman" w:hAnsi="Times New Roman" w:cs="Times New Roman"/>
          <w:sz w:val="24"/>
        </w:rPr>
        <w:t>, английскому языку, физике и литературе.</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Успешно решается задача системы образования по созданию условий для всестороннего развития каждого ученика, в которых он может проявить свои способности и таланты. Мурманские школьники демонстрируют традиционно высокие результаты участия в олимпиадах и мероприятиях интеллектуальной, спортивной и творческой направленности.</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 xml:space="preserve">Все более популярным среди школьников становится участие в учебных олимпиадах. Ежегодно олимпиады проводятся по 21 общеобразовательному предмету.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2016</w:t>
      </w:r>
      <w:r w:rsidR="0038298D" w:rsidRPr="002B5B4C">
        <w:rPr>
          <w:rFonts w:ascii="Times New Roman" w:hAnsi="Times New Roman" w:cs="Times New Roman"/>
          <w:sz w:val="24"/>
        </w:rPr>
        <w:t>-</w:t>
      </w:r>
      <w:r w:rsidRPr="002B5B4C">
        <w:rPr>
          <w:rFonts w:ascii="Times New Roman" w:hAnsi="Times New Roman" w:cs="Times New Roman"/>
          <w:sz w:val="24"/>
        </w:rPr>
        <w:t>2017 учебном году ученики показали высокую результативность участия в региональном этапе Всероссийской олимпиады школьников: 27 победителей и 89 призеров регионального этапа Всероссийской олимпиады школьников из 19 общеобразовательных учреждений, что составляет 55</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количества победителей и призеров регионального этапа. 10 старшеклассников из 6 общеобразовательных учреждений приняли участие в заключительном этапе Всероссийской олимпиады школьников по 11 учебным предметам.</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Развивается процесс интеграции детей с ОВЗ в общеобразовательную среду. Совершенствуется система специальной (коррекционной) помощи детям с ОВЗ, создаются условия для получения образования детьми с тяжелыми нарушениями речи, для детей с тяжелыми нарушениями в умственном и физическом развитии,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 аутичным спектром.</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сеть организаций, реализующих программы дополнительного образования детей, представлена 19 учреждениями различных видов. Численность воспитанников учреждений дополнительного образования составила 14 122 человека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688 учащихся мурманских школ проходили обучение по программам основного общего, среднего (полного) общего образования в части изучения дисциплины «Технология» в муниципальном бюджетном учреждении дополнительного образования города Мурманска Центр профессиональной ориентации «ПрофСтар».</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Доля детей, охваченных образовательными программами дополнительного образования в муниципальных учреждениях дополнительного образования, в общей численности детей и молодежи в возрасте 5 </w:t>
      </w:r>
      <w:r w:rsidR="0038298D" w:rsidRPr="002B5B4C">
        <w:rPr>
          <w:rFonts w:ascii="Times New Roman" w:hAnsi="Times New Roman" w:cs="Times New Roman"/>
          <w:sz w:val="24"/>
        </w:rPr>
        <w:t>-</w:t>
      </w:r>
      <w:r w:rsidRPr="002B5B4C">
        <w:rPr>
          <w:rFonts w:ascii="Times New Roman" w:hAnsi="Times New Roman" w:cs="Times New Roman"/>
          <w:sz w:val="24"/>
        </w:rPr>
        <w:t xml:space="preserve"> 18 лет составила 34,7%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Основными направлениями по расширению потенциала системы дополнительного образования детей являются:</w:t>
      </w:r>
    </w:p>
    <w:p w:rsidR="00EC1D40" w:rsidRPr="002B5B4C" w:rsidRDefault="0038298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C1D40" w:rsidRPr="002B5B4C">
        <w:rPr>
          <w:rFonts w:ascii="Times New Roman" w:hAnsi="Times New Roman" w:cs="Times New Roman"/>
          <w:sz w:val="24"/>
        </w:rPr>
        <w:t xml:space="preserve"> реализация мероприятий по развитию дополнительного образования детей;</w:t>
      </w:r>
    </w:p>
    <w:p w:rsidR="00EC1D40" w:rsidRPr="002B5B4C" w:rsidRDefault="0038298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C1D40" w:rsidRPr="002B5B4C">
        <w:rPr>
          <w:rFonts w:ascii="Times New Roman" w:hAnsi="Times New Roman" w:cs="Times New Roman"/>
          <w:sz w:val="24"/>
        </w:rPr>
        <w:t xml:space="preserve"> совершенствование организационно</w:t>
      </w:r>
      <w:r w:rsidRPr="002B5B4C">
        <w:rPr>
          <w:rFonts w:ascii="Times New Roman" w:hAnsi="Times New Roman" w:cs="Times New Roman"/>
          <w:sz w:val="24"/>
        </w:rPr>
        <w:t>-</w:t>
      </w:r>
      <w:r w:rsidR="00EC1D40" w:rsidRPr="002B5B4C">
        <w:rPr>
          <w:rFonts w:ascii="Times New Roman" w:hAnsi="Times New Roman" w:cs="Times New Roman"/>
          <w:sz w:val="24"/>
        </w:rPr>
        <w:t>экономических механизмов обеспечения доступности услуг дополнительного образования детей;</w:t>
      </w:r>
    </w:p>
    <w:p w:rsidR="003C3347" w:rsidRPr="002B5B4C" w:rsidRDefault="0038298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C1D40" w:rsidRPr="002B5B4C">
        <w:rPr>
          <w:rFonts w:ascii="Times New Roman" w:hAnsi="Times New Roman" w:cs="Times New Roman"/>
          <w:sz w:val="24"/>
        </w:rPr>
        <w:t xml:space="preserve"> распространение современных моделей организации дополнительного образования детей.</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Предусмотренные ВЦП мероприятия в 2017 году реализованы своевременно и в полном объеме.</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12 055 939,0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4 508 004,3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7 547 689,1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245,6 тыс. рублей.</w:t>
      </w:r>
    </w:p>
    <w:p w:rsidR="00354A99" w:rsidRPr="002B5B4C" w:rsidRDefault="00354A99" w:rsidP="00354A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5E453A" w:rsidRPr="002B5B4C">
        <w:rPr>
          <w:rFonts w:ascii="Times New Roman" w:hAnsi="Times New Roman" w:cs="Times New Roman"/>
          <w:sz w:val="24"/>
        </w:rPr>
        <w:t>12 049 889,2</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52ED3" w:rsidRPr="002B5B4C">
        <w:rPr>
          <w:rFonts w:ascii="Times New Roman" w:hAnsi="Times New Roman" w:cs="Times New Roman"/>
          <w:sz w:val="24"/>
        </w:rPr>
        <w:t>4 507 994,3</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52ED3" w:rsidRPr="002B5B4C">
        <w:rPr>
          <w:rFonts w:ascii="Times New Roman" w:hAnsi="Times New Roman" w:cs="Times New Roman"/>
          <w:sz w:val="24"/>
        </w:rPr>
        <w:t>7 541 649,3</w:t>
      </w:r>
      <w:r w:rsidRPr="002B5B4C">
        <w:rPr>
          <w:rFonts w:ascii="Times New Roman" w:hAnsi="Times New Roman" w:cs="Times New Roman"/>
          <w:sz w:val="24"/>
        </w:rPr>
        <w:t xml:space="preserve"> тыс. рублей или </w:t>
      </w:r>
      <w:r w:rsidR="00952ED3" w:rsidRPr="002B5B4C">
        <w:rPr>
          <w:rFonts w:ascii="Times New Roman" w:hAnsi="Times New Roman" w:cs="Times New Roman"/>
          <w:sz w:val="24"/>
        </w:rPr>
        <w:t>99,9</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52ED3" w:rsidRPr="002B5B4C">
        <w:rPr>
          <w:rFonts w:ascii="Times New Roman" w:hAnsi="Times New Roman" w:cs="Times New Roman"/>
          <w:sz w:val="24"/>
        </w:rPr>
        <w:t>245,6</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CB4E57" w:rsidRPr="002B5B4C" w:rsidRDefault="000D4ACE"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Среднегодовая ч</w:t>
      </w:r>
      <w:r w:rsidR="00CB4E57" w:rsidRPr="002B5B4C">
        <w:rPr>
          <w:rFonts w:ascii="Times New Roman" w:hAnsi="Times New Roman" w:cs="Times New Roman"/>
          <w:sz w:val="24"/>
        </w:rPr>
        <w:t>исленность обучающихся муниципальных общеобразовательных учреждений города Мурманска за период 2014</w:t>
      </w:r>
      <w:r w:rsidR="0038298D" w:rsidRPr="002B5B4C">
        <w:rPr>
          <w:rFonts w:ascii="Times New Roman" w:hAnsi="Times New Roman" w:cs="Times New Roman"/>
          <w:sz w:val="24"/>
        </w:rPr>
        <w:t>-</w:t>
      </w:r>
      <w:r w:rsidR="00CB4E57" w:rsidRPr="002B5B4C">
        <w:rPr>
          <w:rFonts w:ascii="Times New Roman" w:hAnsi="Times New Roman" w:cs="Times New Roman"/>
          <w:sz w:val="24"/>
        </w:rPr>
        <w:t>2017 годы увеличилась на 2</w:t>
      </w:r>
      <w:r w:rsidRPr="002B5B4C">
        <w:rPr>
          <w:rFonts w:ascii="Times New Roman" w:hAnsi="Times New Roman" w:cs="Times New Roman"/>
          <w:sz w:val="24"/>
        </w:rPr>
        <w:t xml:space="preserve"> </w:t>
      </w:r>
      <w:r w:rsidR="00CB4E57" w:rsidRPr="002B5B4C">
        <w:rPr>
          <w:rFonts w:ascii="Times New Roman" w:hAnsi="Times New Roman" w:cs="Times New Roman"/>
          <w:sz w:val="24"/>
        </w:rPr>
        <w:t>041,7 человек.</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городе Мурманске сохраняется высокое качество предоставления образовательных услуг. Средний балл выпускников города Мурманска по обязательным предметам ЕГЭ на протяжении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годов оставался выше общероссийского. При этом увеличилось число выпускников, получивших 90 и более баллов. </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С 2010 года в городе Мурманске осуществлялось введение федерального государственного образовательного стандарта в ОУ. В 2015 году </w:t>
      </w:r>
      <w:r w:rsidR="000D4ACE" w:rsidRPr="002B5B4C">
        <w:rPr>
          <w:rFonts w:ascii="Times New Roman" w:hAnsi="Times New Roman" w:cs="Times New Roman"/>
          <w:sz w:val="24"/>
        </w:rPr>
        <w:t xml:space="preserve">федеральный </w:t>
      </w:r>
      <w:r w:rsidR="000D4ACE" w:rsidRPr="002B5B4C">
        <w:rPr>
          <w:rFonts w:ascii="Times New Roman" w:hAnsi="Times New Roman" w:cs="Times New Roman"/>
          <w:sz w:val="24"/>
        </w:rPr>
        <w:lastRenderedPageBreak/>
        <w:t>государственный образовательный стандарт</w:t>
      </w:r>
      <w:r w:rsidRPr="002B5B4C">
        <w:rPr>
          <w:rFonts w:ascii="Times New Roman" w:hAnsi="Times New Roman" w:cs="Times New Roman"/>
          <w:sz w:val="24"/>
        </w:rPr>
        <w:t xml:space="preserve"> реализован на всем уровне начального общего образования, а с 2014 года начался поэтапный переход на </w:t>
      </w:r>
      <w:r w:rsidR="000D4ACE" w:rsidRPr="002B5B4C">
        <w:rPr>
          <w:rFonts w:ascii="Times New Roman" w:hAnsi="Times New Roman" w:cs="Times New Roman"/>
          <w:sz w:val="24"/>
        </w:rPr>
        <w:t>федеральный государственный образовательный стандарт</w:t>
      </w:r>
      <w:r w:rsidRPr="002B5B4C">
        <w:rPr>
          <w:rFonts w:ascii="Times New Roman" w:hAnsi="Times New Roman" w:cs="Times New Roman"/>
          <w:sz w:val="24"/>
        </w:rPr>
        <w:t xml:space="preserve"> основного общего образования.</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За период реализации ВЦП численность воспитанников учреждений дополнительного </w:t>
      </w:r>
      <w:r w:rsidR="00481BDD" w:rsidRPr="002B5B4C">
        <w:rPr>
          <w:rFonts w:ascii="Times New Roman" w:hAnsi="Times New Roman" w:cs="Times New Roman"/>
          <w:sz w:val="24"/>
        </w:rPr>
        <w:t>образования увеличилась на 2 182</w:t>
      </w:r>
      <w:r w:rsidRPr="002B5B4C">
        <w:rPr>
          <w:rFonts w:ascii="Times New Roman" w:hAnsi="Times New Roman" w:cs="Times New Roman"/>
          <w:sz w:val="24"/>
        </w:rPr>
        <w:t xml:space="preserve"> человек</w:t>
      </w:r>
      <w:r w:rsidR="00357F3B">
        <w:rPr>
          <w:rFonts w:ascii="Times New Roman" w:hAnsi="Times New Roman" w:cs="Times New Roman"/>
          <w:sz w:val="24"/>
        </w:rPr>
        <w:t>а</w:t>
      </w:r>
      <w:r w:rsidRPr="002B5B4C">
        <w:rPr>
          <w:rFonts w:ascii="Times New Roman" w:hAnsi="Times New Roman" w:cs="Times New Roman"/>
          <w:sz w:val="24"/>
        </w:rPr>
        <w:t xml:space="preserve">. При этом количество организаций дополнительного образования увеличилось на 3 ед. и составило 19 ед. по состоянию на 31.12.2017. Кроме того, на </w:t>
      </w:r>
      <w:r w:rsidR="00481BDD" w:rsidRPr="002B5B4C">
        <w:rPr>
          <w:rFonts w:ascii="Times New Roman" w:hAnsi="Times New Roman" w:cs="Times New Roman"/>
          <w:sz w:val="24"/>
        </w:rPr>
        <w:t>4</w:t>
      </w:r>
      <w:r w:rsidRPr="002B5B4C">
        <w:rPr>
          <w:rFonts w:ascii="Times New Roman" w:hAnsi="Times New Roman" w:cs="Times New Roman"/>
          <w:sz w:val="24"/>
        </w:rPr>
        <w:t>% увеличилась доля детей, охваченных образовательными программами дополнительного образования в муниципальных образовательных организациях дополнительного образования детей.</w:t>
      </w:r>
    </w:p>
    <w:p w:rsidR="000D4ACE" w:rsidRPr="002B5B4C" w:rsidRDefault="00CB4E57" w:rsidP="000D4AC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учреждениях дополнительного образования детей наблюдается рост числа объединений для детей младшего и среднего школьного возраста. Доля детей старшего школьного возраста, занимающихся по программам дополнительного образования, составляет около 20</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w:t>
      </w:r>
      <w:r w:rsidR="000D4ACE" w:rsidRPr="002B5B4C">
        <w:rPr>
          <w:rFonts w:ascii="Times New Roman" w:hAnsi="Times New Roman" w:cs="Times New Roman"/>
          <w:sz w:val="24"/>
        </w:rPr>
        <w:t>числа</w:t>
      </w:r>
      <w:r w:rsidRPr="002B5B4C">
        <w:rPr>
          <w:rFonts w:ascii="Times New Roman" w:hAnsi="Times New Roman" w:cs="Times New Roman"/>
          <w:sz w:val="24"/>
        </w:rPr>
        <w:t xml:space="preserve"> обучающихся в учреждениях дополнительного образования детей.</w:t>
      </w:r>
      <w:r w:rsidR="000D4ACE" w:rsidRPr="002B5B4C">
        <w:rPr>
          <w:rFonts w:ascii="Times New Roman" w:hAnsi="Times New Roman" w:cs="Times New Roman"/>
          <w:sz w:val="24"/>
        </w:rPr>
        <w:t xml:space="preserve"> Наиболее востребованными являются объединения художественно</w:t>
      </w:r>
      <w:r w:rsidR="0038298D" w:rsidRPr="002B5B4C">
        <w:rPr>
          <w:rFonts w:ascii="Times New Roman" w:hAnsi="Times New Roman" w:cs="Times New Roman"/>
          <w:sz w:val="24"/>
        </w:rPr>
        <w:t>-</w:t>
      </w:r>
      <w:r w:rsidR="000D4ACE" w:rsidRPr="002B5B4C">
        <w:rPr>
          <w:rFonts w:ascii="Times New Roman" w:hAnsi="Times New Roman" w:cs="Times New Roman"/>
          <w:sz w:val="24"/>
        </w:rPr>
        <w:t>эстетического и спортивного направлений.</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EC1D40" w:rsidRPr="002B5B4C" w:rsidRDefault="00EC1D40" w:rsidP="00EC1D40">
      <w:pPr>
        <w:spacing w:line="240" w:lineRule="auto"/>
        <w:ind w:firstLine="709"/>
        <w:contextualSpacing/>
        <w:jc w:val="both"/>
        <w:rPr>
          <w:rFonts w:ascii="Times New Roman" w:hAnsi="Times New Roman" w:cs="Times New Roman"/>
          <w:sz w:val="24"/>
        </w:rPr>
      </w:pPr>
    </w:p>
    <w:p w:rsidR="00EC1D40" w:rsidRPr="002B5B4C" w:rsidRDefault="00EC1D40" w:rsidP="00EC1D40">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1.6. </w:t>
      </w:r>
      <w:r w:rsidRPr="002B5B4C">
        <w:rPr>
          <w:rFonts w:ascii="Times New Roman" w:hAnsi="Times New Roman"/>
          <w:sz w:val="24"/>
          <w:szCs w:val="24"/>
        </w:rPr>
        <w:t xml:space="preserve">ВЦП «Школьное питание»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EC1D40" w:rsidRPr="002B5B4C" w:rsidRDefault="00EC1D40" w:rsidP="00EC1D40">
      <w:pPr>
        <w:spacing w:line="240" w:lineRule="auto"/>
        <w:ind w:firstLine="709"/>
        <w:contextualSpacing/>
        <w:jc w:val="both"/>
        <w:rPr>
          <w:rFonts w:ascii="Times New Roman" w:hAnsi="Times New Roman"/>
          <w:sz w:val="24"/>
          <w:szCs w:val="24"/>
        </w:rPr>
      </w:pPr>
    </w:p>
    <w:p w:rsidR="00EC1D40" w:rsidRPr="002B5B4C" w:rsidRDefault="00EC1D40" w:rsidP="00EC1D4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ВЦП «Школьное питание»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создания в муниципальных общеобразовательных организациях города Мурманска условий для полноценного качественного питания обучающихся с целью сохранения и укрепления их здоровья.</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180 924,8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17 070,2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163 854,6 тыс. рублей.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осуществления программных мероприятий освоены средства в размере 180 924,8 тыс. рублей, что составляет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объема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17 070,2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163 854,6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среднегодовое количество обучающихся общеобразовательных организаций,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общеобразовательных организаций, реализующих программы дошкольного и начального общего образования, получающих питание на бесплатной основе, составило 7 895,6 человек (87,1% от плана).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Количество обучающихся 1</w:t>
      </w:r>
      <w:r w:rsidR="0038298D" w:rsidRPr="002B5B4C">
        <w:rPr>
          <w:rFonts w:ascii="Times New Roman" w:hAnsi="Times New Roman" w:cs="Times New Roman"/>
          <w:sz w:val="24"/>
        </w:rPr>
        <w:t>-</w:t>
      </w:r>
      <w:r w:rsidRPr="002B5B4C">
        <w:rPr>
          <w:rFonts w:ascii="Times New Roman" w:hAnsi="Times New Roman" w:cs="Times New Roman"/>
          <w:sz w:val="24"/>
        </w:rPr>
        <w:t xml:space="preserve">4 классов общеобразовательных организаций,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общеобразовательных организаций, реализующих программы дошкольного и начального общего образования, обеспеченных бесплатным цельным молоком либо питьевым молоком, за отчетный период составило 12 381 человек (99,</w:t>
      </w:r>
      <w:r w:rsidR="008530AF" w:rsidRPr="002B5B4C">
        <w:rPr>
          <w:rFonts w:ascii="Times New Roman" w:hAnsi="Times New Roman" w:cs="Times New Roman"/>
          <w:sz w:val="24"/>
        </w:rPr>
        <w:t>9</w:t>
      </w:r>
      <w:r w:rsidRPr="002B5B4C">
        <w:rPr>
          <w:rFonts w:ascii="Times New Roman" w:hAnsi="Times New Roman" w:cs="Times New Roman"/>
          <w:sz w:val="24"/>
        </w:rPr>
        <w:t xml:space="preserve">% от плана).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Доля обучающихся общеобразовательных организаций,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общеобразовательных организаций, реализующих программы дошкольного и начального общего образования, обеспеченных организованным горячим питанием за счет всех источников финансирования, в общем количестве обучающихся, фактически посещавших данные организации, за отчетный период составила 93</w:t>
      </w:r>
      <w:r w:rsidR="00C21FB9" w:rsidRPr="002B5B4C">
        <w:rPr>
          <w:rFonts w:ascii="Times New Roman" w:hAnsi="Times New Roman" w:cs="Times New Roman"/>
          <w:sz w:val="24"/>
        </w:rPr>
        <w:t>%</w:t>
      </w:r>
      <w:r w:rsidRPr="002B5B4C">
        <w:rPr>
          <w:rFonts w:ascii="Times New Roman" w:hAnsi="Times New Roman" w:cs="Times New Roman"/>
          <w:sz w:val="24"/>
        </w:rPr>
        <w:t xml:space="preserve"> (101,0 % от плана).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Доля обучающихся муниципальных образовательных организаций, получающих питание на бесплатной основе, от общего количества обучающихся, имеющих право на получение бесплатного питания, составила </w:t>
      </w:r>
      <w:r w:rsidR="00C21FB9" w:rsidRPr="002B5B4C">
        <w:rPr>
          <w:rFonts w:ascii="Times New Roman" w:hAnsi="Times New Roman" w:cs="Times New Roman"/>
          <w:sz w:val="24"/>
        </w:rPr>
        <w:t>100%</w:t>
      </w:r>
      <w:r w:rsidRPr="002B5B4C">
        <w:rPr>
          <w:rFonts w:ascii="Times New Roman" w:hAnsi="Times New Roman" w:cs="Times New Roman"/>
          <w:sz w:val="24"/>
        </w:rPr>
        <w:t>.</w:t>
      </w:r>
    </w:p>
    <w:p w:rsidR="00CB4E57" w:rsidRPr="002B5B4C" w:rsidRDefault="00CB4E57"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Предусмотренные на 2017 год программные мероприятия реализованы своевременно и в полном объеме.</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652 933,1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67 024,5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578 416,2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7 492,4 тыс. рублей.</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630 474,4 тыс. рублей или 96,6%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64 354,5 тыс. рублей или 96</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558 627,5 </w:t>
      </w:r>
      <w:r w:rsidR="00391C1F" w:rsidRPr="002B5B4C">
        <w:rPr>
          <w:rFonts w:ascii="Times New Roman" w:hAnsi="Times New Roman" w:cs="Times New Roman"/>
          <w:sz w:val="24"/>
        </w:rPr>
        <w:br/>
      </w:r>
      <w:r w:rsidRPr="002B5B4C">
        <w:rPr>
          <w:rFonts w:ascii="Times New Roman" w:hAnsi="Times New Roman" w:cs="Times New Roman"/>
          <w:sz w:val="24"/>
        </w:rPr>
        <w:t xml:space="preserve">тыс. рублей или 96,6%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7 492,4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доля обучающихся общеобразовательных организаций, в том числе общеобразовательных организаций, реализующих программы дошкольного и начального общего образования, обеспеченных организованным горячим питанием за счет всех источников финансирования, в общем количестве обучающихся, фактически посещавших данные организации, увеличил</w:t>
      </w:r>
      <w:r w:rsidR="000D4ACE" w:rsidRPr="002B5B4C">
        <w:rPr>
          <w:rFonts w:ascii="Times New Roman" w:hAnsi="Times New Roman" w:cs="Times New Roman"/>
          <w:sz w:val="24"/>
        </w:rPr>
        <w:t>а</w:t>
      </w:r>
      <w:r w:rsidRPr="002B5B4C">
        <w:rPr>
          <w:rFonts w:ascii="Times New Roman" w:hAnsi="Times New Roman" w:cs="Times New Roman"/>
          <w:sz w:val="24"/>
        </w:rPr>
        <w:t>с</w:t>
      </w:r>
      <w:r w:rsidR="000D4ACE" w:rsidRPr="002B5B4C">
        <w:rPr>
          <w:rFonts w:ascii="Times New Roman" w:hAnsi="Times New Roman" w:cs="Times New Roman"/>
          <w:sz w:val="24"/>
        </w:rPr>
        <w:t>ь</w:t>
      </w:r>
      <w:r w:rsidRPr="002B5B4C">
        <w:rPr>
          <w:rFonts w:ascii="Times New Roman" w:hAnsi="Times New Roman" w:cs="Times New Roman"/>
          <w:sz w:val="24"/>
        </w:rPr>
        <w:t xml:space="preserve"> на 2,5%. </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Кроме того, на 472,6 человек возросло </w:t>
      </w:r>
      <w:r w:rsidR="000D4ACE" w:rsidRPr="002B5B4C">
        <w:rPr>
          <w:rFonts w:ascii="Times New Roman" w:hAnsi="Times New Roman" w:cs="Times New Roman"/>
          <w:sz w:val="24"/>
        </w:rPr>
        <w:t xml:space="preserve">среднегодовое </w:t>
      </w:r>
      <w:r w:rsidRPr="002B5B4C">
        <w:rPr>
          <w:rFonts w:ascii="Times New Roman" w:hAnsi="Times New Roman" w:cs="Times New Roman"/>
          <w:sz w:val="24"/>
        </w:rPr>
        <w:t>количество обучающихся общеобразовательных организаций, в том числе общеобразовательных организаций, реализующих программы дошкольного и начального общего образования, получающих питание на бесплатной основе. На 1</w:t>
      </w:r>
      <w:r w:rsidR="000D4ACE" w:rsidRPr="002B5B4C">
        <w:rPr>
          <w:rFonts w:ascii="Times New Roman" w:hAnsi="Times New Roman" w:cs="Times New Roman"/>
          <w:sz w:val="24"/>
        </w:rPr>
        <w:t xml:space="preserve"> </w:t>
      </w:r>
      <w:r w:rsidRPr="002B5B4C">
        <w:rPr>
          <w:rFonts w:ascii="Times New Roman" w:hAnsi="Times New Roman" w:cs="Times New Roman"/>
          <w:sz w:val="24"/>
        </w:rPr>
        <w:t>044 человек</w:t>
      </w:r>
      <w:r w:rsidR="002E37A2">
        <w:rPr>
          <w:rFonts w:ascii="Times New Roman" w:hAnsi="Times New Roman" w:cs="Times New Roman"/>
          <w:sz w:val="24"/>
        </w:rPr>
        <w:t>а</w:t>
      </w:r>
      <w:r w:rsidRPr="002B5B4C">
        <w:rPr>
          <w:rFonts w:ascii="Times New Roman" w:hAnsi="Times New Roman" w:cs="Times New Roman"/>
          <w:sz w:val="24"/>
        </w:rPr>
        <w:t xml:space="preserve"> увеличилось количество обучающихся </w:t>
      </w:r>
      <w:r w:rsidR="00391C1F" w:rsidRPr="002B5B4C">
        <w:rPr>
          <w:rFonts w:ascii="Times New Roman" w:hAnsi="Times New Roman" w:cs="Times New Roman"/>
          <w:sz w:val="24"/>
        </w:rPr>
        <w:br/>
      </w:r>
      <w:r w:rsidRPr="002B5B4C">
        <w:rPr>
          <w:rFonts w:ascii="Times New Roman" w:hAnsi="Times New Roman" w:cs="Times New Roman"/>
          <w:sz w:val="24"/>
        </w:rPr>
        <w:t>1</w:t>
      </w:r>
      <w:r w:rsidR="0038298D" w:rsidRPr="002B5B4C">
        <w:rPr>
          <w:rFonts w:ascii="Times New Roman" w:hAnsi="Times New Roman" w:cs="Times New Roman"/>
          <w:sz w:val="24"/>
        </w:rPr>
        <w:t>-</w:t>
      </w:r>
      <w:r w:rsidRPr="002B5B4C">
        <w:rPr>
          <w:rFonts w:ascii="Times New Roman" w:hAnsi="Times New Roman" w:cs="Times New Roman"/>
          <w:sz w:val="24"/>
        </w:rPr>
        <w:t>4 классов общеобразовательных организаций, в том числе общеобразовательных организаций, реализующих программы дошкольного и начального общего образования, обеспеченных бесплатным цельным молоком либо питьевым молоком.</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Муниципальные услуги (работы) в рамках исполнения программных мероприятий за период реализации ВЦП оказаны в полном объеме в соответствии с запланированным значением получателей.</w:t>
      </w:r>
    </w:p>
    <w:p w:rsidR="00EC1D40" w:rsidRPr="002B5B4C" w:rsidRDefault="00EC1D40" w:rsidP="00EC1D40">
      <w:pPr>
        <w:spacing w:line="240" w:lineRule="auto"/>
        <w:ind w:firstLine="709"/>
        <w:contextualSpacing/>
        <w:jc w:val="both"/>
        <w:rPr>
          <w:rFonts w:ascii="Times New Roman" w:hAnsi="Times New Roman" w:cs="Times New Roman"/>
          <w:sz w:val="24"/>
        </w:rPr>
      </w:pPr>
    </w:p>
    <w:p w:rsidR="00EC1D40" w:rsidRPr="002B5B4C" w:rsidRDefault="00EC1D40" w:rsidP="00EC1D40">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1.7. </w:t>
      </w:r>
      <w:r w:rsidRPr="002B5B4C">
        <w:rPr>
          <w:rFonts w:ascii="Times New Roman" w:hAnsi="Times New Roman"/>
          <w:sz w:val="24"/>
          <w:szCs w:val="24"/>
        </w:rPr>
        <w:t xml:space="preserve">ВЦП «Молодежь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EC1D40" w:rsidRPr="002B5B4C" w:rsidRDefault="00EC1D40" w:rsidP="00EC1D40">
      <w:pPr>
        <w:spacing w:line="240" w:lineRule="auto"/>
        <w:ind w:firstLine="709"/>
        <w:contextualSpacing/>
        <w:jc w:val="both"/>
        <w:rPr>
          <w:rFonts w:ascii="Times New Roman" w:hAnsi="Times New Roman"/>
          <w:sz w:val="24"/>
          <w:szCs w:val="24"/>
        </w:rPr>
      </w:pPr>
    </w:p>
    <w:p w:rsidR="00EC1D40" w:rsidRPr="002B5B4C" w:rsidRDefault="00EC1D40" w:rsidP="00EC1D4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ВЦП «Молодежь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развития и реализации потенциала молодежи города Мурманска.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69 657,1 тыс. рублей. Фактически освоено 69 642,9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запланированного на год объема денежных средств.</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работа с подростками и молодежью проводилась по следующим приоритетным направлениям:</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Организация мероприятий в области молодежной политики, в том числе городск</w:t>
      </w:r>
      <w:r w:rsidR="002F519D" w:rsidRPr="002B5B4C">
        <w:rPr>
          <w:rFonts w:ascii="Times New Roman" w:hAnsi="Times New Roman" w:cs="Times New Roman"/>
          <w:sz w:val="24"/>
        </w:rPr>
        <w:t>ой</w:t>
      </w:r>
      <w:r w:rsidRPr="002B5B4C">
        <w:rPr>
          <w:rFonts w:ascii="Times New Roman" w:hAnsi="Times New Roman" w:cs="Times New Roman"/>
          <w:sz w:val="24"/>
        </w:rPr>
        <w:t xml:space="preserve"> акци</w:t>
      </w:r>
      <w:r w:rsidR="002F519D" w:rsidRPr="002B5B4C">
        <w:rPr>
          <w:rFonts w:ascii="Times New Roman" w:hAnsi="Times New Roman" w:cs="Times New Roman"/>
          <w:sz w:val="24"/>
        </w:rPr>
        <w:t>и</w:t>
      </w:r>
      <w:r w:rsidRPr="002B5B4C">
        <w:rPr>
          <w:rFonts w:ascii="Times New Roman" w:hAnsi="Times New Roman" w:cs="Times New Roman"/>
          <w:sz w:val="24"/>
        </w:rPr>
        <w:t xml:space="preserve"> «Крым наш!», городско</w:t>
      </w:r>
      <w:r w:rsidR="002F519D" w:rsidRPr="002B5B4C">
        <w:rPr>
          <w:rFonts w:ascii="Times New Roman" w:hAnsi="Times New Roman" w:cs="Times New Roman"/>
          <w:sz w:val="24"/>
        </w:rPr>
        <w:t>го</w:t>
      </w:r>
      <w:r w:rsidRPr="002B5B4C">
        <w:rPr>
          <w:rFonts w:ascii="Times New Roman" w:hAnsi="Times New Roman" w:cs="Times New Roman"/>
          <w:sz w:val="24"/>
        </w:rPr>
        <w:t xml:space="preserve"> праздник</w:t>
      </w:r>
      <w:r w:rsidR="002F519D" w:rsidRPr="002B5B4C">
        <w:rPr>
          <w:rFonts w:ascii="Times New Roman" w:hAnsi="Times New Roman" w:cs="Times New Roman"/>
          <w:sz w:val="24"/>
        </w:rPr>
        <w:t>а</w:t>
      </w:r>
      <w:r w:rsidRPr="002B5B4C">
        <w:rPr>
          <w:rFonts w:ascii="Times New Roman" w:hAnsi="Times New Roman" w:cs="Times New Roman"/>
          <w:sz w:val="24"/>
        </w:rPr>
        <w:t xml:space="preserve"> «Служу России!», программ</w:t>
      </w:r>
      <w:r w:rsidR="002F519D" w:rsidRPr="002B5B4C">
        <w:rPr>
          <w:rFonts w:ascii="Times New Roman" w:hAnsi="Times New Roman" w:cs="Times New Roman"/>
          <w:sz w:val="24"/>
        </w:rPr>
        <w:t>ы</w:t>
      </w:r>
      <w:r w:rsidRPr="002B5B4C">
        <w:rPr>
          <w:rFonts w:ascii="Times New Roman" w:hAnsi="Times New Roman" w:cs="Times New Roman"/>
          <w:sz w:val="24"/>
        </w:rPr>
        <w:t xml:space="preserve"> в рамках празднования Дня России, Дня молодежи России, Новогодн</w:t>
      </w:r>
      <w:r w:rsidR="002F519D" w:rsidRPr="002B5B4C">
        <w:rPr>
          <w:rFonts w:ascii="Times New Roman" w:hAnsi="Times New Roman" w:cs="Times New Roman"/>
          <w:sz w:val="24"/>
        </w:rPr>
        <w:t>его</w:t>
      </w:r>
      <w:r w:rsidRPr="002B5B4C">
        <w:rPr>
          <w:rFonts w:ascii="Times New Roman" w:hAnsi="Times New Roman" w:cs="Times New Roman"/>
          <w:sz w:val="24"/>
        </w:rPr>
        <w:t xml:space="preserve"> молодежн</w:t>
      </w:r>
      <w:r w:rsidR="002F519D" w:rsidRPr="002B5B4C">
        <w:rPr>
          <w:rFonts w:ascii="Times New Roman" w:hAnsi="Times New Roman" w:cs="Times New Roman"/>
          <w:sz w:val="24"/>
        </w:rPr>
        <w:t>ого</w:t>
      </w:r>
      <w:r w:rsidRPr="002B5B4C">
        <w:rPr>
          <w:rFonts w:ascii="Times New Roman" w:hAnsi="Times New Roman" w:cs="Times New Roman"/>
          <w:sz w:val="24"/>
        </w:rPr>
        <w:t xml:space="preserve"> прием</w:t>
      </w:r>
      <w:r w:rsidR="002F519D" w:rsidRPr="002B5B4C">
        <w:rPr>
          <w:rFonts w:ascii="Times New Roman" w:hAnsi="Times New Roman" w:cs="Times New Roman"/>
          <w:sz w:val="24"/>
        </w:rPr>
        <w:t>а</w:t>
      </w:r>
      <w:r w:rsidRPr="002B5B4C">
        <w:rPr>
          <w:rFonts w:ascii="Times New Roman" w:hAnsi="Times New Roman" w:cs="Times New Roman"/>
          <w:sz w:val="24"/>
        </w:rPr>
        <w:t xml:space="preserve"> главы администрации города Мурманска и др.</w:t>
      </w:r>
    </w:p>
    <w:p w:rsidR="00EC1D40" w:rsidRPr="002B5B4C" w:rsidRDefault="00EC1D40" w:rsidP="002F519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Выплата стипендий главы муниципального образования город Мурманск. </w:t>
      </w:r>
      <w:r w:rsidR="004C09C4">
        <w:rPr>
          <w:rFonts w:ascii="Times New Roman" w:hAnsi="Times New Roman" w:cs="Times New Roman"/>
          <w:sz w:val="24"/>
        </w:rPr>
        <w:br/>
      </w:r>
      <w:r w:rsidRPr="002B5B4C">
        <w:rPr>
          <w:rFonts w:ascii="Times New Roman" w:hAnsi="Times New Roman" w:cs="Times New Roman"/>
          <w:sz w:val="24"/>
        </w:rPr>
        <w:t xml:space="preserve">С сентября 2016 года по август 2017 года 22 стипендиатам и с сентября 2017 года 35 стипендиатам выплачивается именная стипендия.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Оказание муниципальной финансовой поддержки молодежным и детским общественным объединениям. За отчетный период финансовая поддержка в виде субсидии оказана 7 проектам (46,7% от плана), организованным 3 молодежными общественными организациями.</w:t>
      </w:r>
      <w:r w:rsidR="002F519D" w:rsidRPr="002B5B4C">
        <w:rPr>
          <w:rFonts w:ascii="Times New Roman" w:hAnsi="Times New Roman" w:cs="Times New Roman"/>
          <w:sz w:val="24"/>
        </w:rPr>
        <w:t xml:space="preserve"> Мероприятие носит заявительный характер.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Организация МАУ МП «Объединение молодежных центров» и МАУ МП «Дом молодежи» мероприятий в сфере молодежной политики, в том числе направленных на: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4.1. Вовлечение молодежи в инновационную, предпринимательскую, добровольческую деятельность, а также на развитие гражданской активности молодежи и формирование здорового образа жизни</w:t>
      </w:r>
      <w:r w:rsidR="00357F3B">
        <w:rPr>
          <w:rFonts w:ascii="Times New Roman" w:hAnsi="Times New Roman" w:cs="Times New Roman"/>
          <w:sz w:val="24"/>
        </w:rPr>
        <w:t xml:space="preserve"> </w:t>
      </w:r>
      <w:r w:rsidR="0038298D" w:rsidRPr="002B5B4C">
        <w:rPr>
          <w:rFonts w:ascii="Times New Roman" w:hAnsi="Times New Roman" w:cs="Times New Roman"/>
          <w:sz w:val="24"/>
        </w:rPr>
        <w:t>-</w:t>
      </w:r>
      <w:r w:rsidRPr="002B5B4C">
        <w:rPr>
          <w:rFonts w:ascii="Times New Roman" w:hAnsi="Times New Roman" w:cs="Times New Roman"/>
          <w:sz w:val="24"/>
        </w:rPr>
        <w:t xml:space="preserve"> 892 мероприятия для 3 059 участников.</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4.2. Гражданское и патриотическое воспитание молодежи, воспитание толерантности в молодежной среде, формирование правовых, культурных и нравственных ценностей среди молодежи </w:t>
      </w:r>
      <w:r w:rsidR="0038298D" w:rsidRPr="002B5B4C">
        <w:rPr>
          <w:rFonts w:ascii="Times New Roman" w:hAnsi="Times New Roman" w:cs="Times New Roman"/>
          <w:sz w:val="24"/>
        </w:rPr>
        <w:t>-</w:t>
      </w:r>
      <w:r w:rsidRPr="002B5B4C">
        <w:rPr>
          <w:rFonts w:ascii="Times New Roman" w:hAnsi="Times New Roman" w:cs="Times New Roman"/>
          <w:sz w:val="24"/>
        </w:rPr>
        <w:t xml:space="preserve"> 1 441 мероприятие для 4 721 участника.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4.3. Формирование системы развития талантливой и инициативной молодежи, создание условий для самореализации подростков и молодежи, развитие творческого, профессионального, интеллектуального потенциала подростков и молодежи </w:t>
      </w:r>
      <w:r w:rsidR="0038298D" w:rsidRPr="002B5B4C">
        <w:rPr>
          <w:rFonts w:ascii="Times New Roman" w:hAnsi="Times New Roman" w:cs="Times New Roman"/>
          <w:sz w:val="24"/>
        </w:rPr>
        <w:t>-</w:t>
      </w:r>
      <w:r w:rsidRPr="002B5B4C">
        <w:rPr>
          <w:rFonts w:ascii="Times New Roman" w:hAnsi="Times New Roman" w:cs="Times New Roman"/>
          <w:sz w:val="24"/>
        </w:rPr>
        <w:t xml:space="preserve"> 826 мероприятий для 18 669 участников.</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4.4. Профилактику асоциального и деструктивного поведения подростков и молодежи, поддержку детей и молодежи, находящейся в социально</w:t>
      </w:r>
      <w:r w:rsidR="0038298D" w:rsidRPr="002B5B4C">
        <w:rPr>
          <w:rFonts w:ascii="Times New Roman" w:hAnsi="Times New Roman" w:cs="Times New Roman"/>
          <w:sz w:val="24"/>
        </w:rPr>
        <w:t>-</w:t>
      </w:r>
      <w:r w:rsidRPr="002B5B4C">
        <w:rPr>
          <w:rFonts w:ascii="Times New Roman" w:hAnsi="Times New Roman" w:cs="Times New Roman"/>
          <w:sz w:val="24"/>
        </w:rPr>
        <w:t xml:space="preserve">опасном положении </w:t>
      </w:r>
      <w:r w:rsidR="0038298D" w:rsidRPr="002B5B4C">
        <w:rPr>
          <w:rFonts w:ascii="Times New Roman" w:hAnsi="Times New Roman" w:cs="Times New Roman"/>
          <w:sz w:val="24"/>
        </w:rPr>
        <w:t>-</w:t>
      </w:r>
      <w:r w:rsidRPr="002B5B4C">
        <w:rPr>
          <w:rFonts w:ascii="Times New Roman" w:hAnsi="Times New Roman" w:cs="Times New Roman"/>
          <w:sz w:val="24"/>
        </w:rPr>
        <w:t xml:space="preserve"> 1 271 мероприятие для 2 551 участника.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Организация досуга детей, подростков и молодежи.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5.1. На базе МАУ МП «Объединение молодежных центров» осуществляют свою деятельность 19 молодежных общественных объединений. Групповые мероприятия реализуются в рамках 47 программ по вовлечению молодежи в социальную практику.</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5.2. На базе МАУ МП «Дом молодежи» осуществляют свою деятельность 25 молодежных общественных объединений. Главным направлением деятельности «Дома молодежи» является организация и помощь в организации творческих мероприятий для молодежи Мурманска в возрасте от 14 до 30 лет.</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в рамках направления «Творчество» проведено 70 массовых мероприятий для 8 905 участников, в том числе игры Мурманской региональной лиги КВН (</w:t>
      </w:r>
      <w:r w:rsidR="004C09C4">
        <w:rPr>
          <w:rFonts w:ascii="Times New Roman" w:hAnsi="Times New Roman" w:cs="Times New Roman"/>
          <w:sz w:val="24"/>
        </w:rPr>
        <w:t>11.03.2017</w:t>
      </w:r>
      <w:r w:rsidRPr="002B5B4C">
        <w:rPr>
          <w:rFonts w:ascii="Times New Roman" w:hAnsi="Times New Roman" w:cs="Times New Roman"/>
          <w:sz w:val="24"/>
        </w:rPr>
        <w:t>), участие представителей КВН</w:t>
      </w:r>
      <w:r w:rsidR="0038298D" w:rsidRPr="002B5B4C">
        <w:rPr>
          <w:rFonts w:ascii="Times New Roman" w:hAnsi="Times New Roman" w:cs="Times New Roman"/>
          <w:sz w:val="24"/>
        </w:rPr>
        <w:t>-</w:t>
      </w:r>
      <w:r w:rsidRPr="002B5B4C">
        <w:rPr>
          <w:rFonts w:ascii="Times New Roman" w:hAnsi="Times New Roman" w:cs="Times New Roman"/>
          <w:sz w:val="24"/>
        </w:rPr>
        <w:t>движения города Мурманска в XVIII Международном фестивале команд КВН «КиВиН</w:t>
      </w:r>
      <w:r w:rsidR="0038298D" w:rsidRPr="002B5B4C">
        <w:rPr>
          <w:rFonts w:ascii="Times New Roman" w:hAnsi="Times New Roman" w:cs="Times New Roman"/>
          <w:sz w:val="24"/>
        </w:rPr>
        <w:t>-</w:t>
      </w:r>
      <w:r w:rsidRPr="002B5B4C">
        <w:rPr>
          <w:rFonts w:ascii="Times New Roman" w:hAnsi="Times New Roman" w:cs="Times New Roman"/>
          <w:sz w:val="24"/>
        </w:rPr>
        <w:t>2017» (10</w:t>
      </w:r>
      <w:r w:rsidR="0038298D" w:rsidRPr="002B5B4C">
        <w:rPr>
          <w:rFonts w:ascii="Times New Roman" w:hAnsi="Times New Roman" w:cs="Times New Roman"/>
          <w:sz w:val="24"/>
        </w:rPr>
        <w:t>-</w:t>
      </w:r>
      <w:r w:rsidRPr="002B5B4C">
        <w:rPr>
          <w:rFonts w:ascii="Times New Roman" w:hAnsi="Times New Roman" w:cs="Times New Roman"/>
          <w:sz w:val="24"/>
        </w:rPr>
        <w:t>24</w:t>
      </w:r>
      <w:r w:rsidR="004C09C4">
        <w:rPr>
          <w:rFonts w:ascii="Times New Roman" w:hAnsi="Times New Roman" w:cs="Times New Roman"/>
          <w:sz w:val="24"/>
        </w:rPr>
        <w:t>.01.2017</w:t>
      </w:r>
      <w:r w:rsidRPr="002B5B4C">
        <w:rPr>
          <w:rFonts w:ascii="Times New Roman" w:hAnsi="Times New Roman" w:cs="Times New Roman"/>
          <w:sz w:val="24"/>
        </w:rPr>
        <w:t>), игры Школьной лиги КВН (</w:t>
      </w:r>
      <w:r w:rsidR="004C09C4">
        <w:rPr>
          <w:rFonts w:ascii="Times New Roman" w:hAnsi="Times New Roman" w:cs="Times New Roman"/>
          <w:sz w:val="24"/>
        </w:rPr>
        <w:t>18-19.03.2017</w:t>
      </w:r>
      <w:r w:rsidRPr="002B5B4C">
        <w:rPr>
          <w:rFonts w:ascii="Times New Roman" w:hAnsi="Times New Roman" w:cs="Times New Roman"/>
          <w:sz w:val="24"/>
        </w:rPr>
        <w:t xml:space="preserve">), игры Молодежной лиги «Что? Где? Когда?» в Заполярье (с января </w:t>
      </w:r>
      <w:r w:rsidR="002F519D" w:rsidRPr="002B5B4C">
        <w:rPr>
          <w:rFonts w:ascii="Times New Roman" w:hAnsi="Times New Roman" w:cs="Times New Roman"/>
          <w:sz w:val="24"/>
        </w:rPr>
        <w:t>2017</w:t>
      </w:r>
      <w:r w:rsidRPr="002B5B4C">
        <w:rPr>
          <w:rFonts w:ascii="Times New Roman" w:hAnsi="Times New Roman" w:cs="Times New Roman"/>
          <w:sz w:val="24"/>
        </w:rPr>
        <w:t xml:space="preserve"> года), открытый международный турнир по интеллектуальным играм «Кубок Арктики», традиционное семейное мероприятие «Мой мыльный Мурманск», празднование «Дня молодежи», участие команды КВН «Сборная города Мурманска» в музыкальном фестивале «Голосящий КиВиН» (</w:t>
      </w:r>
      <w:r w:rsidR="004C09C4">
        <w:rPr>
          <w:rFonts w:ascii="Times New Roman" w:hAnsi="Times New Roman" w:cs="Times New Roman"/>
          <w:sz w:val="24"/>
        </w:rPr>
        <w:t>13-23.07.2017</w:t>
      </w:r>
      <w:r w:rsidRPr="002B5B4C">
        <w:rPr>
          <w:rFonts w:ascii="Times New Roman" w:hAnsi="Times New Roman" w:cs="Times New Roman"/>
          <w:sz w:val="24"/>
        </w:rPr>
        <w:t>), участие команды «Норманны» в международном фестивале интеллектуальных игр «Эйлатиада</w:t>
      </w:r>
      <w:r w:rsidR="0038298D" w:rsidRPr="002B5B4C">
        <w:rPr>
          <w:rFonts w:ascii="Times New Roman" w:hAnsi="Times New Roman" w:cs="Times New Roman"/>
          <w:sz w:val="24"/>
        </w:rPr>
        <w:t>-</w:t>
      </w:r>
      <w:r w:rsidRPr="002B5B4C">
        <w:rPr>
          <w:rFonts w:ascii="Times New Roman" w:hAnsi="Times New Roman" w:cs="Times New Roman"/>
          <w:sz w:val="24"/>
        </w:rPr>
        <w:t>2017» (13</w:t>
      </w:r>
      <w:r w:rsidR="0038298D" w:rsidRPr="002B5B4C">
        <w:rPr>
          <w:rFonts w:ascii="Times New Roman" w:hAnsi="Times New Roman" w:cs="Times New Roman"/>
          <w:sz w:val="24"/>
        </w:rPr>
        <w:t>-</w:t>
      </w:r>
      <w:r w:rsidRPr="002B5B4C">
        <w:rPr>
          <w:rFonts w:ascii="Times New Roman" w:hAnsi="Times New Roman" w:cs="Times New Roman"/>
          <w:sz w:val="24"/>
        </w:rPr>
        <w:t>17</w:t>
      </w:r>
      <w:r w:rsidR="004C09C4">
        <w:rPr>
          <w:rFonts w:ascii="Times New Roman" w:hAnsi="Times New Roman" w:cs="Times New Roman"/>
          <w:sz w:val="24"/>
        </w:rPr>
        <w:t>.09.2017</w:t>
      </w:r>
      <w:r w:rsidRPr="002B5B4C">
        <w:rPr>
          <w:rFonts w:ascii="Times New Roman" w:hAnsi="Times New Roman" w:cs="Times New Roman"/>
          <w:sz w:val="24"/>
        </w:rPr>
        <w:t>) и др.</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гражданско</w:t>
      </w:r>
      <w:r w:rsidR="0038298D" w:rsidRPr="002B5B4C">
        <w:rPr>
          <w:rFonts w:ascii="Times New Roman" w:hAnsi="Times New Roman" w:cs="Times New Roman"/>
          <w:sz w:val="24"/>
        </w:rPr>
        <w:t>-</w:t>
      </w:r>
      <w:r w:rsidRPr="002B5B4C">
        <w:rPr>
          <w:rFonts w:ascii="Times New Roman" w:hAnsi="Times New Roman" w:cs="Times New Roman"/>
          <w:sz w:val="24"/>
        </w:rPr>
        <w:t xml:space="preserve">патриотического воспитания молодежи проводились мероприятия, посвященные воспитанию у молодежи </w:t>
      </w:r>
      <w:r w:rsidR="00800CD4">
        <w:rPr>
          <w:rFonts w:ascii="Times New Roman" w:hAnsi="Times New Roman" w:cs="Times New Roman"/>
          <w:sz w:val="24"/>
        </w:rPr>
        <w:t>патриотизма</w:t>
      </w:r>
      <w:r w:rsidRPr="002B5B4C">
        <w:rPr>
          <w:rFonts w:ascii="Times New Roman" w:hAnsi="Times New Roman" w:cs="Times New Roman"/>
          <w:sz w:val="24"/>
        </w:rPr>
        <w:t xml:space="preserve">, сохранению и передаче общечеловеческих ценностей от старших поколений, в том числе городская акция «Крым </w:t>
      </w:r>
      <w:r w:rsidR="0038298D" w:rsidRPr="002B5B4C">
        <w:rPr>
          <w:rFonts w:ascii="Times New Roman" w:hAnsi="Times New Roman" w:cs="Times New Roman"/>
          <w:sz w:val="24"/>
        </w:rPr>
        <w:t>-</w:t>
      </w:r>
      <w:r w:rsidRPr="002B5B4C">
        <w:rPr>
          <w:rFonts w:ascii="Times New Roman" w:hAnsi="Times New Roman" w:cs="Times New Roman"/>
          <w:sz w:val="24"/>
        </w:rPr>
        <w:t xml:space="preserve"> наш!» (</w:t>
      </w:r>
      <w:r w:rsidR="004C09C4">
        <w:rPr>
          <w:rFonts w:ascii="Times New Roman" w:hAnsi="Times New Roman" w:cs="Times New Roman"/>
          <w:sz w:val="24"/>
        </w:rPr>
        <w:t>19.03.2017</w:t>
      </w:r>
      <w:r w:rsidRPr="002B5B4C">
        <w:rPr>
          <w:rFonts w:ascii="Times New Roman" w:hAnsi="Times New Roman" w:cs="Times New Roman"/>
          <w:sz w:val="24"/>
        </w:rPr>
        <w:t>), городской праздник «Служу России» (</w:t>
      </w:r>
      <w:r w:rsidR="004C09C4">
        <w:rPr>
          <w:rFonts w:ascii="Times New Roman" w:hAnsi="Times New Roman" w:cs="Times New Roman"/>
          <w:sz w:val="24"/>
        </w:rPr>
        <w:t>26.03.2017</w:t>
      </w:r>
      <w:r w:rsidRPr="002B5B4C">
        <w:rPr>
          <w:rFonts w:ascii="Times New Roman" w:hAnsi="Times New Roman" w:cs="Times New Roman"/>
          <w:sz w:val="24"/>
        </w:rPr>
        <w:t>), выставка работ комикс</w:t>
      </w:r>
      <w:r w:rsidR="0038298D" w:rsidRPr="002B5B4C">
        <w:rPr>
          <w:rFonts w:ascii="Times New Roman" w:hAnsi="Times New Roman" w:cs="Times New Roman"/>
          <w:sz w:val="24"/>
        </w:rPr>
        <w:t>-</w:t>
      </w:r>
      <w:r w:rsidRPr="002B5B4C">
        <w:rPr>
          <w:rFonts w:ascii="Times New Roman" w:hAnsi="Times New Roman" w:cs="Times New Roman"/>
          <w:sz w:val="24"/>
        </w:rPr>
        <w:t xml:space="preserve">проекта «РЕСПЕКТ» (февраль </w:t>
      </w:r>
      <w:r w:rsidR="002F519D" w:rsidRPr="002B5B4C">
        <w:rPr>
          <w:rFonts w:ascii="Times New Roman" w:hAnsi="Times New Roman" w:cs="Times New Roman"/>
          <w:sz w:val="24"/>
        </w:rPr>
        <w:t>2017</w:t>
      </w:r>
      <w:r w:rsidRPr="002B5B4C">
        <w:rPr>
          <w:rFonts w:ascii="Times New Roman" w:hAnsi="Times New Roman" w:cs="Times New Roman"/>
          <w:sz w:val="24"/>
        </w:rPr>
        <w:t xml:space="preserve"> года), городской праздник «День призывника» (</w:t>
      </w:r>
      <w:r w:rsidR="004C09C4">
        <w:rPr>
          <w:rFonts w:ascii="Times New Roman" w:hAnsi="Times New Roman" w:cs="Times New Roman"/>
          <w:sz w:val="24"/>
        </w:rPr>
        <w:t>28.04.2017</w:t>
      </w:r>
      <w:r w:rsidRPr="002B5B4C">
        <w:rPr>
          <w:rFonts w:ascii="Times New Roman" w:hAnsi="Times New Roman" w:cs="Times New Roman"/>
          <w:sz w:val="24"/>
        </w:rPr>
        <w:t>), митинг у Мемориала воинов Полярной дивизии (</w:t>
      </w:r>
      <w:r w:rsidR="004C09C4">
        <w:rPr>
          <w:rFonts w:ascii="Times New Roman" w:hAnsi="Times New Roman" w:cs="Times New Roman"/>
          <w:sz w:val="24"/>
        </w:rPr>
        <w:t>07.05.2017</w:t>
      </w:r>
      <w:r w:rsidRPr="002B5B4C">
        <w:rPr>
          <w:rFonts w:ascii="Times New Roman" w:hAnsi="Times New Roman" w:cs="Times New Roman"/>
          <w:sz w:val="24"/>
        </w:rPr>
        <w:t xml:space="preserve">), участие в праздничных мероприятиях </w:t>
      </w:r>
      <w:r w:rsidR="004C09C4">
        <w:rPr>
          <w:rFonts w:ascii="Times New Roman" w:hAnsi="Times New Roman" w:cs="Times New Roman"/>
          <w:sz w:val="24"/>
        </w:rPr>
        <w:t>09.05.2017</w:t>
      </w:r>
      <w:r w:rsidRPr="002B5B4C">
        <w:rPr>
          <w:rFonts w:ascii="Times New Roman" w:hAnsi="Times New Roman" w:cs="Times New Roman"/>
          <w:sz w:val="24"/>
        </w:rPr>
        <w:t>, торжественный митинг, посвященный Дню памяти и скорби (</w:t>
      </w:r>
      <w:r w:rsidR="004C09C4">
        <w:rPr>
          <w:rFonts w:ascii="Times New Roman" w:hAnsi="Times New Roman" w:cs="Times New Roman"/>
          <w:sz w:val="24"/>
        </w:rPr>
        <w:t>22.06.2017</w:t>
      </w:r>
      <w:r w:rsidRPr="002B5B4C">
        <w:rPr>
          <w:rFonts w:ascii="Times New Roman" w:hAnsi="Times New Roman" w:cs="Times New Roman"/>
          <w:sz w:val="24"/>
        </w:rPr>
        <w:t>), городская акция «Помним…», приуроченная ко Дню солидарности в борьбе с терроризмом (</w:t>
      </w:r>
      <w:r w:rsidR="004C09C4">
        <w:rPr>
          <w:rFonts w:ascii="Times New Roman" w:hAnsi="Times New Roman" w:cs="Times New Roman"/>
          <w:sz w:val="24"/>
        </w:rPr>
        <w:t>03.09.2017</w:t>
      </w:r>
      <w:r w:rsidRPr="002B5B4C">
        <w:rPr>
          <w:rFonts w:ascii="Times New Roman" w:hAnsi="Times New Roman" w:cs="Times New Roman"/>
          <w:sz w:val="24"/>
        </w:rPr>
        <w:t>), акция «Голубь мира» (</w:t>
      </w:r>
      <w:r w:rsidR="004C09C4">
        <w:rPr>
          <w:rFonts w:ascii="Times New Roman" w:hAnsi="Times New Roman" w:cs="Times New Roman"/>
          <w:sz w:val="24"/>
        </w:rPr>
        <w:t>02.09.2017</w:t>
      </w:r>
      <w:r w:rsidRPr="002B5B4C">
        <w:rPr>
          <w:rFonts w:ascii="Times New Roman" w:hAnsi="Times New Roman" w:cs="Times New Roman"/>
          <w:sz w:val="24"/>
        </w:rPr>
        <w:t>).</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рамках данного направления </w:t>
      </w:r>
      <w:r w:rsidR="002F519D" w:rsidRPr="002B5B4C">
        <w:rPr>
          <w:rFonts w:ascii="Times New Roman" w:hAnsi="Times New Roman" w:cs="Times New Roman"/>
          <w:sz w:val="24"/>
        </w:rPr>
        <w:t>в 2017 году</w:t>
      </w:r>
      <w:r w:rsidRPr="002B5B4C">
        <w:rPr>
          <w:rFonts w:ascii="Times New Roman" w:hAnsi="Times New Roman" w:cs="Times New Roman"/>
          <w:sz w:val="24"/>
        </w:rPr>
        <w:t xml:space="preserve"> проведено 26 массовых мероприятий для 4 641 участника.</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пропаганды и популяризации гражданской активности молодежи и формирования здорового образа жизни в молодежной среде за отчетный период проведено 27 массовых мероприятий для 4 454 участников, в том числе 11 Чемпионат города Мурманска по игре в снежки по правилам «Yukigassen» (24</w:t>
      </w:r>
      <w:r w:rsidR="0038298D" w:rsidRPr="002B5B4C">
        <w:rPr>
          <w:rFonts w:ascii="Times New Roman" w:hAnsi="Times New Roman" w:cs="Times New Roman"/>
          <w:sz w:val="24"/>
        </w:rPr>
        <w:t>-</w:t>
      </w:r>
      <w:r w:rsidRPr="002B5B4C">
        <w:rPr>
          <w:rFonts w:ascii="Times New Roman" w:hAnsi="Times New Roman" w:cs="Times New Roman"/>
          <w:sz w:val="24"/>
        </w:rPr>
        <w:t>26</w:t>
      </w:r>
      <w:r w:rsidR="004C09C4">
        <w:rPr>
          <w:rFonts w:ascii="Times New Roman" w:hAnsi="Times New Roman" w:cs="Times New Roman"/>
          <w:sz w:val="24"/>
        </w:rPr>
        <w:t>.02.2017</w:t>
      </w:r>
      <w:r w:rsidRPr="002B5B4C">
        <w:rPr>
          <w:rFonts w:ascii="Times New Roman" w:hAnsi="Times New Roman" w:cs="Times New Roman"/>
          <w:sz w:val="24"/>
        </w:rPr>
        <w:t>), участие сборной команды г. Мурманска в 21 Чемпионате Северных стран по «Yukigassen» в г. Вардё (Норвегия</w:t>
      </w:r>
      <w:r w:rsidR="002F519D" w:rsidRPr="002B5B4C">
        <w:rPr>
          <w:rFonts w:ascii="Times New Roman" w:hAnsi="Times New Roman" w:cs="Times New Roman"/>
          <w:sz w:val="24"/>
        </w:rPr>
        <w:t xml:space="preserve">, </w:t>
      </w:r>
      <w:r w:rsidRPr="002B5B4C">
        <w:rPr>
          <w:rFonts w:ascii="Times New Roman" w:hAnsi="Times New Roman" w:cs="Times New Roman"/>
          <w:sz w:val="24"/>
        </w:rPr>
        <w:t>8</w:t>
      </w:r>
      <w:r w:rsidR="0038298D" w:rsidRPr="002B5B4C">
        <w:rPr>
          <w:rFonts w:ascii="Times New Roman" w:hAnsi="Times New Roman" w:cs="Times New Roman"/>
          <w:sz w:val="24"/>
        </w:rPr>
        <w:t>-</w:t>
      </w:r>
      <w:r w:rsidR="004C09C4">
        <w:rPr>
          <w:rFonts w:ascii="Times New Roman" w:hAnsi="Times New Roman" w:cs="Times New Roman"/>
          <w:sz w:val="24"/>
        </w:rPr>
        <w:t>12.03.2017</w:t>
      </w:r>
      <w:r w:rsidRPr="002B5B4C">
        <w:rPr>
          <w:rFonts w:ascii="Times New Roman" w:hAnsi="Times New Roman" w:cs="Times New Roman"/>
          <w:sz w:val="24"/>
        </w:rPr>
        <w:t xml:space="preserve">), встреча с представителями молодежного совета губернии Тромсё, молодежного совета города Тромсё и представителями дома молодежи «Твибит» (Норвегия, </w:t>
      </w:r>
      <w:r w:rsidR="004C09C4">
        <w:rPr>
          <w:rFonts w:ascii="Times New Roman" w:hAnsi="Times New Roman" w:cs="Times New Roman"/>
          <w:sz w:val="24"/>
        </w:rPr>
        <w:t>28.02.2017</w:t>
      </w:r>
      <w:r w:rsidRPr="002B5B4C">
        <w:rPr>
          <w:rFonts w:ascii="Times New Roman" w:hAnsi="Times New Roman" w:cs="Times New Roman"/>
          <w:sz w:val="24"/>
        </w:rPr>
        <w:t>), городские субботники, осенний турнир по игре в снежки по правилам «Осенний Юки» (</w:t>
      </w:r>
      <w:r w:rsidR="004C09C4">
        <w:rPr>
          <w:rFonts w:ascii="Times New Roman" w:hAnsi="Times New Roman" w:cs="Times New Roman"/>
          <w:sz w:val="24"/>
        </w:rPr>
        <w:t>10.09.2017</w:t>
      </w:r>
      <w:r w:rsidRPr="002B5B4C">
        <w:rPr>
          <w:rFonts w:ascii="Times New Roman" w:hAnsi="Times New Roman" w:cs="Times New Roman"/>
          <w:sz w:val="24"/>
        </w:rPr>
        <w:t>) и др.</w:t>
      </w:r>
    </w:p>
    <w:p w:rsidR="00CB4E57" w:rsidRPr="002B5B4C" w:rsidRDefault="002F519D"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Запланированные</w:t>
      </w:r>
      <w:r w:rsidR="00CB4E57" w:rsidRPr="002B5B4C">
        <w:rPr>
          <w:rFonts w:ascii="Times New Roman" w:hAnsi="Times New Roman" w:cs="Times New Roman"/>
          <w:sz w:val="24"/>
        </w:rPr>
        <w:t xml:space="preserve"> на 2017 годы мероприятия ВЦП реализованы своевременно и в полном объеме.</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239</w:t>
      </w:r>
      <w:r w:rsidR="002F519D" w:rsidRPr="002B5B4C">
        <w:rPr>
          <w:rFonts w:ascii="Times New Roman" w:hAnsi="Times New Roman" w:cs="Times New Roman"/>
          <w:sz w:val="24"/>
        </w:rPr>
        <w:t> 653,9</w:t>
      </w:r>
      <w:r w:rsidRPr="002B5B4C">
        <w:rPr>
          <w:rFonts w:ascii="Times New Roman" w:hAnsi="Times New Roman" w:cs="Times New Roman"/>
          <w:sz w:val="24"/>
        </w:rPr>
        <w:t xml:space="preserve"> тыс. рублей.</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239 595,6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приоритетными направлениями работы с подростками и молодежью являлись:</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w:t>
      </w:r>
      <w:r w:rsidR="00F67BC1">
        <w:rPr>
          <w:rFonts w:ascii="Times New Roman" w:hAnsi="Times New Roman" w:cs="Times New Roman"/>
          <w:sz w:val="24"/>
        </w:rPr>
        <w:t xml:space="preserve"> </w:t>
      </w:r>
      <w:r w:rsidRPr="002B5B4C">
        <w:rPr>
          <w:rFonts w:ascii="Times New Roman" w:hAnsi="Times New Roman" w:cs="Times New Roman"/>
          <w:sz w:val="24"/>
        </w:rPr>
        <w:t>Мероприятия в области молодежной политики.</w:t>
      </w:r>
    </w:p>
    <w:p w:rsidR="00CB4E57" w:rsidRPr="002B5B4C" w:rsidRDefault="00F67BC1" w:rsidP="00CB4E57">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 xml:space="preserve">2. </w:t>
      </w:r>
      <w:r w:rsidR="00CB4E57" w:rsidRPr="002B5B4C">
        <w:rPr>
          <w:rFonts w:ascii="Times New Roman" w:hAnsi="Times New Roman" w:cs="Times New Roman"/>
          <w:sz w:val="24"/>
        </w:rPr>
        <w:t>Выплата стипендий главы муниципального образования город Мурманск. Количество стипендиатов за период реализации ВЦП увеличилось на 32 человека.</w:t>
      </w:r>
    </w:p>
    <w:p w:rsidR="00CB4E57" w:rsidRPr="002B5B4C" w:rsidRDefault="00F67BC1" w:rsidP="00CB4E57">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 xml:space="preserve">3. </w:t>
      </w:r>
      <w:r w:rsidR="00CB4E57" w:rsidRPr="002B5B4C">
        <w:rPr>
          <w:rFonts w:ascii="Times New Roman" w:hAnsi="Times New Roman" w:cs="Times New Roman"/>
          <w:sz w:val="24"/>
        </w:rPr>
        <w:t xml:space="preserve">Оказание муниципальной финансовой поддержки молодежным и детским общественным объединениям. </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Всего за период реализации ВПЦ поддержка оказана 56 социально</w:t>
      </w:r>
      <w:r w:rsidR="0038298D" w:rsidRPr="002B5B4C">
        <w:rPr>
          <w:rFonts w:ascii="Times New Roman" w:hAnsi="Times New Roman" w:cs="Times New Roman"/>
          <w:sz w:val="24"/>
        </w:rPr>
        <w:t>-</w:t>
      </w:r>
      <w:r w:rsidRPr="002B5B4C">
        <w:rPr>
          <w:rFonts w:ascii="Times New Roman" w:hAnsi="Times New Roman" w:cs="Times New Roman"/>
          <w:sz w:val="24"/>
        </w:rPr>
        <w:t>значимым проектам.</w:t>
      </w:r>
    </w:p>
    <w:p w:rsidR="00CB4E57" w:rsidRPr="002B5B4C" w:rsidRDefault="00F67BC1" w:rsidP="00CB4E57">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 xml:space="preserve">4. </w:t>
      </w:r>
      <w:r w:rsidR="00CB4E57" w:rsidRPr="002B5B4C">
        <w:rPr>
          <w:rFonts w:ascii="Times New Roman" w:hAnsi="Times New Roman" w:cs="Times New Roman"/>
          <w:sz w:val="24"/>
        </w:rPr>
        <w:t xml:space="preserve">Вручение премий главы муниципального образования город Мурманск. </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Премия присуждается молодым мурманчанам в юбилейные годы города. В 2016 года премия главы муниципального образования город Мурманск присуждена 30 жителям города Мурманска в возрасте от 14 до 30 лет. Размер денежного вознаграждения каждого из лауреатов составил 1 494,00 рублей.</w:t>
      </w:r>
    </w:p>
    <w:p w:rsidR="00CB4E57" w:rsidRPr="002B5B4C" w:rsidRDefault="00F67BC1" w:rsidP="00CB4E57">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 xml:space="preserve">5. </w:t>
      </w:r>
      <w:r w:rsidR="00CB4E57" w:rsidRPr="002B5B4C">
        <w:rPr>
          <w:rFonts w:ascii="Times New Roman" w:hAnsi="Times New Roman" w:cs="Times New Roman"/>
          <w:sz w:val="24"/>
        </w:rPr>
        <w:t xml:space="preserve">Расходы на обеспечение деятельности (оказание услуг) подведомственных учреждений, в том числе на предоставление муниципальным бюджетным и автономным учреждениям субсидий. </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Ежегодно МАУ МП «Объединение молодежных центров» и МАУ МП «Дом молодежи» реализуют мероприятия в сфере молодежной политики, обеспечивают организацию досуга детей, подростков и молодежи (осуществляют свою деятельность 44 молодежных общественных объединения). За период реализации ВПЦ количество молодежи, принимающей участие в указанных мероприятиях, увеличилось на 16 000 человек.</w:t>
      </w:r>
    </w:p>
    <w:p w:rsidR="00CB4E57" w:rsidRPr="002B5B4C" w:rsidRDefault="00CB4E57" w:rsidP="00CB4E5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CB4E57" w:rsidRPr="002B5B4C" w:rsidRDefault="00CB4E57" w:rsidP="00CB4E57">
      <w:pPr>
        <w:spacing w:line="240" w:lineRule="auto"/>
        <w:ind w:firstLine="709"/>
        <w:contextualSpacing/>
        <w:jc w:val="both"/>
        <w:rPr>
          <w:rFonts w:ascii="Times New Roman" w:hAnsi="Times New Roman" w:cs="Times New Roman"/>
          <w:sz w:val="24"/>
        </w:rPr>
      </w:pPr>
    </w:p>
    <w:p w:rsidR="00EC1D40" w:rsidRPr="002B5B4C" w:rsidRDefault="00EC1D40" w:rsidP="00EC1D40">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1.8. </w:t>
      </w:r>
      <w:r w:rsidRPr="002B5B4C">
        <w:rPr>
          <w:rFonts w:ascii="Times New Roman" w:hAnsi="Times New Roman"/>
          <w:sz w:val="24"/>
          <w:szCs w:val="24"/>
        </w:rPr>
        <w:t xml:space="preserve">АВЦП «Развитие системы образования города Мурманска через эффективное выполнение муниципальных функций»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EC1D40" w:rsidRPr="002B5B4C" w:rsidRDefault="00EC1D40" w:rsidP="00EC1D40">
      <w:pPr>
        <w:spacing w:line="240" w:lineRule="auto"/>
        <w:ind w:firstLine="709"/>
        <w:contextualSpacing/>
        <w:jc w:val="both"/>
        <w:rPr>
          <w:rFonts w:ascii="Times New Roman" w:hAnsi="Times New Roman"/>
          <w:sz w:val="24"/>
          <w:szCs w:val="24"/>
        </w:rPr>
      </w:pPr>
    </w:p>
    <w:p w:rsidR="00EC1D40" w:rsidRPr="002B5B4C" w:rsidRDefault="00EC1D40" w:rsidP="00EC1D4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АВЦП «Развитие системы образования города Мурманска через эффективное выполнение муниципальных функций»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развития системы образования города Мурманска через эффективное выполнение муниципальных функций.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предусмотрены средства в размере 59 682,3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35 578,5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24 103,8 тыс. рублей. </w:t>
      </w:r>
    </w:p>
    <w:p w:rsidR="00EC1D40" w:rsidRPr="002B5B4C" w:rsidRDefault="00EC1D40" w:rsidP="00EC1D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58 414,7 тыс. рублей или 97,9% от запланированного на год объема денежных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35 046,7 тыс. рублей или 98,5%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23 368,0 тыс. рублей или 97</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w:t>
      </w:r>
    </w:p>
    <w:p w:rsidR="00287160" w:rsidRPr="002B5B4C" w:rsidRDefault="00287160" w:rsidP="0028716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230 160,9 тыс. </w:t>
      </w:r>
      <w:r w:rsidRPr="002B5B4C">
        <w:rPr>
          <w:rFonts w:ascii="Times New Roman" w:hAnsi="Times New Roman" w:cs="Times New Roman"/>
          <w:sz w:val="24"/>
        </w:rPr>
        <w:lastRenderedPageBreak/>
        <w:t xml:space="preserve">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135 406,1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94 754,8 тыс. рублей.</w:t>
      </w:r>
    </w:p>
    <w:p w:rsidR="00287160" w:rsidRPr="002B5B4C" w:rsidRDefault="00287160" w:rsidP="0028716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АВЦП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225 593,0 тыс. рублей или 98</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134 541,1 тыс. рублей или 99,4%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91 051,9 тыс. рублей или 96,1% от плана.</w:t>
      </w:r>
    </w:p>
    <w:p w:rsidR="00287160" w:rsidRPr="002B5B4C" w:rsidRDefault="00287160" w:rsidP="0028716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 в 2017 году и за весь период ее реализации осуществлялось в соответствии с установленными сроками, чт</w:t>
      </w:r>
      <w:r w:rsidR="006F00A9" w:rsidRPr="002B5B4C">
        <w:rPr>
          <w:rFonts w:ascii="Times New Roman" w:hAnsi="Times New Roman" w:cs="Times New Roman"/>
          <w:sz w:val="24"/>
        </w:rPr>
        <w:t>о позволило в полном объеме реши</w:t>
      </w:r>
      <w:r w:rsidRPr="002B5B4C">
        <w:rPr>
          <w:rFonts w:ascii="Times New Roman" w:hAnsi="Times New Roman" w:cs="Times New Roman"/>
          <w:sz w:val="24"/>
        </w:rPr>
        <w:t>ть определенные ею задачи.</w:t>
      </w:r>
    </w:p>
    <w:p w:rsidR="00D863FD" w:rsidRPr="002B5B4C" w:rsidRDefault="00D863FD" w:rsidP="00FA23C5">
      <w:pPr>
        <w:spacing w:line="240" w:lineRule="auto"/>
        <w:ind w:firstLine="709"/>
        <w:contextualSpacing/>
        <w:jc w:val="both"/>
        <w:rPr>
          <w:rFonts w:ascii="Times New Roman" w:hAnsi="Times New Roman" w:cs="Times New Roman"/>
          <w:sz w:val="24"/>
        </w:rPr>
      </w:pPr>
    </w:p>
    <w:p w:rsidR="007568B4" w:rsidRPr="002B5B4C" w:rsidRDefault="003D52A8"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МП «Охрана здоровья населения города Мурманска» на 201</w:t>
      </w:r>
      <w:r w:rsidR="00287160" w:rsidRPr="002B5B4C">
        <w:rPr>
          <w:rFonts w:ascii="Times New Roman" w:hAnsi="Times New Roman" w:cs="Times New Roman"/>
          <w:sz w:val="24"/>
        </w:rPr>
        <w:t>7</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FA23C5" w:rsidRPr="002B5B4C" w:rsidRDefault="00FA23C5" w:rsidP="00FA23C5">
      <w:pPr>
        <w:spacing w:line="240" w:lineRule="auto"/>
        <w:ind w:firstLine="709"/>
        <w:contextualSpacing/>
        <w:jc w:val="both"/>
        <w:rPr>
          <w:rFonts w:ascii="Times New Roman" w:hAnsi="Times New Roman" w:cs="Times New Roman"/>
          <w:sz w:val="24"/>
        </w:rPr>
      </w:pPr>
    </w:p>
    <w:p w:rsidR="003D52A8" w:rsidRPr="002B5B4C" w:rsidRDefault="003D52A8"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«Охрана здоровья населения города Мурманска» на 201</w:t>
      </w:r>
      <w:r w:rsidR="00287160" w:rsidRPr="002B5B4C">
        <w:rPr>
          <w:rFonts w:ascii="Times New Roman" w:hAnsi="Times New Roman" w:cs="Times New Roman"/>
          <w:sz w:val="24"/>
        </w:rPr>
        <w:t>7</w:t>
      </w:r>
      <w:r w:rsidR="0038298D" w:rsidRPr="002B5B4C">
        <w:rPr>
          <w:rFonts w:ascii="Times New Roman" w:hAnsi="Times New Roman" w:cs="Times New Roman"/>
          <w:sz w:val="24"/>
        </w:rPr>
        <w:t>-</w:t>
      </w:r>
      <w:r w:rsidRPr="002B5B4C">
        <w:rPr>
          <w:rFonts w:ascii="Times New Roman" w:hAnsi="Times New Roman" w:cs="Times New Roman"/>
          <w:sz w:val="24"/>
        </w:rPr>
        <w:t>2019 годы</w:t>
      </w:r>
      <w:r w:rsidR="00357F3B">
        <w:rPr>
          <w:rFonts w:ascii="Times New Roman" w:hAnsi="Times New Roman" w:cs="Times New Roman"/>
          <w:sz w:val="24"/>
        </w:rPr>
        <w:t xml:space="preserve"> </w:t>
      </w:r>
      <w:r w:rsidRPr="002B5B4C">
        <w:rPr>
          <w:rFonts w:ascii="Times New Roman" w:hAnsi="Times New Roman" w:cs="Times New Roman"/>
          <w:sz w:val="24"/>
        </w:rPr>
        <w:t>разработана в целях укрепления здоровья населения города Мурманска посредством профилактики заболеваний и формирования здорового образа жизни. Задачи МП:</w:t>
      </w:r>
    </w:p>
    <w:p w:rsidR="003D52A8" w:rsidRPr="002B5B4C" w:rsidRDefault="003D52A8"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Создание благоприятных условий для формирования мотивации к ведению здорового образа жизни.</w:t>
      </w:r>
    </w:p>
    <w:p w:rsidR="003D52A8" w:rsidRPr="002B5B4C" w:rsidRDefault="003D52A8"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Сохранение и укрепление физического и психического здоровья муниципальных служащих.</w:t>
      </w:r>
    </w:p>
    <w:p w:rsidR="003D52A8" w:rsidRPr="002B5B4C" w:rsidRDefault="003D52A8"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Обеспечение поддержки и укрепления здоровья населения города Мурманска через эффективное выполнение муниципальных функций.</w:t>
      </w:r>
    </w:p>
    <w:p w:rsidR="003D52A8" w:rsidRPr="002B5B4C" w:rsidRDefault="003D52A8"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реализацию программных мероприятий в 2017 году в бюджете муниципального образования город Мурманск предусмотрены средства в размере 8 233,5 тыс. рублей. В 201</w:t>
      </w:r>
      <w:r w:rsidR="001045B4" w:rsidRPr="002B5B4C">
        <w:rPr>
          <w:rFonts w:ascii="Times New Roman" w:hAnsi="Times New Roman" w:cs="Times New Roman"/>
          <w:sz w:val="24"/>
        </w:rPr>
        <w:t>7</w:t>
      </w:r>
      <w:r w:rsidRPr="002B5B4C">
        <w:rPr>
          <w:rFonts w:ascii="Times New Roman" w:hAnsi="Times New Roman" w:cs="Times New Roman"/>
          <w:sz w:val="24"/>
        </w:rPr>
        <w:t xml:space="preserve"> году освоены средства в размере </w:t>
      </w:r>
      <w:r w:rsidR="001045B4" w:rsidRPr="002B5B4C">
        <w:rPr>
          <w:rFonts w:ascii="Times New Roman" w:hAnsi="Times New Roman" w:cs="Times New Roman"/>
          <w:sz w:val="24"/>
        </w:rPr>
        <w:t>8 191,7</w:t>
      </w:r>
      <w:r w:rsidRPr="002B5B4C">
        <w:rPr>
          <w:rFonts w:ascii="Times New Roman" w:hAnsi="Times New Roman" w:cs="Times New Roman"/>
          <w:sz w:val="24"/>
        </w:rPr>
        <w:t xml:space="preserve"> тыс. рублей или 99,</w:t>
      </w:r>
      <w:r w:rsidR="001045B4" w:rsidRPr="002B5B4C">
        <w:rPr>
          <w:rFonts w:ascii="Times New Roman" w:hAnsi="Times New Roman" w:cs="Times New Roman"/>
          <w:sz w:val="24"/>
        </w:rPr>
        <w:t>5</w:t>
      </w:r>
      <w:r w:rsidRPr="002B5B4C">
        <w:rPr>
          <w:rFonts w:ascii="Times New Roman" w:hAnsi="Times New Roman" w:cs="Times New Roman"/>
          <w:sz w:val="24"/>
        </w:rPr>
        <w:t>% от общего объёма запланированных средств.</w:t>
      </w:r>
    </w:p>
    <w:p w:rsidR="00BE42C5" w:rsidRPr="002B5B4C" w:rsidRDefault="00BE42C5" w:rsidP="00BE42C5">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Выполнение мероприятий программы в 2017 году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szCs w:val="24"/>
        </w:rPr>
        <w:t>и</w:t>
      </w:r>
      <w:r w:rsidRPr="002B5B4C">
        <w:rPr>
          <w:rFonts w:ascii="Times New Roman" w:hAnsi="Times New Roman" w:cs="Times New Roman"/>
          <w:sz w:val="24"/>
          <w:szCs w:val="24"/>
        </w:rPr>
        <w:t>ть определенные ею задачи.</w:t>
      </w:r>
    </w:p>
    <w:p w:rsidR="001045B4" w:rsidRPr="002B5B4C" w:rsidRDefault="001045B4" w:rsidP="00FA23C5">
      <w:pPr>
        <w:spacing w:line="240" w:lineRule="auto"/>
        <w:ind w:firstLine="709"/>
        <w:contextualSpacing/>
        <w:jc w:val="both"/>
        <w:rPr>
          <w:rFonts w:ascii="Times New Roman" w:hAnsi="Times New Roman" w:cs="Times New Roman"/>
          <w:sz w:val="24"/>
        </w:rPr>
      </w:pPr>
    </w:p>
    <w:p w:rsidR="001045B4" w:rsidRPr="002B5B4C" w:rsidRDefault="001045B4"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2.1. Подпрограмма «Формирование здорового образа жизни населения города Мурманска» на 2017</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5703E3" w:rsidRPr="002B5B4C" w:rsidRDefault="005703E3" w:rsidP="00FA23C5">
      <w:pPr>
        <w:spacing w:line="240" w:lineRule="auto"/>
        <w:ind w:firstLine="709"/>
        <w:contextualSpacing/>
        <w:jc w:val="both"/>
        <w:rPr>
          <w:rFonts w:ascii="Times New Roman" w:hAnsi="Times New Roman" w:cs="Times New Roman"/>
          <w:sz w:val="24"/>
        </w:rPr>
      </w:pPr>
    </w:p>
    <w:p w:rsidR="001045B4" w:rsidRPr="002B5B4C" w:rsidRDefault="001045B4"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Подпрограмма «Формирование здорового образа жизни населения города Мурманска» на 2017</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создания благоприятных условий для формирования мотивации к ведению здорового образа жизни.</w:t>
      </w:r>
    </w:p>
    <w:p w:rsidR="001045B4" w:rsidRPr="002B5B4C" w:rsidRDefault="001045B4"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программных мероприятий в 2017 году предусмотрены средства </w:t>
      </w:r>
      <w:r w:rsidR="00BD1BEB" w:rsidRPr="002B5B4C">
        <w:rPr>
          <w:rFonts w:ascii="Times New Roman" w:hAnsi="Times New Roman" w:cs="Times New Roman"/>
          <w:sz w:val="24"/>
        </w:rPr>
        <w:t xml:space="preserve">бюджета муниципального образования город Мурманск </w:t>
      </w:r>
      <w:r w:rsidRPr="002B5B4C">
        <w:rPr>
          <w:rFonts w:ascii="Times New Roman" w:hAnsi="Times New Roman" w:cs="Times New Roman"/>
          <w:sz w:val="24"/>
        </w:rPr>
        <w:t xml:space="preserve">в размере </w:t>
      </w:r>
      <w:r w:rsidR="00BD1BEB" w:rsidRPr="002B5B4C">
        <w:rPr>
          <w:rFonts w:ascii="Times New Roman" w:hAnsi="Times New Roman" w:cs="Times New Roman"/>
          <w:sz w:val="24"/>
        </w:rPr>
        <w:t>25,0</w:t>
      </w:r>
      <w:r w:rsidRPr="002B5B4C">
        <w:rPr>
          <w:rFonts w:ascii="Times New Roman" w:hAnsi="Times New Roman" w:cs="Times New Roman"/>
          <w:sz w:val="24"/>
        </w:rPr>
        <w:t xml:space="preserve"> тыс. рублей</w:t>
      </w:r>
      <w:r w:rsidRPr="002B5B4C">
        <w:rPr>
          <w:rStyle w:val="a5"/>
          <w:rFonts w:ascii="Times New Roman" w:hAnsi="Times New Roman" w:cs="Times New Roman"/>
          <w:sz w:val="24"/>
        </w:rPr>
        <w:footnoteReference w:id="1"/>
      </w:r>
      <w:r w:rsidR="00800CD4">
        <w:rPr>
          <w:rFonts w:ascii="Times New Roman" w:hAnsi="Times New Roman" w:cs="Times New Roman"/>
          <w:sz w:val="24"/>
        </w:rPr>
        <w:t>.</w:t>
      </w:r>
      <w:r w:rsidRPr="002B5B4C">
        <w:rPr>
          <w:rFonts w:ascii="Times New Roman" w:hAnsi="Times New Roman" w:cs="Times New Roman"/>
          <w:sz w:val="24"/>
        </w:rPr>
        <w:t xml:space="preserve"> Фактически освоено 21,7 тыс. рублей или </w:t>
      </w:r>
      <w:r w:rsidR="002F519D" w:rsidRPr="002B5B4C">
        <w:rPr>
          <w:rFonts w:ascii="Times New Roman" w:hAnsi="Times New Roman" w:cs="Times New Roman"/>
          <w:sz w:val="24"/>
        </w:rPr>
        <w:t>86,8</w:t>
      </w:r>
      <w:r w:rsidRPr="002B5B4C">
        <w:rPr>
          <w:rFonts w:ascii="Times New Roman" w:hAnsi="Times New Roman" w:cs="Times New Roman"/>
          <w:sz w:val="24"/>
        </w:rPr>
        <w:t>% от запланированного на год объема денежных средств.</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в рамках реализации подпрограммы </w:t>
      </w:r>
      <w:r w:rsidR="002F519D" w:rsidRPr="002B5B4C">
        <w:rPr>
          <w:rFonts w:ascii="Times New Roman" w:hAnsi="Times New Roman" w:cs="Times New Roman"/>
          <w:sz w:val="24"/>
        </w:rPr>
        <w:t>выполнены</w:t>
      </w:r>
      <w:r w:rsidRPr="002B5B4C">
        <w:rPr>
          <w:rFonts w:ascii="Times New Roman" w:hAnsi="Times New Roman" w:cs="Times New Roman"/>
          <w:sz w:val="24"/>
        </w:rPr>
        <w:t xml:space="preserve"> следующие мероприятия:</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В целях информирования населения города Мурманска о факторах риска развития хронических неинфекционных заболеваний, влиянии вредных привычек на формирование здорового образа жизни:</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в рамках Европейской недели иммунизации состоялась запись передачи телеканала «НЖК», посвященной преимуществам специфической профилактики заболеваний;</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w:t>
      </w:r>
      <w:r w:rsidR="00FA23C5" w:rsidRPr="002B5B4C">
        <w:rPr>
          <w:rFonts w:ascii="Times New Roman" w:hAnsi="Times New Roman" w:cs="Times New Roman"/>
          <w:sz w:val="24"/>
        </w:rPr>
        <w:t xml:space="preserve"> в газете «Вечерний Мурманск» размещены публикации «6 советов бросающим курить» и «О разработке новых нетрадиционных методов лечения и повышения иммунитета с применением ионизирующего воздуха в искусственных соляных пещерах»;</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на официальном сайте администрации города Мурманска </w:t>
      </w:r>
      <w:r w:rsidR="002F519D" w:rsidRPr="002B5B4C">
        <w:rPr>
          <w:rFonts w:ascii="Times New Roman" w:hAnsi="Times New Roman" w:cs="Times New Roman"/>
          <w:sz w:val="24"/>
        </w:rPr>
        <w:t xml:space="preserve">(далее </w:t>
      </w:r>
      <w:r w:rsidRPr="002B5B4C">
        <w:rPr>
          <w:rFonts w:ascii="Times New Roman" w:hAnsi="Times New Roman" w:cs="Times New Roman"/>
          <w:sz w:val="24"/>
        </w:rPr>
        <w:t>-</w:t>
      </w:r>
      <w:r w:rsidR="002F519D" w:rsidRPr="002B5B4C">
        <w:rPr>
          <w:rFonts w:ascii="Times New Roman" w:hAnsi="Times New Roman" w:cs="Times New Roman"/>
          <w:sz w:val="24"/>
        </w:rPr>
        <w:t xml:space="preserve"> АГМ) </w:t>
      </w:r>
      <w:r w:rsidR="00FA23C5" w:rsidRPr="002B5B4C">
        <w:rPr>
          <w:rFonts w:ascii="Times New Roman" w:hAnsi="Times New Roman" w:cs="Times New Roman"/>
          <w:sz w:val="24"/>
        </w:rPr>
        <w:t xml:space="preserve">размещены публикации: «Хотите долго жить </w:t>
      </w:r>
      <w:r w:rsidRPr="002B5B4C">
        <w:rPr>
          <w:rFonts w:ascii="Times New Roman" w:hAnsi="Times New Roman" w:cs="Times New Roman"/>
          <w:sz w:val="24"/>
        </w:rPr>
        <w:t>-</w:t>
      </w:r>
      <w:r w:rsidR="00FA23C5" w:rsidRPr="002B5B4C">
        <w:rPr>
          <w:rFonts w:ascii="Times New Roman" w:hAnsi="Times New Roman" w:cs="Times New Roman"/>
          <w:sz w:val="24"/>
        </w:rPr>
        <w:t xml:space="preserve"> бросайте курить», «Профилактика заболеваний в период весеннего паводка», «Как бороться с депрессией», «Европейская неделя иммунизации </w:t>
      </w:r>
      <w:r w:rsidRPr="002B5B4C">
        <w:rPr>
          <w:rFonts w:ascii="Times New Roman" w:hAnsi="Times New Roman" w:cs="Times New Roman"/>
          <w:sz w:val="24"/>
        </w:rPr>
        <w:t>-</w:t>
      </w:r>
      <w:r w:rsidR="00FA23C5" w:rsidRPr="002B5B4C">
        <w:rPr>
          <w:rFonts w:ascii="Times New Roman" w:hAnsi="Times New Roman" w:cs="Times New Roman"/>
          <w:sz w:val="24"/>
        </w:rPr>
        <w:t xml:space="preserve"> 2017», «Профилактика инсульта», «В преддверии осени и гриппозного сезона </w:t>
      </w:r>
      <w:r w:rsidRPr="002B5B4C">
        <w:rPr>
          <w:rFonts w:ascii="Times New Roman" w:hAnsi="Times New Roman" w:cs="Times New Roman"/>
          <w:sz w:val="24"/>
        </w:rPr>
        <w:t>-</w:t>
      </w:r>
      <w:r w:rsidR="00FA23C5" w:rsidRPr="002B5B4C">
        <w:rPr>
          <w:rFonts w:ascii="Times New Roman" w:hAnsi="Times New Roman" w:cs="Times New Roman"/>
          <w:sz w:val="24"/>
        </w:rPr>
        <w:t xml:space="preserve"> не забудьте сделать прививку против гриппа</w:t>
      </w:r>
      <w:r w:rsidR="005703E3" w:rsidRPr="002B5B4C">
        <w:rPr>
          <w:rFonts w:ascii="Times New Roman" w:hAnsi="Times New Roman" w:cs="Times New Roman"/>
          <w:sz w:val="24"/>
        </w:rPr>
        <w:t>!</w:t>
      </w:r>
      <w:r w:rsidR="00FA23C5" w:rsidRPr="002B5B4C">
        <w:rPr>
          <w:rFonts w:ascii="Times New Roman" w:hAnsi="Times New Roman" w:cs="Times New Roman"/>
          <w:sz w:val="24"/>
        </w:rPr>
        <w:t>», «Как посетить массовые мероприятия в период новогодних праздников и не заболеть».</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Изготовлено и распространено </w:t>
      </w:r>
      <w:r w:rsidR="00B62F5F" w:rsidRPr="002B5B4C">
        <w:rPr>
          <w:rFonts w:ascii="Times New Roman" w:hAnsi="Times New Roman" w:cs="Times New Roman"/>
          <w:sz w:val="24"/>
        </w:rPr>
        <w:t>через медицинские</w:t>
      </w:r>
      <w:r w:rsidRPr="002B5B4C">
        <w:rPr>
          <w:rFonts w:ascii="Times New Roman" w:hAnsi="Times New Roman" w:cs="Times New Roman"/>
          <w:sz w:val="24"/>
        </w:rPr>
        <w:t xml:space="preserve"> организаци</w:t>
      </w:r>
      <w:r w:rsidR="00B62F5F" w:rsidRPr="002B5B4C">
        <w:rPr>
          <w:rFonts w:ascii="Times New Roman" w:hAnsi="Times New Roman" w:cs="Times New Roman"/>
          <w:sz w:val="24"/>
        </w:rPr>
        <w:t>и</w:t>
      </w:r>
      <w:r w:rsidRPr="002B5B4C">
        <w:rPr>
          <w:rFonts w:ascii="Times New Roman" w:hAnsi="Times New Roman" w:cs="Times New Roman"/>
          <w:sz w:val="24"/>
        </w:rPr>
        <w:t xml:space="preserve"> города Мурманска 500 буклетов о здоровом образе жизни.</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Организовано информирование специалистов сферы образования по вопросам здорового образа жизни. В </w:t>
      </w:r>
      <w:r w:rsidR="00B62F5F" w:rsidRPr="002B5B4C">
        <w:rPr>
          <w:rFonts w:ascii="Times New Roman" w:hAnsi="Times New Roman" w:cs="Times New Roman"/>
          <w:sz w:val="24"/>
        </w:rPr>
        <w:t>ОУ</w:t>
      </w:r>
      <w:r w:rsidRPr="002B5B4C">
        <w:rPr>
          <w:rFonts w:ascii="Times New Roman" w:hAnsi="Times New Roman" w:cs="Times New Roman"/>
          <w:sz w:val="24"/>
        </w:rPr>
        <w:t xml:space="preserve"> города направлены информационные материалы для родителей о профилактике депрессии у детей, о профилактике гриппа, о здоровом питании, о правилах здорового образа жизни, буклеты «Как посетить массовые мероприятия в период новогодних праздников и не заболеть» и «Физическая активность должна быть стилем жизни».</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Организовано проведение в прямом эфире на радио «Вести FM Мурманск» 4 тематических радиопередач по вопросам профилактики хронических неинфекционных заболеваний:</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о психическом здоровье, причинах депрессии, ее последствиях, а также о том, какие существуют виды помощи по профилактике и лечению депрессии (30.03.2017);</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57F3B">
        <w:rPr>
          <w:rFonts w:ascii="Times New Roman" w:hAnsi="Times New Roman" w:cs="Times New Roman"/>
          <w:sz w:val="24"/>
        </w:rPr>
        <w:t xml:space="preserve"> </w:t>
      </w:r>
      <w:r w:rsidR="00FA23C5" w:rsidRPr="002B5B4C">
        <w:rPr>
          <w:rFonts w:ascii="Times New Roman" w:hAnsi="Times New Roman" w:cs="Times New Roman"/>
          <w:sz w:val="24"/>
        </w:rPr>
        <w:t>об иммунизации как эффективном способе профилактики болезней (27.04.2017);</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о профилактике сердечно</w:t>
      </w:r>
      <w:r w:rsidRPr="002B5B4C">
        <w:rPr>
          <w:rFonts w:ascii="Times New Roman" w:hAnsi="Times New Roman" w:cs="Times New Roman"/>
          <w:sz w:val="24"/>
        </w:rPr>
        <w:t>-</w:t>
      </w:r>
      <w:r w:rsidR="00FA23C5" w:rsidRPr="002B5B4C">
        <w:rPr>
          <w:rFonts w:ascii="Times New Roman" w:hAnsi="Times New Roman" w:cs="Times New Roman"/>
          <w:sz w:val="24"/>
        </w:rPr>
        <w:t>сосудистых заболеваний (29.09.2017);</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о профилактике сахарного диабета (08.12.2017).</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В целях обучения детского населения города Мурманска навыкам здорового образа жизни:</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изготовлены и распространены в </w:t>
      </w:r>
      <w:r w:rsidR="00B62F5F" w:rsidRPr="002B5B4C">
        <w:rPr>
          <w:rFonts w:ascii="Times New Roman" w:hAnsi="Times New Roman" w:cs="Times New Roman"/>
          <w:sz w:val="24"/>
        </w:rPr>
        <w:t>ОУ</w:t>
      </w:r>
      <w:r w:rsidR="00FA23C5" w:rsidRPr="002B5B4C">
        <w:rPr>
          <w:rFonts w:ascii="Times New Roman" w:hAnsi="Times New Roman" w:cs="Times New Roman"/>
          <w:sz w:val="24"/>
        </w:rPr>
        <w:t xml:space="preserve"> города 500 буклетов для детей о вреде курения «Факты о курении»;</w:t>
      </w:r>
    </w:p>
    <w:p w:rsidR="00FA23C5" w:rsidRPr="002B5B4C" w:rsidRDefault="0038298D"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FA23C5" w:rsidRPr="002B5B4C">
        <w:rPr>
          <w:rFonts w:ascii="Times New Roman" w:hAnsi="Times New Roman" w:cs="Times New Roman"/>
          <w:sz w:val="24"/>
        </w:rPr>
        <w:t xml:space="preserve"> проведена разъяснительная работа о способах профилактики социально</w:t>
      </w:r>
      <w:r w:rsidRPr="002B5B4C">
        <w:rPr>
          <w:rFonts w:ascii="Times New Roman" w:hAnsi="Times New Roman" w:cs="Times New Roman"/>
          <w:sz w:val="24"/>
        </w:rPr>
        <w:t>-</w:t>
      </w:r>
      <w:r w:rsidR="00FA23C5" w:rsidRPr="002B5B4C">
        <w:rPr>
          <w:rFonts w:ascii="Times New Roman" w:hAnsi="Times New Roman" w:cs="Times New Roman"/>
          <w:sz w:val="24"/>
        </w:rPr>
        <w:t>значимых заболеваний среди детей (20 мероприятий).</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Проведены кампании в рамках Всемирных дней в области здравоохранения (Всемирного дня здоровья, Всемирного дня без табака, Всемирн</w:t>
      </w:r>
      <w:r w:rsidR="006F00A9" w:rsidRPr="002B5B4C">
        <w:rPr>
          <w:rFonts w:ascii="Times New Roman" w:hAnsi="Times New Roman" w:cs="Times New Roman"/>
          <w:sz w:val="24"/>
        </w:rPr>
        <w:t>ого</w:t>
      </w:r>
      <w:r w:rsidRPr="002B5B4C">
        <w:rPr>
          <w:rFonts w:ascii="Times New Roman" w:hAnsi="Times New Roman" w:cs="Times New Roman"/>
          <w:sz w:val="24"/>
        </w:rPr>
        <w:t xml:space="preserve"> д</w:t>
      </w:r>
      <w:r w:rsidR="006F00A9" w:rsidRPr="002B5B4C">
        <w:rPr>
          <w:rFonts w:ascii="Times New Roman" w:hAnsi="Times New Roman" w:cs="Times New Roman"/>
          <w:sz w:val="24"/>
        </w:rPr>
        <w:t>ня</w:t>
      </w:r>
      <w:r w:rsidRPr="002B5B4C">
        <w:rPr>
          <w:rFonts w:ascii="Times New Roman" w:hAnsi="Times New Roman" w:cs="Times New Roman"/>
          <w:sz w:val="24"/>
        </w:rPr>
        <w:t xml:space="preserve"> сердца). </w:t>
      </w:r>
    </w:p>
    <w:p w:rsidR="00BD1BEB"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Мероприятия подпрограммы выполнены в полном объеме.</w:t>
      </w:r>
    </w:p>
    <w:p w:rsidR="001045B4" w:rsidRPr="002B5B4C" w:rsidRDefault="001045B4" w:rsidP="00FA23C5">
      <w:pPr>
        <w:spacing w:line="240" w:lineRule="auto"/>
        <w:ind w:firstLine="709"/>
        <w:contextualSpacing/>
        <w:jc w:val="both"/>
        <w:rPr>
          <w:rFonts w:ascii="Times New Roman" w:hAnsi="Times New Roman" w:cs="Times New Roman"/>
          <w:sz w:val="24"/>
        </w:rPr>
      </w:pPr>
    </w:p>
    <w:p w:rsidR="00FA23C5" w:rsidRPr="002B5B4C" w:rsidRDefault="00FA23C5"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2.2. ВЦП «Диспансеризация муниципальных служащих города Мурманска» на 2017</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B62F5F" w:rsidRPr="002B5B4C" w:rsidRDefault="00B62F5F" w:rsidP="00FA23C5">
      <w:pPr>
        <w:spacing w:line="240" w:lineRule="auto"/>
        <w:ind w:firstLine="709"/>
        <w:contextualSpacing/>
        <w:jc w:val="both"/>
        <w:rPr>
          <w:rFonts w:ascii="Times New Roman" w:hAnsi="Times New Roman" w:cs="Times New Roman"/>
          <w:sz w:val="24"/>
        </w:rPr>
      </w:pP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ВЦП «Диспансеризация муниципальных служащих города Мурманска» на 2017</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сохранения и укрепления физического и психического здоровья муниципальных служащих.</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программных мероприятий в 2017 году предусмотрены средства бюджета муниципального образования город Мурманск в размере 3 371,5 тыс. рублей. Фактически освоено 3 370,1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запланированного на год объема денежных средств.</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заключено </w:t>
      </w:r>
      <w:r w:rsidR="00800CD4">
        <w:rPr>
          <w:rFonts w:ascii="Times New Roman" w:hAnsi="Times New Roman" w:cs="Times New Roman"/>
          <w:sz w:val="24"/>
        </w:rPr>
        <w:t>три</w:t>
      </w:r>
      <w:r w:rsidRPr="002B5B4C">
        <w:rPr>
          <w:rFonts w:ascii="Times New Roman" w:hAnsi="Times New Roman" w:cs="Times New Roman"/>
          <w:sz w:val="24"/>
        </w:rPr>
        <w:t xml:space="preserve"> муниципальных контракта с Федеральным государственным бюджетным учреждением здравоохранения «Мурманский многопрофильный центр им. Н.И. Пирогова Федерального медико</w:t>
      </w:r>
      <w:r w:rsidR="0038298D" w:rsidRPr="002B5B4C">
        <w:rPr>
          <w:rFonts w:ascii="Times New Roman" w:hAnsi="Times New Roman" w:cs="Times New Roman"/>
          <w:sz w:val="24"/>
        </w:rPr>
        <w:t>-</w:t>
      </w:r>
      <w:r w:rsidRPr="002B5B4C">
        <w:rPr>
          <w:rFonts w:ascii="Times New Roman" w:hAnsi="Times New Roman" w:cs="Times New Roman"/>
          <w:sz w:val="24"/>
        </w:rPr>
        <w:t>биологического агентства» на проведение диспансеризации 571 муниципального служащего органов местного самоуправления города Мурманска</w:t>
      </w:r>
      <w:r w:rsidR="00B62F5F" w:rsidRPr="002B5B4C">
        <w:rPr>
          <w:rFonts w:ascii="Times New Roman" w:hAnsi="Times New Roman" w:cs="Times New Roman"/>
          <w:sz w:val="24"/>
        </w:rPr>
        <w:t xml:space="preserve"> (далее </w:t>
      </w:r>
      <w:r w:rsidR="0038298D" w:rsidRPr="002B5B4C">
        <w:rPr>
          <w:rFonts w:ascii="Times New Roman" w:hAnsi="Times New Roman" w:cs="Times New Roman"/>
          <w:sz w:val="24"/>
        </w:rPr>
        <w:t>-</w:t>
      </w:r>
      <w:r w:rsidR="00B62F5F" w:rsidRPr="002B5B4C">
        <w:rPr>
          <w:rFonts w:ascii="Times New Roman" w:hAnsi="Times New Roman" w:cs="Times New Roman"/>
          <w:sz w:val="24"/>
        </w:rPr>
        <w:t xml:space="preserve"> ОМСУ)</w:t>
      </w:r>
      <w:r w:rsidRPr="002B5B4C">
        <w:rPr>
          <w:rFonts w:ascii="Times New Roman" w:hAnsi="Times New Roman" w:cs="Times New Roman"/>
          <w:sz w:val="24"/>
        </w:rPr>
        <w:t xml:space="preserve">. </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По состоянию на 31.12.2018 диспансеризацию прошел 571 муниципальный служащий, по итогам диспансеризации оформлены паспорта здоровья и заключения о </w:t>
      </w:r>
      <w:r w:rsidRPr="002B5B4C">
        <w:rPr>
          <w:rFonts w:ascii="Times New Roman" w:hAnsi="Times New Roman" w:cs="Times New Roman"/>
          <w:sz w:val="24"/>
        </w:rPr>
        <w:lastRenderedPageBreak/>
        <w:t>наличии (отсутствии) заболеваний, препятствующих прохождению муниципальной службы.</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Мероприятия ВЦП выполнены в полном объеме.</w:t>
      </w:r>
    </w:p>
    <w:p w:rsidR="00FA23C5" w:rsidRPr="002B5B4C" w:rsidRDefault="00FA23C5" w:rsidP="00FA23C5">
      <w:pPr>
        <w:autoSpaceDE w:val="0"/>
        <w:autoSpaceDN w:val="0"/>
        <w:adjustRightInd w:val="0"/>
        <w:spacing w:after="0" w:line="240" w:lineRule="auto"/>
        <w:ind w:firstLine="709"/>
        <w:contextualSpacing/>
        <w:jc w:val="both"/>
        <w:rPr>
          <w:rFonts w:ascii="Times New Roman" w:hAnsi="Times New Roman" w:cs="Times New Roman"/>
          <w:sz w:val="24"/>
        </w:rPr>
      </w:pPr>
    </w:p>
    <w:p w:rsidR="001E6161" w:rsidRPr="002B5B4C" w:rsidRDefault="00FA23C5" w:rsidP="001E616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2.3. АВЦП «</w:t>
      </w:r>
      <w:r w:rsidR="001E6161" w:rsidRPr="002B5B4C">
        <w:rPr>
          <w:rFonts w:ascii="Times New Roman" w:hAnsi="Times New Roman" w:cs="Times New Roman"/>
          <w:sz w:val="24"/>
        </w:rPr>
        <w:t>Обеспечение деятельности комитета по охране здоровья администрации города Мурманска» на 2017</w:t>
      </w:r>
      <w:r w:rsidR="0038298D" w:rsidRPr="002B5B4C">
        <w:rPr>
          <w:rFonts w:ascii="Times New Roman" w:hAnsi="Times New Roman" w:cs="Times New Roman"/>
          <w:sz w:val="24"/>
        </w:rPr>
        <w:t>-</w:t>
      </w:r>
      <w:r w:rsidR="001E6161" w:rsidRPr="002B5B4C">
        <w:rPr>
          <w:rFonts w:ascii="Times New Roman" w:hAnsi="Times New Roman" w:cs="Times New Roman"/>
          <w:sz w:val="24"/>
        </w:rPr>
        <w:t>2019 годы</w:t>
      </w:r>
    </w:p>
    <w:p w:rsidR="001E6161" w:rsidRPr="002B5B4C" w:rsidRDefault="001E6161" w:rsidP="001E6161">
      <w:pPr>
        <w:spacing w:line="240" w:lineRule="auto"/>
        <w:ind w:firstLine="709"/>
        <w:contextualSpacing/>
        <w:jc w:val="both"/>
        <w:rPr>
          <w:rFonts w:ascii="Times New Roman" w:hAnsi="Times New Roman" w:cs="Times New Roman"/>
          <w:sz w:val="24"/>
        </w:rPr>
      </w:pPr>
    </w:p>
    <w:p w:rsidR="001E6161" w:rsidRPr="002B5B4C" w:rsidRDefault="001E6161" w:rsidP="001E616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АВЦП «Обеспечение деятельности комитета по охране здоровья администрации города Мурманска» разработана в целях о</w:t>
      </w:r>
      <w:r w:rsidRPr="002B5B4C">
        <w:rPr>
          <w:rFonts w:ascii="Times New Roman" w:hAnsi="Times New Roman" w:cs="Times New Roman"/>
          <w:sz w:val="24"/>
          <w:szCs w:val="24"/>
        </w:rPr>
        <w:t>беспечения поддержки и укрепления здоровья населения города Мурманска через эффективное выполнение муниципальных функций.</w:t>
      </w:r>
    </w:p>
    <w:p w:rsidR="001E6161" w:rsidRPr="002B5B4C" w:rsidRDefault="001E6161" w:rsidP="001E616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реализацию мероприятий АВЦП в 2017 году предусмотрены средства бюджета муниципального образования город Мурманск в размере 4 840,3 тыс. рублей. Фактически освоено 4 799,9 тыс. рублей или 99,2% от запланированного на год объема денежных средств.</w:t>
      </w:r>
    </w:p>
    <w:p w:rsidR="001E6161" w:rsidRPr="002B5B4C" w:rsidRDefault="001E6161" w:rsidP="001E616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Реализация мероприятий АВЦП в 2017 году осуществл</w:t>
      </w:r>
      <w:r w:rsidR="00BC2B72" w:rsidRPr="002B5B4C">
        <w:rPr>
          <w:rFonts w:ascii="Times New Roman" w:hAnsi="Times New Roman" w:cs="Times New Roman"/>
          <w:sz w:val="24"/>
        </w:rPr>
        <w:t>ена</w:t>
      </w:r>
      <w:r w:rsidRPr="002B5B4C">
        <w:rPr>
          <w:rFonts w:ascii="Times New Roman" w:hAnsi="Times New Roman" w:cs="Times New Roman"/>
          <w:sz w:val="24"/>
        </w:rPr>
        <w:t xml:space="preserve"> своевременно и в полном объеме.</w:t>
      </w:r>
    </w:p>
    <w:p w:rsidR="001E6161" w:rsidRPr="002B5B4C" w:rsidRDefault="001E6161" w:rsidP="001E6161">
      <w:pPr>
        <w:spacing w:line="240" w:lineRule="auto"/>
        <w:ind w:firstLine="709"/>
        <w:contextualSpacing/>
        <w:jc w:val="both"/>
        <w:rPr>
          <w:rFonts w:ascii="Times New Roman" w:hAnsi="Times New Roman" w:cs="Times New Roman"/>
          <w:sz w:val="24"/>
        </w:rPr>
      </w:pPr>
    </w:p>
    <w:p w:rsidR="001E6161" w:rsidRPr="002B5B4C" w:rsidRDefault="003232B2"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МП «Социальная поддержка»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3232B2" w:rsidRPr="002B5B4C" w:rsidRDefault="003232B2" w:rsidP="00FA23C5">
      <w:pPr>
        <w:spacing w:line="240" w:lineRule="auto"/>
        <w:ind w:firstLine="709"/>
        <w:contextualSpacing/>
        <w:jc w:val="both"/>
        <w:rPr>
          <w:rFonts w:ascii="Times New Roman" w:hAnsi="Times New Roman" w:cs="Times New Roman"/>
          <w:sz w:val="24"/>
        </w:rPr>
      </w:pPr>
    </w:p>
    <w:p w:rsidR="003232B2" w:rsidRPr="002B5B4C" w:rsidRDefault="00F461CF" w:rsidP="00FA23C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«Социальная поддержка» на 2014</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снижения основных социально</w:t>
      </w:r>
      <w:r w:rsidR="0038298D" w:rsidRPr="002B5B4C">
        <w:rPr>
          <w:rFonts w:ascii="Times New Roman" w:hAnsi="Times New Roman" w:cs="Times New Roman"/>
          <w:sz w:val="24"/>
        </w:rPr>
        <w:t>-</w:t>
      </w:r>
      <w:r w:rsidRPr="002B5B4C">
        <w:rPr>
          <w:rFonts w:ascii="Times New Roman" w:hAnsi="Times New Roman" w:cs="Times New Roman"/>
          <w:sz w:val="24"/>
        </w:rPr>
        <w:t>экономических проблем населения и обеспечения максимально эффективной защиты социально уязвимых категорий населения. Задачи МП:</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Обеспечение развития семейных форм устройства и оказание мер социальной поддержки детям</w:t>
      </w:r>
      <w:r w:rsidR="0038298D" w:rsidRPr="002B5B4C">
        <w:rPr>
          <w:rFonts w:ascii="Times New Roman" w:hAnsi="Times New Roman" w:cs="Times New Roman"/>
          <w:sz w:val="24"/>
        </w:rPr>
        <w:t>-</w:t>
      </w:r>
      <w:r w:rsidRPr="002B5B4C">
        <w:rPr>
          <w:rFonts w:ascii="Times New Roman" w:hAnsi="Times New Roman" w:cs="Times New Roman"/>
          <w:sz w:val="24"/>
        </w:rPr>
        <w:t>сиротам и детям, оставшимся без попечения родителей, лицам из их числа.</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Обеспечение доступности и качества дополнительных мер социальной поддержки.</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Обеспечение реализации мероприятий в сфере предоставления населению города Мурманска дополнительных мер социальной поддержки и оказания социальной помощи, в области взаимодействия с социально ориентированными некоммерческими организациями</w:t>
      </w:r>
      <w:r w:rsidR="00B62F5F" w:rsidRPr="002B5B4C">
        <w:rPr>
          <w:rFonts w:ascii="Times New Roman" w:hAnsi="Times New Roman" w:cs="Times New Roman"/>
          <w:sz w:val="24"/>
        </w:rPr>
        <w:t xml:space="preserve"> (далее </w:t>
      </w:r>
      <w:r w:rsidR="0038298D" w:rsidRPr="002B5B4C">
        <w:rPr>
          <w:rFonts w:ascii="Times New Roman" w:hAnsi="Times New Roman" w:cs="Times New Roman"/>
          <w:sz w:val="24"/>
        </w:rPr>
        <w:t>-</w:t>
      </w:r>
      <w:r w:rsidR="00B62F5F" w:rsidRPr="002B5B4C">
        <w:rPr>
          <w:rFonts w:ascii="Times New Roman" w:hAnsi="Times New Roman" w:cs="Times New Roman"/>
          <w:sz w:val="24"/>
        </w:rPr>
        <w:t xml:space="preserve"> СО НКО)</w:t>
      </w:r>
      <w:r w:rsidRPr="002B5B4C">
        <w:rPr>
          <w:rFonts w:ascii="Times New Roman" w:hAnsi="Times New Roman" w:cs="Times New Roman"/>
          <w:sz w:val="24"/>
        </w:rPr>
        <w:t xml:space="preserve"> и общественными объединениями, в области муниципальной молодежной политики через эффективное выполнение муниципальных функций.</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Повышение эффективности реализации прав на меры социальной поддержки отдельных категорий граждан в связи с упразднением поселка городского типа Росляково.</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Формирование условий для беспрепятственного доступа инвалидов и других маломобильных групп населения к объектам социальной и транспортной инфраструктуры города Мурманска.</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496 712,0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62CF6" w:rsidRPr="002B5B4C">
        <w:rPr>
          <w:rFonts w:ascii="Times New Roman" w:hAnsi="Times New Roman" w:cs="Times New Roman"/>
          <w:sz w:val="24"/>
        </w:rPr>
        <w:t>83 705,7</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62CF6" w:rsidRPr="002B5B4C">
        <w:rPr>
          <w:rFonts w:ascii="Times New Roman" w:hAnsi="Times New Roman" w:cs="Times New Roman"/>
          <w:sz w:val="24"/>
        </w:rPr>
        <w:t>399 694,1</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62CF6" w:rsidRPr="002B5B4C">
        <w:rPr>
          <w:rFonts w:ascii="Times New Roman" w:hAnsi="Times New Roman" w:cs="Times New Roman"/>
          <w:sz w:val="24"/>
        </w:rPr>
        <w:t>13 312,2</w:t>
      </w:r>
      <w:r w:rsidRPr="002B5B4C">
        <w:rPr>
          <w:rFonts w:ascii="Times New Roman" w:hAnsi="Times New Roman" w:cs="Times New Roman"/>
          <w:sz w:val="24"/>
        </w:rPr>
        <w:t xml:space="preserve"> тыс. рублей. </w:t>
      </w:r>
    </w:p>
    <w:p w:rsidR="00F461CF" w:rsidRPr="002B5B4C" w:rsidRDefault="00F461C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w:t>
      </w:r>
      <w:r w:rsidR="00062CF6" w:rsidRPr="002B5B4C">
        <w:rPr>
          <w:rFonts w:ascii="Times New Roman" w:hAnsi="Times New Roman" w:cs="Times New Roman"/>
          <w:sz w:val="24"/>
        </w:rPr>
        <w:t>7</w:t>
      </w:r>
      <w:r w:rsidRPr="002B5B4C">
        <w:rPr>
          <w:rFonts w:ascii="Times New Roman" w:hAnsi="Times New Roman" w:cs="Times New Roman"/>
          <w:sz w:val="24"/>
        </w:rPr>
        <w:t xml:space="preserve"> году в рамках осуществления программных мероприятий освоены средства в размере </w:t>
      </w:r>
      <w:r w:rsidR="00062CF6" w:rsidRPr="002B5B4C">
        <w:rPr>
          <w:rFonts w:ascii="Times New Roman" w:hAnsi="Times New Roman" w:cs="Times New Roman"/>
          <w:sz w:val="24"/>
        </w:rPr>
        <w:t>494 007,4</w:t>
      </w:r>
      <w:r w:rsidRPr="002B5B4C">
        <w:rPr>
          <w:rFonts w:ascii="Times New Roman" w:hAnsi="Times New Roman" w:cs="Times New Roman"/>
          <w:sz w:val="24"/>
        </w:rPr>
        <w:t xml:space="preserve"> тыс. рублей или </w:t>
      </w:r>
      <w:r w:rsidR="00062CF6" w:rsidRPr="002B5B4C">
        <w:rPr>
          <w:rFonts w:ascii="Times New Roman" w:hAnsi="Times New Roman" w:cs="Times New Roman"/>
          <w:sz w:val="24"/>
        </w:rPr>
        <w:t>99,5</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62CF6" w:rsidRPr="002B5B4C">
        <w:rPr>
          <w:rFonts w:ascii="Times New Roman" w:hAnsi="Times New Roman" w:cs="Times New Roman"/>
          <w:sz w:val="24"/>
        </w:rPr>
        <w:t>83 382,0</w:t>
      </w:r>
      <w:r w:rsidRPr="002B5B4C">
        <w:rPr>
          <w:rFonts w:ascii="Times New Roman" w:hAnsi="Times New Roman" w:cs="Times New Roman"/>
          <w:sz w:val="24"/>
        </w:rPr>
        <w:t xml:space="preserve"> тыс. рублей или </w:t>
      </w:r>
      <w:r w:rsidR="00062CF6" w:rsidRPr="002B5B4C">
        <w:rPr>
          <w:rFonts w:ascii="Times New Roman" w:hAnsi="Times New Roman" w:cs="Times New Roman"/>
          <w:sz w:val="24"/>
        </w:rPr>
        <w:t>99,6</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62CF6" w:rsidRPr="002B5B4C">
        <w:rPr>
          <w:rFonts w:ascii="Times New Roman" w:hAnsi="Times New Roman" w:cs="Times New Roman"/>
          <w:sz w:val="24"/>
        </w:rPr>
        <w:t>397 313,2</w:t>
      </w:r>
      <w:r w:rsidRPr="002B5B4C">
        <w:rPr>
          <w:rFonts w:ascii="Times New Roman" w:hAnsi="Times New Roman" w:cs="Times New Roman"/>
          <w:sz w:val="24"/>
        </w:rPr>
        <w:t xml:space="preserve"> тыс. рублей или </w:t>
      </w:r>
      <w:r w:rsidR="00062CF6" w:rsidRPr="002B5B4C">
        <w:rPr>
          <w:rFonts w:ascii="Times New Roman" w:hAnsi="Times New Roman" w:cs="Times New Roman"/>
          <w:sz w:val="24"/>
        </w:rPr>
        <w:t>99,4</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62CF6" w:rsidRPr="002B5B4C">
        <w:rPr>
          <w:rFonts w:ascii="Times New Roman" w:hAnsi="Times New Roman" w:cs="Times New Roman"/>
          <w:sz w:val="24"/>
        </w:rPr>
        <w:t>13 312,2</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1155A8" w:rsidRPr="002B5B4C" w:rsidRDefault="001155A8" w:rsidP="001155A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8A605D" w:rsidRPr="002B5B4C">
        <w:rPr>
          <w:rFonts w:ascii="Times New Roman" w:hAnsi="Times New Roman" w:cs="Times New Roman"/>
          <w:sz w:val="24"/>
        </w:rPr>
        <w:t>1 648 131,</w:t>
      </w:r>
      <w:r w:rsidR="00824D64" w:rsidRPr="002B5B4C">
        <w:rPr>
          <w:rFonts w:ascii="Times New Roman" w:hAnsi="Times New Roman" w:cs="Times New Roman"/>
          <w:sz w:val="24"/>
        </w:rPr>
        <w:t>5</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A605D" w:rsidRPr="002B5B4C">
        <w:rPr>
          <w:rFonts w:ascii="Times New Roman" w:hAnsi="Times New Roman" w:cs="Times New Roman"/>
          <w:sz w:val="24"/>
        </w:rPr>
        <w:lastRenderedPageBreak/>
        <w:t>228 037,6</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A605D" w:rsidRPr="002B5B4C">
        <w:rPr>
          <w:rFonts w:ascii="Times New Roman" w:hAnsi="Times New Roman" w:cs="Times New Roman"/>
          <w:sz w:val="24"/>
        </w:rPr>
        <w:t>1 390 916,</w:t>
      </w:r>
      <w:r w:rsidR="00824D64" w:rsidRPr="002B5B4C">
        <w:rPr>
          <w:rFonts w:ascii="Times New Roman" w:hAnsi="Times New Roman" w:cs="Times New Roman"/>
          <w:sz w:val="24"/>
        </w:rPr>
        <w:t>3</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A605D" w:rsidRPr="002B5B4C">
        <w:rPr>
          <w:rFonts w:ascii="Times New Roman" w:hAnsi="Times New Roman" w:cs="Times New Roman"/>
          <w:sz w:val="24"/>
        </w:rPr>
        <w:t>29 177,6</w:t>
      </w:r>
      <w:r w:rsidRPr="002B5B4C">
        <w:rPr>
          <w:rFonts w:ascii="Times New Roman" w:hAnsi="Times New Roman" w:cs="Times New Roman"/>
          <w:sz w:val="24"/>
        </w:rPr>
        <w:t xml:space="preserve"> тыс. рублей.</w:t>
      </w:r>
    </w:p>
    <w:p w:rsidR="001155A8" w:rsidRPr="002B5B4C" w:rsidRDefault="001155A8" w:rsidP="001155A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8A605D" w:rsidRPr="002B5B4C">
        <w:rPr>
          <w:rFonts w:ascii="Times New Roman" w:hAnsi="Times New Roman" w:cs="Times New Roman"/>
          <w:sz w:val="24"/>
        </w:rPr>
        <w:t>1 576</w:t>
      </w:r>
      <w:r w:rsidR="00824D64" w:rsidRPr="002B5B4C">
        <w:rPr>
          <w:rFonts w:ascii="Times New Roman" w:hAnsi="Times New Roman" w:cs="Times New Roman"/>
          <w:sz w:val="24"/>
        </w:rPr>
        <w:t> 727,7</w:t>
      </w:r>
      <w:r w:rsidRPr="002B5B4C">
        <w:rPr>
          <w:rFonts w:ascii="Times New Roman" w:hAnsi="Times New Roman" w:cs="Times New Roman"/>
          <w:sz w:val="24"/>
        </w:rPr>
        <w:t xml:space="preserve"> тыс. рублей или </w:t>
      </w:r>
      <w:r w:rsidR="00B62F5F" w:rsidRPr="002B5B4C">
        <w:rPr>
          <w:rFonts w:ascii="Times New Roman" w:hAnsi="Times New Roman" w:cs="Times New Roman"/>
          <w:sz w:val="24"/>
        </w:rPr>
        <w:t>9</w:t>
      </w:r>
      <w:r w:rsidR="008A605D" w:rsidRPr="002B5B4C">
        <w:rPr>
          <w:rFonts w:ascii="Times New Roman" w:hAnsi="Times New Roman" w:cs="Times New Roman"/>
          <w:sz w:val="24"/>
        </w:rPr>
        <w:t>5,7</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824D64" w:rsidRPr="002B5B4C">
        <w:rPr>
          <w:rFonts w:ascii="Times New Roman" w:hAnsi="Times New Roman" w:cs="Times New Roman"/>
          <w:sz w:val="24"/>
        </w:rPr>
        <w:t>–</w:t>
      </w:r>
      <w:r w:rsidRPr="002B5B4C">
        <w:rPr>
          <w:rFonts w:ascii="Times New Roman" w:hAnsi="Times New Roman" w:cs="Times New Roman"/>
          <w:sz w:val="24"/>
        </w:rPr>
        <w:t xml:space="preserve"> </w:t>
      </w:r>
      <w:r w:rsidR="00824D64" w:rsidRPr="002B5B4C">
        <w:rPr>
          <w:rFonts w:ascii="Times New Roman" w:hAnsi="Times New Roman" w:cs="Times New Roman"/>
          <w:sz w:val="24"/>
        </w:rPr>
        <w:t>226 242,6</w:t>
      </w:r>
      <w:r w:rsidRPr="002B5B4C">
        <w:rPr>
          <w:rFonts w:ascii="Times New Roman" w:hAnsi="Times New Roman" w:cs="Times New Roman"/>
          <w:sz w:val="24"/>
        </w:rPr>
        <w:t xml:space="preserve"> тыс. рублей или 99,</w:t>
      </w:r>
      <w:r w:rsidR="00824D64" w:rsidRPr="002B5B4C">
        <w:rPr>
          <w:rFonts w:ascii="Times New Roman" w:hAnsi="Times New Roman" w:cs="Times New Roman"/>
          <w:sz w:val="24"/>
        </w:rPr>
        <w:t>2</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A605D" w:rsidRPr="002B5B4C">
        <w:rPr>
          <w:rFonts w:ascii="Times New Roman" w:hAnsi="Times New Roman" w:cs="Times New Roman"/>
          <w:sz w:val="24"/>
        </w:rPr>
        <w:t>1 321 307,</w:t>
      </w:r>
      <w:r w:rsidR="00824D64" w:rsidRPr="002B5B4C">
        <w:rPr>
          <w:rFonts w:ascii="Times New Roman" w:hAnsi="Times New Roman" w:cs="Times New Roman"/>
          <w:sz w:val="24"/>
        </w:rPr>
        <w:t>5</w:t>
      </w:r>
      <w:r w:rsidRPr="002B5B4C">
        <w:rPr>
          <w:rFonts w:ascii="Times New Roman" w:hAnsi="Times New Roman" w:cs="Times New Roman"/>
          <w:sz w:val="24"/>
        </w:rPr>
        <w:t xml:space="preserve"> тыс. рублей или </w:t>
      </w:r>
      <w:r w:rsidR="008A605D" w:rsidRPr="002B5B4C">
        <w:rPr>
          <w:rFonts w:ascii="Times New Roman" w:hAnsi="Times New Roman" w:cs="Times New Roman"/>
          <w:sz w:val="24"/>
        </w:rPr>
        <w:t>95</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A605D" w:rsidRPr="002B5B4C">
        <w:rPr>
          <w:rFonts w:ascii="Times New Roman" w:hAnsi="Times New Roman" w:cs="Times New Roman"/>
          <w:sz w:val="24"/>
        </w:rPr>
        <w:t>29 177,6</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1155A8" w:rsidRPr="002B5B4C" w:rsidRDefault="001155A8" w:rsidP="001155A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017A5F" w:rsidRPr="002B5B4C" w:rsidRDefault="00017A5F" w:rsidP="00F461CF">
      <w:pPr>
        <w:spacing w:line="240" w:lineRule="auto"/>
        <w:ind w:firstLine="709"/>
        <w:contextualSpacing/>
        <w:jc w:val="both"/>
        <w:rPr>
          <w:rFonts w:ascii="Times New Roman" w:hAnsi="Times New Roman" w:cs="Times New Roman"/>
          <w:sz w:val="24"/>
        </w:rPr>
      </w:pPr>
    </w:p>
    <w:p w:rsidR="00017A5F" w:rsidRPr="002B5B4C" w:rsidRDefault="00017A5F" w:rsidP="00017A5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3.1. Подпрограмма «Оказание мер социальной поддержки детям</w:t>
      </w:r>
      <w:r w:rsidR="0038298D" w:rsidRPr="002B5B4C">
        <w:rPr>
          <w:rFonts w:ascii="Times New Roman" w:hAnsi="Times New Roman"/>
          <w:sz w:val="24"/>
          <w:szCs w:val="24"/>
        </w:rPr>
        <w:t>-</w:t>
      </w:r>
      <w:r w:rsidRPr="002B5B4C">
        <w:rPr>
          <w:rFonts w:ascii="Times New Roman" w:hAnsi="Times New Roman"/>
          <w:sz w:val="24"/>
          <w:szCs w:val="24"/>
        </w:rPr>
        <w:t>сиротам и детям, оставшимся без попечения родителей, лицам из их числа»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017A5F" w:rsidRPr="002B5B4C" w:rsidRDefault="00017A5F" w:rsidP="00F461CF">
      <w:pPr>
        <w:spacing w:line="240" w:lineRule="auto"/>
        <w:ind w:firstLine="709"/>
        <w:contextualSpacing/>
        <w:jc w:val="both"/>
        <w:rPr>
          <w:rFonts w:ascii="Times New Roman" w:hAnsi="Times New Roman" w:cs="Times New Roman"/>
          <w:sz w:val="24"/>
        </w:rPr>
      </w:pPr>
    </w:p>
    <w:p w:rsidR="00017A5F" w:rsidRPr="002B5B4C" w:rsidRDefault="00017A5F" w:rsidP="00F461CF">
      <w:pPr>
        <w:spacing w:line="240" w:lineRule="auto"/>
        <w:ind w:firstLine="709"/>
        <w:contextualSpacing/>
        <w:jc w:val="both"/>
        <w:rPr>
          <w:rFonts w:ascii="Times New Roman" w:hAnsi="Times New Roman" w:cs="Times New Roman"/>
          <w:sz w:val="24"/>
        </w:rPr>
      </w:pPr>
      <w:r w:rsidRPr="002B5B4C">
        <w:rPr>
          <w:rFonts w:ascii="Times New Roman" w:hAnsi="Times New Roman"/>
          <w:sz w:val="24"/>
          <w:szCs w:val="24"/>
        </w:rPr>
        <w:t>Подпрограмма «Оказание мер социальной поддержки детям</w:t>
      </w:r>
      <w:r w:rsidR="0038298D" w:rsidRPr="002B5B4C">
        <w:rPr>
          <w:rFonts w:ascii="Times New Roman" w:hAnsi="Times New Roman"/>
          <w:sz w:val="24"/>
          <w:szCs w:val="24"/>
        </w:rPr>
        <w:t>-</w:t>
      </w:r>
      <w:r w:rsidRPr="002B5B4C">
        <w:rPr>
          <w:rFonts w:ascii="Times New Roman" w:hAnsi="Times New Roman"/>
          <w:sz w:val="24"/>
          <w:szCs w:val="24"/>
        </w:rPr>
        <w:t>сиротам и детям, оставшимся без попечения родителей, лицам из их числа»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w:t>
      </w:r>
      <w:r w:rsidRPr="002B5B4C">
        <w:rPr>
          <w:rFonts w:ascii="Times New Roman" w:hAnsi="Times New Roman" w:cs="Times New Roman"/>
          <w:sz w:val="24"/>
        </w:rPr>
        <w:t>беспечения развития семейных форм устройства и оказания мер социальной поддержки детям</w:t>
      </w:r>
      <w:r w:rsidR="0038298D" w:rsidRPr="002B5B4C">
        <w:rPr>
          <w:rFonts w:ascii="Times New Roman" w:hAnsi="Times New Roman" w:cs="Times New Roman"/>
          <w:sz w:val="24"/>
        </w:rPr>
        <w:t>-</w:t>
      </w:r>
      <w:r w:rsidRPr="002B5B4C">
        <w:rPr>
          <w:rFonts w:ascii="Times New Roman" w:hAnsi="Times New Roman" w:cs="Times New Roman"/>
          <w:sz w:val="24"/>
        </w:rPr>
        <w:t>сиротам и детям, оставшимся без попечения родителей, лицам из их числа.</w:t>
      </w:r>
    </w:p>
    <w:p w:rsidR="00017A5F" w:rsidRPr="002B5B4C" w:rsidRDefault="00017A5F" w:rsidP="00017A5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подпрограммы в 2017 году в бюджете муниципального образования город Мурманск предусмотрены средства в размере 400 120,6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370,8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389 998,3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9 751,5 тыс. рублей. </w:t>
      </w:r>
    </w:p>
    <w:p w:rsidR="00017A5F" w:rsidRPr="002B5B4C" w:rsidRDefault="00017A5F" w:rsidP="00017A5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398 036,4 тыс. рублей или 99,5%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335,4 тыс. рублей или 90,5%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387 949,5 тыс. рублей или 99,5%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9 751,5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По состоянию на 31.12.2017 общая численность детей</w:t>
      </w:r>
      <w:r w:rsidR="0038298D" w:rsidRPr="002B5B4C">
        <w:rPr>
          <w:rFonts w:ascii="Times New Roman" w:hAnsi="Times New Roman" w:cs="Times New Roman"/>
          <w:sz w:val="24"/>
        </w:rPr>
        <w:t>-</w:t>
      </w:r>
      <w:r w:rsidRPr="002B5B4C">
        <w:rPr>
          <w:rFonts w:ascii="Times New Roman" w:hAnsi="Times New Roman" w:cs="Times New Roman"/>
          <w:sz w:val="24"/>
        </w:rPr>
        <w:t>сирот и детей, оставшихся без попечения родителей, составляла 1 319 человек</w:t>
      </w:r>
      <w:r w:rsidR="006F00A9" w:rsidRPr="002B5B4C">
        <w:rPr>
          <w:rFonts w:ascii="Times New Roman" w:hAnsi="Times New Roman" w:cs="Times New Roman"/>
          <w:sz w:val="24"/>
        </w:rPr>
        <w:t xml:space="preserve"> (</w:t>
      </w:r>
      <w:r w:rsidRPr="002B5B4C">
        <w:rPr>
          <w:rFonts w:ascii="Times New Roman" w:hAnsi="Times New Roman" w:cs="Times New Roman"/>
          <w:sz w:val="24"/>
        </w:rPr>
        <w:t xml:space="preserve">меньше, чем </w:t>
      </w:r>
      <w:r w:rsidR="006F00A9" w:rsidRPr="002B5B4C">
        <w:rPr>
          <w:rFonts w:ascii="Times New Roman" w:hAnsi="Times New Roman" w:cs="Times New Roman"/>
          <w:sz w:val="24"/>
        </w:rPr>
        <w:t>н</w:t>
      </w:r>
      <w:r w:rsidRPr="002B5B4C">
        <w:rPr>
          <w:rFonts w:ascii="Times New Roman" w:hAnsi="Times New Roman" w:cs="Times New Roman"/>
          <w:sz w:val="24"/>
        </w:rPr>
        <w:t>а начало 2017 года, на 5,4%</w:t>
      </w:r>
      <w:r w:rsidR="006F00A9" w:rsidRPr="002B5B4C">
        <w:rPr>
          <w:rFonts w:ascii="Times New Roman" w:hAnsi="Times New Roman" w:cs="Times New Roman"/>
          <w:sz w:val="24"/>
        </w:rPr>
        <w:t>)</w:t>
      </w:r>
      <w:r w:rsidRPr="002B5B4C">
        <w:rPr>
          <w:rFonts w:ascii="Times New Roman" w:hAnsi="Times New Roman" w:cs="Times New Roman"/>
          <w:sz w:val="24"/>
        </w:rPr>
        <w:t>, что свидетельствует о положительной тенденции межведомственной работы по поддержке детей и семей, находящихся в трудной жизненной ситуации, а также по совершенствованию работы по семейному устройству детей, оставшихся без попечения родителей.</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Доля детей</w:t>
      </w:r>
      <w:r w:rsidR="0038298D" w:rsidRPr="002B5B4C">
        <w:rPr>
          <w:rFonts w:ascii="Times New Roman" w:hAnsi="Times New Roman" w:cs="Times New Roman"/>
          <w:sz w:val="24"/>
        </w:rPr>
        <w:t>-</w:t>
      </w:r>
      <w:r w:rsidRPr="002B5B4C">
        <w:rPr>
          <w:rFonts w:ascii="Times New Roman" w:hAnsi="Times New Roman" w:cs="Times New Roman"/>
          <w:sz w:val="24"/>
        </w:rPr>
        <w:t>сирот и детей, оставшихся без попечения родителей, устроенных в замещающие семьи, от общей численности детей</w:t>
      </w:r>
      <w:r w:rsidR="0038298D" w:rsidRPr="002B5B4C">
        <w:rPr>
          <w:rFonts w:ascii="Times New Roman" w:hAnsi="Times New Roman" w:cs="Times New Roman"/>
          <w:sz w:val="24"/>
        </w:rPr>
        <w:t>-</w:t>
      </w:r>
      <w:r w:rsidRPr="002B5B4C">
        <w:rPr>
          <w:rFonts w:ascii="Times New Roman" w:hAnsi="Times New Roman" w:cs="Times New Roman"/>
          <w:sz w:val="24"/>
        </w:rPr>
        <w:t>сирот составила 95,1%.</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Целенаправленная работа с семьями, находящимися на ранней стадии кризиса, позволяет сохранить детям кровную семью, сократить количество родителей, ограниченных в родительских правах или лишенных родительских прав.</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Предоставление мер социальной поддержки детям</w:t>
      </w:r>
      <w:r w:rsidR="0038298D" w:rsidRPr="002B5B4C">
        <w:rPr>
          <w:rFonts w:ascii="Times New Roman" w:hAnsi="Times New Roman" w:cs="Times New Roman"/>
          <w:sz w:val="24"/>
        </w:rPr>
        <w:t>-</w:t>
      </w:r>
      <w:r w:rsidRPr="002B5B4C">
        <w:rPr>
          <w:rFonts w:ascii="Times New Roman" w:hAnsi="Times New Roman" w:cs="Times New Roman"/>
          <w:sz w:val="24"/>
        </w:rPr>
        <w:t>сиротам и детям, оставшимся без попечения родителей, в соответствии с федеральным законодательством относится к расходным обязательствам субъектов РФ. Бюджетам муниципальных образований (городских округов) средства предоставляются в виде субвенций из регионального фонда компенсаций.</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Количество детей</w:t>
      </w:r>
      <w:r w:rsidR="0038298D" w:rsidRPr="002B5B4C">
        <w:rPr>
          <w:rFonts w:ascii="Times New Roman" w:hAnsi="Times New Roman" w:cs="Times New Roman"/>
          <w:sz w:val="24"/>
        </w:rPr>
        <w:t>-</w:t>
      </w:r>
      <w:r w:rsidRPr="002B5B4C">
        <w:rPr>
          <w:rFonts w:ascii="Times New Roman" w:hAnsi="Times New Roman" w:cs="Times New Roman"/>
          <w:sz w:val="24"/>
        </w:rPr>
        <w:t>сирот и детей, оставшихся без попечения родителей, воспитывающихся в семьях опекунов, попечителей, на отчетную дату составило 546 детей (93,8% от плана). Количество детей</w:t>
      </w:r>
      <w:r w:rsidR="0038298D" w:rsidRPr="002B5B4C">
        <w:rPr>
          <w:rFonts w:ascii="Times New Roman" w:hAnsi="Times New Roman" w:cs="Times New Roman"/>
          <w:sz w:val="24"/>
        </w:rPr>
        <w:t>-</w:t>
      </w:r>
      <w:r w:rsidRPr="002B5B4C">
        <w:rPr>
          <w:rFonts w:ascii="Times New Roman" w:hAnsi="Times New Roman" w:cs="Times New Roman"/>
          <w:sz w:val="24"/>
        </w:rPr>
        <w:t>сирот и детей, оставшихся без попечения родителей, воспитывающихся в приемных семьях, составило 247 детей (116</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Количество приемных родителей, которым предоставлялись выплаты, составило 165 человек (110,7% от плана). Для приемных родителей проведено 10 тренингов и мастер</w:t>
      </w:r>
      <w:r w:rsidR="0038298D" w:rsidRPr="002B5B4C">
        <w:rPr>
          <w:rFonts w:ascii="Times New Roman" w:hAnsi="Times New Roman" w:cs="Times New Roman"/>
          <w:sz w:val="24"/>
        </w:rPr>
        <w:t>-</w:t>
      </w:r>
      <w:r w:rsidRPr="002B5B4C">
        <w:rPr>
          <w:rFonts w:ascii="Times New Roman" w:hAnsi="Times New Roman" w:cs="Times New Roman"/>
          <w:sz w:val="24"/>
        </w:rPr>
        <w:t>классов.</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полном объеме осуществлялась запланированная выплата лицам, осуществляющим социальный и постинтернатный патронат.</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Ежемесячная жилищно</w:t>
      </w:r>
      <w:r w:rsidR="0038298D" w:rsidRPr="002B5B4C">
        <w:rPr>
          <w:rFonts w:ascii="Times New Roman" w:hAnsi="Times New Roman" w:cs="Times New Roman"/>
          <w:sz w:val="24"/>
        </w:rPr>
        <w:t>-</w:t>
      </w:r>
      <w:r w:rsidRPr="002B5B4C">
        <w:rPr>
          <w:rFonts w:ascii="Times New Roman" w:hAnsi="Times New Roman" w:cs="Times New Roman"/>
          <w:sz w:val="24"/>
        </w:rPr>
        <w:t>коммунальная выплата</w:t>
      </w:r>
      <w:r w:rsidR="00B62F5F" w:rsidRPr="002B5B4C">
        <w:rPr>
          <w:rFonts w:ascii="Times New Roman" w:hAnsi="Times New Roman" w:cs="Times New Roman"/>
          <w:sz w:val="24"/>
        </w:rPr>
        <w:t xml:space="preserve"> (далее </w:t>
      </w:r>
      <w:r w:rsidR="0038298D" w:rsidRPr="002B5B4C">
        <w:rPr>
          <w:rFonts w:ascii="Times New Roman" w:hAnsi="Times New Roman" w:cs="Times New Roman"/>
          <w:sz w:val="24"/>
        </w:rPr>
        <w:t>-</w:t>
      </w:r>
      <w:r w:rsidR="00B62F5F" w:rsidRPr="002B5B4C">
        <w:rPr>
          <w:rFonts w:ascii="Times New Roman" w:hAnsi="Times New Roman" w:cs="Times New Roman"/>
          <w:sz w:val="24"/>
        </w:rPr>
        <w:t xml:space="preserve"> ЕЖКВ)</w:t>
      </w:r>
      <w:r w:rsidRPr="002B5B4C">
        <w:rPr>
          <w:rFonts w:ascii="Times New Roman" w:hAnsi="Times New Roman" w:cs="Times New Roman"/>
          <w:sz w:val="24"/>
        </w:rPr>
        <w:t xml:space="preserve"> предоставлена 555 детям</w:t>
      </w:r>
      <w:r w:rsidR="0038298D" w:rsidRPr="002B5B4C">
        <w:rPr>
          <w:rFonts w:ascii="Times New Roman" w:hAnsi="Times New Roman" w:cs="Times New Roman"/>
          <w:sz w:val="24"/>
        </w:rPr>
        <w:t>-</w:t>
      </w:r>
      <w:r w:rsidRPr="002B5B4C">
        <w:rPr>
          <w:rFonts w:ascii="Times New Roman" w:hAnsi="Times New Roman" w:cs="Times New Roman"/>
          <w:sz w:val="24"/>
        </w:rPr>
        <w:t>сиротам и детям, оставшимся без попечения родителей (95,7% от плана).</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рамках мероприятия по приобретению жилых помещений детям</w:t>
      </w:r>
      <w:r w:rsidR="0038298D" w:rsidRPr="002B5B4C">
        <w:rPr>
          <w:rFonts w:ascii="Times New Roman" w:hAnsi="Times New Roman" w:cs="Times New Roman"/>
          <w:sz w:val="24"/>
        </w:rPr>
        <w:t>-</w:t>
      </w:r>
      <w:r w:rsidRPr="002B5B4C">
        <w:rPr>
          <w:rFonts w:ascii="Times New Roman" w:hAnsi="Times New Roman" w:cs="Times New Roman"/>
          <w:sz w:val="24"/>
        </w:rPr>
        <w:t xml:space="preserve">сиротам и детям, оставшимся без попечения родителей, лицам из их числа, в 2017 году приобретено 114 квартир. </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2017 году продолжилась реализация мероприятий по ремонту квартир (жилых помещений), закрепленных за лицами из числа детей</w:t>
      </w:r>
      <w:r w:rsidR="0038298D" w:rsidRPr="002B5B4C">
        <w:rPr>
          <w:rFonts w:ascii="Times New Roman" w:hAnsi="Times New Roman" w:cs="Times New Roman"/>
          <w:sz w:val="24"/>
        </w:rPr>
        <w:t>-</w:t>
      </w:r>
      <w:r w:rsidRPr="002B5B4C">
        <w:rPr>
          <w:rFonts w:ascii="Times New Roman" w:hAnsi="Times New Roman" w:cs="Times New Roman"/>
          <w:sz w:val="24"/>
        </w:rPr>
        <w:t>сирот и детей, оставшихся без попечения родителей. Произведен ремонт 20 жилых помещений указанной категории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запланированного количества). </w:t>
      </w:r>
    </w:p>
    <w:p w:rsidR="00017A5F"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Мероприятия подпрограммы </w:t>
      </w:r>
      <w:r w:rsidR="008A605D" w:rsidRPr="002B5B4C">
        <w:rPr>
          <w:rFonts w:ascii="Times New Roman" w:hAnsi="Times New Roman" w:cs="Times New Roman"/>
          <w:sz w:val="24"/>
        </w:rPr>
        <w:t xml:space="preserve">в 2017 году </w:t>
      </w:r>
      <w:r w:rsidRPr="002B5B4C">
        <w:rPr>
          <w:rFonts w:ascii="Times New Roman" w:hAnsi="Times New Roman" w:cs="Times New Roman"/>
          <w:sz w:val="24"/>
        </w:rPr>
        <w:t xml:space="preserve">выполнены </w:t>
      </w:r>
      <w:r w:rsidR="008A605D" w:rsidRPr="002B5B4C">
        <w:rPr>
          <w:rFonts w:ascii="Times New Roman" w:hAnsi="Times New Roman" w:cs="Times New Roman"/>
          <w:sz w:val="24"/>
        </w:rPr>
        <w:t xml:space="preserve">своевременно, </w:t>
      </w:r>
      <w:r w:rsidRPr="002B5B4C">
        <w:rPr>
          <w:rFonts w:ascii="Times New Roman" w:hAnsi="Times New Roman" w:cs="Times New Roman"/>
          <w:sz w:val="24"/>
        </w:rPr>
        <w:t>в полном объеме.</w:t>
      </w:r>
    </w:p>
    <w:p w:rsidR="008A605D" w:rsidRPr="002B5B4C" w:rsidRDefault="008A605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1 371 415,9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3 318,5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1 346 076,5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22 020,9 тыс. рублей.</w:t>
      </w:r>
    </w:p>
    <w:p w:rsidR="008A605D" w:rsidRPr="002B5B4C" w:rsidRDefault="008A605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подпрограммы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1 308 349,8 тыс. рублей или 95,4%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3 283,1 тыс. рублей или 98,9%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1 283 045,8 тыс. рублей или 95,3%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22 020,9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8A605D" w:rsidRPr="002B5B4C" w:rsidRDefault="008A605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w:t>
      </w:r>
    </w:p>
    <w:p w:rsidR="008A605D" w:rsidRPr="002B5B4C" w:rsidRDefault="008A605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Своевременно и в полном объеме осуществлялось предоставление:</w:t>
      </w:r>
    </w:p>
    <w:p w:rsidR="008A605D" w:rsidRPr="002B5B4C" w:rsidRDefault="0038298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8A605D" w:rsidRPr="002B5B4C">
        <w:rPr>
          <w:rFonts w:ascii="Times New Roman" w:hAnsi="Times New Roman" w:cs="Times New Roman"/>
          <w:sz w:val="24"/>
        </w:rPr>
        <w:t xml:space="preserve"> полного государственного обеспечения детям</w:t>
      </w:r>
      <w:r w:rsidRPr="002B5B4C">
        <w:rPr>
          <w:rFonts w:ascii="Times New Roman" w:hAnsi="Times New Roman" w:cs="Times New Roman"/>
          <w:sz w:val="24"/>
        </w:rPr>
        <w:t>-</w:t>
      </w:r>
      <w:r w:rsidR="008A605D" w:rsidRPr="002B5B4C">
        <w:rPr>
          <w:rFonts w:ascii="Times New Roman" w:hAnsi="Times New Roman" w:cs="Times New Roman"/>
          <w:sz w:val="24"/>
        </w:rPr>
        <w:t xml:space="preserve">сиротам и детям, оставшимся без попечения родителей, воспитывающимся в семьях опекунов, попечителей, приемных семьях, </w:t>
      </w:r>
    </w:p>
    <w:p w:rsidR="008A605D" w:rsidRPr="002B5B4C" w:rsidRDefault="0038298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8A605D" w:rsidRPr="002B5B4C">
        <w:rPr>
          <w:rFonts w:ascii="Times New Roman" w:hAnsi="Times New Roman" w:cs="Times New Roman"/>
          <w:sz w:val="24"/>
        </w:rPr>
        <w:t xml:space="preserve"> вознаграждения приемным родителям, лицам, осуществляющим социальный и постинтернатный патронат;</w:t>
      </w:r>
    </w:p>
    <w:p w:rsidR="008A605D" w:rsidRPr="002B5B4C" w:rsidRDefault="0038298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8A605D" w:rsidRPr="002B5B4C">
        <w:rPr>
          <w:rFonts w:ascii="Times New Roman" w:hAnsi="Times New Roman" w:cs="Times New Roman"/>
          <w:sz w:val="24"/>
        </w:rPr>
        <w:t xml:space="preserve"> </w:t>
      </w:r>
      <w:r w:rsidR="00B62F5F" w:rsidRPr="002B5B4C">
        <w:rPr>
          <w:rFonts w:ascii="Times New Roman" w:hAnsi="Times New Roman" w:cs="Times New Roman"/>
          <w:sz w:val="24"/>
        </w:rPr>
        <w:t>ЕЖКВ</w:t>
      </w:r>
      <w:r w:rsidR="008A605D" w:rsidRPr="002B5B4C">
        <w:rPr>
          <w:rFonts w:ascii="Times New Roman" w:hAnsi="Times New Roman" w:cs="Times New Roman"/>
          <w:sz w:val="24"/>
        </w:rPr>
        <w:t xml:space="preserve"> детям </w:t>
      </w:r>
      <w:r w:rsidRPr="002B5B4C">
        <w:rPr>
          <w:rFonts w:ascii="Times New Roman" w:hAnsi="Times New Roman" w:cs="Times New Roman"/>
          <w:sz w:val="24"/>
        </w:rPr>
        <w:t>-</w:t>
      </w:r>
      <w:r w:rsidR="008A605D" w:rsidRPr="002B5B4C">
        <w:rPr>
          <w:rFonts w:ascii="Times New Roman" w:hAnsi="Times New Roman" w:cs="Times New Roman"/>
          <w:sz w:val="24"/>
        </w:rPr>
        <w:t xml:space="preserve"> сиротам и детям, оставшимся без попечения родителей, лицам из их числа.</w:t>
      </w:r>
    </w:p>
    <w:p w:rsidR="008A605D" w:rsidRPr="002B5B4C" w:rsidRDefault="008A605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В целях обеспечения жилыми помещениями детей</w:t>
      </w:r>
      <w:r w:rsidR="0038298D" w:rsidRPr="002B5B4C">
        <w:rPr>
          <w:rFonts w:ascii="Times New Roman" w:hAnsi="Times New Roman" w:cs="Times New Roman"/>
          <w:sz w:val="24"/>
        </w:rPr>
        <w:t>-</w:t>
      </w:r>
      <w:r w:rsidRPr="002B5B4C">
        <w:rPr>
          <w:rFonts w:ascii="Times New Roman" w:hAnsi="Times New Roman" w:cs="Times New Roman"/>
          <w:sz w:val="24"/>
        </w:rPr>
        <w:t xml:space="preserve">сирот, детей, оставшихся без попечения родителей, а также детей, находящихся под опекой (попечительством), приобретено </w:t>
      </w:r>
      <w:r w:rsidR="009F1C60" w:rsidRPr="002B5B4C">
        <w:rPr>
          <w:rFonts w:ascii="Times New Roman" w:hAnsi="Times New Roman" w:cs="Times New Roman"/>
          <w:sz w:val="24"/>
        </w:rPr>
        <w:t>314</w:t>
      </w:r>
      <w:r w:rsidRPr="002B5B4C">
        <w:rPr>
          <w:rFonts w:ascii="Times New Roman" w:hAnsi="Times New Roman" w:cs="Times New Roman"/>
          <w:sz w:val="24"/>
        </w:rPr>
        <w:t xml:space="preserve"> квартир.</w:t>
      </w:r>
    </w:p>
    <w:p w:rsidR="008A605D" w:rsidRPr="002B5B4C" w:rsidRDefault="008A605D" w:rsidP="008A605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Своевременно осуществлялись мероприятия по ремонту квартир (жилых помещений), закрепленных за детьми</w:t>
      </w:r>
      <w:r w:rsidR="0038298D" w:rsidRPr="002B5B4C">
        <w:rPr>
          <w:rFonts w:ascii="Times New Roman" w:hAnsi="Times New Roman" w:cs="Times New Roman"/>
          <w:sz w:val="24"/>
        </w:rPr>
        <w:t>-</w:t>
      </w:r>
      <w:r w:rsidRPr="002B5B4C">
        <w:rPr>
          <w:rFonts w:ascii="Times New Roman" w:hAnsi="Times New Roman" w:cs="Times New Roman"/>
          <w:sz w:val="24"/>
        </w:rPr>
        <w:t xml:space="preserve">сиротами, детьми, оставшимися без попечения родителей, </w:t>
      </w:r>
      <w:r w:rsidR="0038298D" w:rsidRPr="002B5B4C">
        <w:rPr>
          <w:rFonts w:ascii="Times New Roman" w:hAnsi="Times New Roman" w:cs="Times New Roman"/>
          <w:sz w:val="24"/>
        </w:rPr>
        <w:t>-</w:t>
      </w:r>
      <w:r w:rsidRPr="002B5B4C">
        <w:rPr>
          <w:rFonts w:ascii="Times New Roman" w:hAnsi="Times New Roman" w:cs="Times New Roman"/>
          <w:sz w:val="24"/>
        </w:rPr>
        <w:t xml:space="preserve"> отремонтировано </w:t>
      </w:r>
      <w:r w:rsidR="009F1C60" w:rsidRPr="002B5B4C">
        <w:rPr>
          <w:rFonts w:ascii="Times New Roman" w:hAnsi="Times New Roman" w:cs="Times New Roman"/>
          <w:sz w:val="24"/>
        </w:rPr>
        <w:t>57</w:t>
      </w:r>
      <w:r w:rsidRPr="002B5B4C">
        <w:rPr>
          <w:rFonts w:ascii="Times New Roman" w:hAnsi="Times New Roman" w:cs="Times New Roman"/>
          <w:sz w:val="24"/>
        </w:rPr>
        <w:t xml:space="preserve"> жилых помещений.</w:t>
      </w:r>
    </w:p>
    <w:p w:rsidR="009F1C60" w:rsidRPr="002B5B4C" w:rsidRDefault="008A605D" w:rsidP="009F1C6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Таким образом, реализация мероприятий подпрограммы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позволила обеспечить дальнейшее развитие семейных форм устройства детей</w:t>
      </w:r>
      <w:r w:rsidR="009F1C60" w:rsidRPr="002B5B4C">
        <w:rPr>
          <w:rFonts w:ascii="Times New Roman" w:hAnsi="Times New Roman" w:cs="Times New Roman"/>
          <w:sz w:val="24"/>
        </w:rPr>
        <w:t>. Мероприятия подпрограммы за весь период ее реализации осуществлял</w:t>
      </w:r>
      <w:r w:rsidR="006F00A9" w:rsidRPr="002B5B4C">
        <w:rPr>
          <w:rFonts w:ascii="Times New Roman" w:hAnsi="Times New Roman" w:cs="Times New Roman"/>
          <w:sz w:val="24"/>
        </w:rPr>
        <w:t>и</w:t>
      </w:r>
      <w:r w:rsidR="009F1C60" w:rsidRPr="002B5B4C">
        <w:rPr>
          <w:rFonts w:ascii="Times New Roman" w:hAnsi="Times New Roman" w:cs="Times New Roman"/>
          <w:sz w:val="24"/>
        </w:rPr>
        <w:t>сь в соответствии с установленными сроками, что позволило в полном объеме решить определенные ею задачи.</w:t>
      </w:r>
    </w:p>
    <w:p w:rsidR="00591DCE" w:rsidRDefault="00591DCE" w:rsidP="007115C1">
      <w:pPr>
        <w:spacing w:line="240" w:lineRule="auto"/>
        <w:ind w:firstLine="709"/>
        <w:contextualSpacing/>
        <w:jc w:val="both"/>
        <w:rPr>
          <w:rFonts w:ascii="Times New Roman" w:hAnsi="Times New Roman" w:cs="Times New Roman"/>
          <w:sz w:val="24"/>
        </w:rPr>
      </w:pPr>
    </w:p>
    <w:p w:rsidR="00800CD4" w:rsidRDefault="00800CD4" w:rsidP="007115C1">
      <w:pPr>
        <w:spacing w:line="240" w:lineRule="auto"/>
        <w:ind w:firstLine="709"/>
        <w:contextualSpacing/>
        <w:jc w:val="both"/>
        <w:rPr>
          <w:rFonts w:ascii="Times New Roman" w:hAnsi="Times New Roman" w:cs="Times New Roman"/>
          <w:sz w:val="24"/>
        </w:rPr>
      </w:pPr>
    </w:p>
    <w:p w:rsidR="00800CD4" w:rsidRDefault="00800CD4" w:rsidP="007115C1">
      <w:pPr>
        <w:spacing w:line="240" w:lineRule="auto"/>
        <w:ind w:firstLine="709"/>
        <w:contextualSpacing/>
        <w:jc w:val="both"/>
        <w:rPr>
          <w:rFonts w:ascii="Times New Roman" w:hAnsi="Times New Roman" w:cs="Times New Roman"/>
          <w:sz w:val="24"/>
        </w:rPr>
      </w:pPr>
    </w:p>
    <w:p w:rsidR="00800CD4" w:rsidRPr="002B5B4C" w:rsidRDefault="00800CD4" w:rsidP="007115C1">
      <w:pPr>
        <w:spacing w:line="240" w:lineRule="auto"/>
        <w:ind w:firstLine="709"/>
        <w:contextualSpacing/>
        <w:jc w:val="both"/>
        <w:rPr>
          <w:rFonts w:ascii="Times New Roman" w:hAnsi="Times New Roman" w:cs="Times New Roman"/>
          <w:sz w:val="24"/>
        </w:rPr>
      </w:pP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3.2. Подпрограмма «Дополнительные меры социальной поддержки отдельных категорий граждан»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7115C1" w:rsidRPr="002B5B4C" w:rsidRDefault="007115C1" w:rsidP="007115C1">
      <w:pPr>
        <w:spacing w:line="240" w:lineRule="auto"/>
        <w:ind w:firstLine="709"/>
        <w:contextualSpacing/>
        <w:jc w:val="both"/>
        <w:rPr>
          <w:rFonts w:ascii="Times New Roman" w:hAnsi="Times New Roman" w:cs="Times New Roman"/>
          <w:sz w:val="24"/>
        </w:rPr>
      </w:pP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Подпрограмма «Дополнительные меры социальной поддержки отдельных категорий граждан» на 2014</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обеспечения доступности и качества дополнительных мер социальной поддержки.</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реализацию программных мероприятий в 2017 году в бюджете муниципального образования город Мурманск предусмотрены средства в размере 44 118,5 тыс. рублей. Фактически в рамках осуществления программных мероприятий освоены средства в размере 43 961,2 тыс. рублей или 99,6% от запланированного на год объема денежных средств.</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реализовывались следующие мероприятия:</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Финансирование общественных работ </w:t>
      </w:r>
      <w:r w:rsidR="0038298D" w:rsidRPr="002B5B4C">
        <w:rPr>
          <w:rFonts w:ascii="Times New Roman" w:hAnsi="Times New Roman" w:cs="Times New Roman"/>
          <w:sz w:val="24"/>
        </w:rPr>
        <w:t>-</w:t>
      </w:r>
      <w:r w:rsidRPr="002B5B4C">
        <w:rPr>
          <w:rFonts w:ascii="Times New Roman" w:hAnsi="Times New Roman" w:cs="Times New Roman"/>
          <w:sz w:val="24"/>
        </w:rPr>
        <w:t xml:space="preserve"> трудоустроено 150 человек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освоено 4 051,3 тыс. рублей.</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Предоставление социально</w:t>
      </w:r>
      <w:r w:rsidR="0038298D" w:rsidRPr="002B5B4C">
        <w:rPr>
          <w:rFonts w:ascii="Times New Roman" w:hAnsi="Times New Roman" w:cs="Times New Roman"/>
          <w:sz w:val="24"/>
        </w:rPr>
        <w:t>-</w:t>
      </w:r>
      <w:r w:rsidRPr="002B5B4C">
        <w:rPr>
          <w:rFonts w:ascii="Times New Roman" w:hAnsi="Times New Roman" w:cs="Times New Roman"/>
          <w:sz w:val="24"/>
        </w:rPr>
        <w:t xml:space="preserve">бытовых услуг отдельным категориям граждан </w:t>
      </w:r>
      <w:r w:rsidR="0038298D" w:rsidRPr="002B5B4C">
        <w:rPr>
          <w:rFonts w:ascii="Times New Roman" w:hAnsi="Times New Roman" w:cs="Times New Roman"/>
          <w:sz w:val="24"/>
        </w:rPr>
        <w:t>-</w:t>
      </w:r>
      <w:r w:rsidRPr="002B5B4C">
        <w:rPr>
          <w:rFonts w:ascii="Times New Roman" w:hAnsi="Times New Roman" w:cs="Times New Roman"/>
          <w:sz w:val="24"/>
        </w:rPr>
        <w:t xml:space="preserve"> охвачено 667 человек (95,3% от плана), освоено 364,2 тыс. рублей.</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Оказание материальной помощи лицам, оказавшимся в трудной жизненной ситуации (на приобретение лекарств, предметов первой необходимости, получение медицинских услуг, на оформление документов, удостоверяющих личность, приобретение проездных документов) </w:t>
      </w:r>
      <w:r w:rsidR="0038298D" w:rsidRPr="002B5B4C">
        <w:rPr>
          <w:rFonts w:ascii="Times New Roman" w:hAnsi="Times New Roman" w:cs="Times New Roman"/>
          <w:sz w:val="24"/>
        </w:rPr>
        <w:t>-</w:t>
      </w:r>
      <w:r w:rsidRPr="002B5B4C">
        <w:rPr>
          <w:rFonts w:ascii="Times New Roman" w:hAnsi="Times New Roman" w:cs="Times New Roman"/>
          <w:sz w:val="24"/>
        </w:rPr>
        <w:t xml:space="preserve"> охвачено 2 695 человек (99,8% от плана), освоено 6 087,5 тыс. рублей.</w:t>
      </w:r>
    </w:p>
    <w:p w:rsidR="0082429F"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w:t>
      </w:r>
      <w:r w:rsidR="0082429F" w:rsidRPr="002B5B4C">
        <w:rPr>
          <w:rFonts w:ascii="Times New Roman" w:hAnsi="Times New Roman" w:cs="Times New Roman"/>
          <w:sz w:val="24"/>
        </w:rPr>
        <w:t>Предоставление единовременной материальной помощи участникам и инвалидам Великой Отечественной войны в связи с празднованием Дня Победы - охвачено 192 человек</w:t>
      </w:r>
      <w:r w:rsidR="00467CDF">
        <w:rPr>
          <w:rFonts w:ascii="Times New Roman" w:hAnsi="Times New Roman" w:cs="Times New Roman"/>
          <w:sz w:val="24"/>
        </w:rPr>
        <w:t>а</w:t>
      </w:r>
      <w:r w:rsidR="0082429F" w:rsidRPr="002B5B4C">
        <w:rPr>
          <w:rFonts w:ascii="Times New Roman" w:hAnsi="Times New Roman" w:cs="Times New Roman"/>
          <w:sz w:val="24"/>
        </w:rPr>
        <w:t xml:space="preserve"> (99,5% от плана), освоено 288,0 тыс. рублей</w:t>
      </w:r>
      <w:r w:rsidR="00F67BC1">
        <w:rPr>
          <w:rFonts w:ascii="Times New Roman" w:hAnsi="Times New Roman" w:cs="Times New Roman"/>
          <w:sz w:val="24"/>
        </w:rPr>
        <w:t>.</w:t>
      </w:r>
    </w:p>
    <w:p w:rsidR="007115C1" w:rsidRPr="002B5B4C" w:rsidRDefault="0082429F"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 </w:t>
      </w:r>
      <w:r w:rsidR="007115C1" w:rsidRPr="002B5B4C">
        <w:rPr>
          <w:rFonts w:ascii="Times New Roman" w:hAnsi="Times New Roman" w:cs="Times New Roman"/>
          <w:sz w:val="24"/>
        </w:rPr>
        <w:t xml:space="preserve">5. Предоставление дополнительного пенсионного обеспечения муниципальным служащим в </w:t>
      </w:r>
      <w:r w:rsidR="00EA52BA" w:rsidRPr="002B5B4C">
        <w:rPr>
          <w:rFonts w:ascii="Times New Roman" w:hAnsi="Times New Roman" w:cs="Times New Roman"/>
          <w:sz w:val="24"/>
        </w:rPr>
        <w:t>ОМСУ</w:t>
      </w:r>
      <w:r w:rsidR="007115C1" w:rsidRPr="002B5B4C">
        <w:rPr>
          <w:rFonts w:ascii="Times New Roman" w:hAnsi="Times New Roman" w:cs="Times New Roman"/>
          <w:sz w:val="24"/>
        </w:rPr>
        <w:t xml:space="preserve"> муниципального образования город Мурманск и лицам, замещавшим муниципальные должности в муниципальном образовании город Мурманск, </w:t>
      </w:r>
      <w:r w:rsidR="0038298D" w:rsidRPr="002B5B4C">
        <w:rPr>
          <w:rFonts w:ascii="Times New Roman" w:hAnsi="Times New Roman" w:cs="Times New Roman"/>
          <w:sz w:val="24"/>
        </w:rPr>
        <w:t>-</w:t>
      </w:r>
      <w:r w:rsidR="007115C1" w:rsidRPr="002B5B4C">
        <w:rPr>
          <w:rFonts w:ascii="Times New Roman" w:hAnsi="Times New Roman" w:cs="Times New Roman"/>
          <w:sz w:val="24"/>
        </w:rPr>
        <w:t xml:space="preserve"> охвачено 300 человек (</w:t>
      </w:r>
      <w:r w:rsidR="00C21FB9" w:rsidRPr="002B5B4C">
        <w:rPr>
          <w:rFonts w:ascii="Times New Roman" w:hAnsi="Times New Roman" w:cs="Times New Roman"/>
          <w:sz w:val="24"/>
        </w:rPr>
        <w:t>100%</w:t>
      </w:r>
      <w:r w:rsidR="007115C1" w:rsidRPr="002B5B4C">
        <w:rPr>
          <w:rFonts w:ascii="Times New Roman" w:hAnsi="Times New Roman" w:cs="Times New Roman"/>
          <w:sz w:val="24"/>
        </w:rPr>
        <w:t xml:space="preserve"> от плана), освоено 29 348,1 тыс. рублей.</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6. Организация мероприятий по ремонту квартир ветеранов Великой Отечественной войны </w:t>
      </w:r>
      <w:r w:rsidR="0038298D" w:rsidRPr="002B5B4C">
        <w:rPr>
          <w:rFonts w:ascii="Times New Roman" w:hAnsi="Times New Roman" w:cs="Times New Roman"/>
          <w:sz w:val="24"/>
        </w:rPr>
        <w:t>-</w:t>
      </w:r>
      <w:r w:rsidRPr="002B5B4C">
        <w:rPr>
          <w:rFonts w:ascii="Times New Roman" w:hAnsi="Times New Roman" w:cs="Times New Roman"/>
          <w:sz w:val="24"/>
        </w:rPr>
        <w:t xml:space="preserve"> отремонтировано 9 квартир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числа стоящих в очереди на проведение ремонтных работ), освоено 856,8 тыс. рублей.</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7. Оказание материальной помощи инвалидам </w:t>
      </w:r>
      <w:r w:rsidR="0038298D" w:rsidRPr="002B5B4C">
        <w:rPr>
          <w:rFonts w:ascii="Times New Roman" w:hAnsi="Times New Roman" w:cs="Times New Roman"/>
          <w:sz w:val="24"/>
        </w:rPr>
        <w:t>-</w:t>
      </w:r>
      <w:r w:rsidRPr="002B5B4C">
        <w:rPr>
          <w:rFonts w:ascii="Times New Roman" w:hAnsi="Times New Roman" w:cs="Times New Roman"/>
          <w:sz w:val="24"/>
        </w:rPr>
        <w:t xml:space="preserve"> охвачено 200 человек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общее количество инвалидов, получивших материальную помощь, определялось на основании ходатайств общественных организаций), освоено 290,0 тыс. рублей.</w:t>
      </w:r>
    </w:p>
    <w:p w:rsidR="007115C1" w:rsidRPr="002B5B4C" w:rsidRDefault="0082429F"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8</w:t>
      </w:r>
      <w:r w:rsidR="007115C1" w:rsidRPr="002B5B4C">
        <w:rPr>
          <w:rFonts w:ascii="Times New Roman" w:hAnsi="Times New Roman" w:cs="Times New Roman"/>
          <w:sz w:val="24"/>
        </w:rPr>
        <w:t>. Реализация положения о звании «Почетный гражданин города</w:t>
      </w:r>
      <w:r w:rsidR="0038298D" w:rsidRPr="002B5B4C">
        <w:rPr>
          <w:rFonts w:ascii="Times New Roman" w:hAnsi="Times New Roman" w:cs="Times New Roman"/>
          <w:sz w:val="24"/>
        </w:rPr>
        <w:t>-</w:t>
      </w:r>
      <w:r w:rsidR="007115C1" w:rsidRPr="002B5B4C">
        <w:rPr>
          <w:rFonts w:ascii="Times New Roman" w:hAnsi="Times New Roman" w:cs="Times New Roman"/>
          <w:sz w:val="24"/>
        </w:rPr>
        <w:t xml:space="preserve">героя Мурманска», в </w:t>
      </w:r>
      <w:r w:rsidR="00D27153" w:rsidRPr="002B5B4C">
        <w:rPr>
          <w:rFonts w:ascii="Times New Roman" w:hAnsi="Times New Roman" w:cs="Times New Roman"/>
          <w:sz w:val="24"/>
        </w:rPr>
        <w:t>том числе</w:t>
      </w:r>
      <w:r w:rsidR="007115C1" w:rsidRPr="002B5B4C">
        <w:rPr>
          <w:rFonts w:ascii="Times New Roman" w:hAnsi="Times New Roman" w:cs="Times New Roman"/>
          <w:sz w:val="24"/>
        </w:rPr>
        <w:t>:</w:t>
      </w:r>
    </w:p>
    <w:p w:rsidR="007115C1" w:rsidRPr="002B5B4C" w:rsidRDefault="0038298D"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115C1" w:rsidRPr="002B5B4C">
        <w:rPr>
          <w:rFonts w:ascii="Times New Roman" w:hAnsi="Times New Roman" w:cs="Times New Roman"/>
          <w:sz w:val="24"/>
        </w:rPr>
        <w:t xml:space="preserve"> предоставление ежемесячной доплаты к государственной (трудовой) пенсии </w:t>
      </w:r>
      <w:r w:rsidRPr="002B5B4C">
        <w:rPr>
          <w:rFonts w:ascii="Times New Roman" w:hAnsi="Times New Roman" w:cs="Times New Roman"/>
          <w:sz w:val="24"/>
        </w:rPr>
        <w:t>-</w:t>
      </w:r>
      <w:r w:rsidR="007115C1" w:rsidRPr="002B5B4C">
        <w:rPr>
          <w:rFonts w:ascii="Times New Roman" w:hAnsi="Times New Roman" w:cs="Times New Roman"/>
          <w:sz w:val="24"/>
        </w:rPr>
        <w:t xml:space="preserve"> охвачено 33 человека (</w:t>
      </w:r>
      <w:r w:rsidR="00C21FB9" w:rsidRPr="002B5B4C">
        <w:rPr>
          <w:rFonts w:ascii="Times New Roman" w:hAnsi="Times New Roman" w:cs="Times New Roman"/>
          <w:sz w:val="24"/>
        </w:rPr>
        <w:t>100%</w:t>
      </w:r>
      <w:r w:rsidR="007115C1" w:rsidRPr="002B5B4C">
        <w:rPr>
          <w:rFonts w:ascii="Times New Roman" w:hAnsi="Times New Roman" w:cs="Times New Roman"/>
          <w:sz w:val="24"/>
        </w:rPr>
        <w:t xml:space="preserve"> от плана), освоено 1910,8 тыс. рублей;</w:t>
      </w:r>
    </w:p>
    <w:p w:rsidR="007115C1" w:rsidRPr="002B5B4C" w:rsidRDefault="0038298D"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115C1" w:rsidRPr="002B5B4C">
        <w:rPr>
          <w:rFonts w:ascii="Times New Roman" w:hAnsi="Times New Roman" w:cs="Times New Roman"/>
          <w:sz w:val="24"/>
        </w:rPr>
        <w:t xml:space="preserve"> предоставление и выплата ежегодной единовременной материальной помощи на санаторное лечение и оздоровительные мероприятия </w:t>
      </w:r>
      <w:r w:rsidRPr="002B5B4C">
        <w:rPr>
          <w:rFonts w:ascii="Times New Roman" w:hAnsi="Times New Roman" w:cs="Times New Roman"/>
          <w:sz w:val="24"/>
        </w:rPr>
        <w:t>-</w:t>
      </w:r>
      <w:r w:rsidR="007115C1" w:rsidRPr="002B5B4C">
        <w:rPr>
          <w:rFonts w:ascii="Times New Roman" w:hAnsi="Times New Roman" w:cs="Times New Roman"/>
          <w:sz w:val="24"/>
        </w:rPr>
        <w:t xml:space="preserve"> охвачено 25 человек (</w:t>
      </w:r>
      <w:r w:rsidR="00C21FB9" w:rsidRPr="002B5B4C">
        <w:rPr>
          <w:rFonts w:ascii="Times New Roman" w:hAnsi="Times New Roman" w:cs="Times New Roman"/>
          <w:sz w:val="24"/>
        </w:rPr>
        <w:t>100%</w:t>
      </w:r>
      <w:r w:rsidR="007115C1" w:rsidRPr="002B5B4C">
        <w:rPr>
          <w:rFonts w:ascii="Times New Roman" w:hAnsi="Times New Roman" w:cs="Times New Roman"/>
          <w:sz w:val="24"/>
        </w:rPr>
        <w:t xml:space="preserve"> от плана), освоено 431,1 тыс. рублей;</w:t>
      </w:r>
    </w:p>
    <w:p w:rsidR="007115C1" w:rsidRPr="002B5B4C" w:rsidRDefault="0038298D"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115C1" w:rsidRPr="002B5B4C">
        <w:rPr>
          <w:rFonts w:ascii="Times New Roman" w:hAnsi="Times New Roman" w:cs="Times New Roman"/>
          <w:sz w:val="24"/>
        </w:rPr>
        <w:t xml:space="preserve"> обеспечение единым социальным проездным билетом для поездок в троллейбусах, автобусах городского и пригородного сообщения </w:t>
      </w:r>
      <w:r w:rsidRPr="002B5B4C">
        <w:rPr>
          <w:rFonts w:ascii="Times New Roman" w:hAnsi="Times New Roman" w:cs="Times New Roman"/>
          <w:sz w:val="24"/>
        </w:rPr>
        <w:t>-</w:t>
      </w:r>
      <w:r w:rsidR="007115C1" w:rsidRPr="002B5B4C">
        <w:rPr>
          <w:rFonts w:ascii="Times New Roman" w:hAnsi="Times New Roman" w:cs="Times New Roman"/>
          <w:sz w:val="24"/>
        </w:rPr>
        <w:t xml:space="preserve"> охвачено 15 человек (</w:t>
      </w:r>
      <w:r w:rsidR="00C21FB9" w:rsidRPr="002B5B4C">
        <w:rPr>
          <w:rFonts w:ascii="Times New Roman" w:hAnsi="Times New Roman" w:cs="Times New Roman"/>
          <w:sz w:val="24"/>
        </w:rPr>
        <w:t>100%</w:t>
      </w:r>
      <w:r w:rsidR="007115C1" w:rsidRPr="002B5B4C">
        <w:rPr>
          <w:rFonts w:ascii="Times New Roman" w:hAnsi="Times New Roman" w:cs="Times New Roman"/>
          <w:sz w:val="24"/>
        </w:rPr>
        <w:t xml:space="preserve"> от плана), освоено 278,4 тыс. рублей;</w:t>
      </w:r>
    </w:p>
    <w:p w:rsidR="007115C1" w:rsidRPr="002B5B4C" w:rsidRDefault="0038298D"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115C1" w:rsidRPr="002B5B4C">
        <w:rPr>
          <w:rFonts w:ascii="Times New Roman" w:hAnsi="Times New Roman" w:cs="Times New Roman"/>
          <w:sz w:val="24"/>
        </w:rPr>
        <w:t xml:space="preserve"> возмещение расходов за ритуальные услуги, оказанные специализированными организациями, </w:t>
      </w:r>
      <w:r w:rsidRPr="002B5B4C">
        <w:rPr>
          <w:rFonts w:ascii="Times New Roman" w:hAnsi="Times New Roman" w:cs="Times New Roman"/>
          <w:sz w:val="24"/>
        </w:rPr>
        <w:t>-</w:t>
      </w:r>
      <w:r w:rsidR="007115C1" w:rsidRPr="002B5B4C">
        <w:rPr>
          <w:rFonts w:ascii="Times New Roman" w:hAnsi="Times New Roman" w:cs="Times New Roman"/>
          <w:sz w:val="24"/>
        </w:rPr>
        <w:t xml:space="preserve"> количество обращений составило 2 ед.</w:t>
      </w: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Программные мероприятия </w:t>
      </w:r>
      <w:r w:rsidR="009F1C60" w:rsidRPr="002B5B4C">
        <w:rPr>
          <w:rFonts w:ascii="Times New Roman" w:hAnsi="Times New Roman" w:cs="Times New Roman"/>
          <w:sz w:val="24"/>
        </w:rPr>
        <w:t>в 2017 году</w:t>
      </w:r>
      <w:r w:rsidR="005703E3" w:rsidRPr="002B5B4C">
        <w:rPr>
          <w:rFonts w:ascii="Times New Roman" w:hAnsi="Times New Roman" w:cs="Times New Roman"/>
          <w:sz w:val="24"/>
        </w:rPr>
        <w:t xml:space="preserve"> </w:t>
      </w:r>
      <w:r w:rsidRPr="002B5B4C">
        <w:rPr>
          <w:rFonts w:ascii="Times New Roman" w:hAnsi="Times New Roman" w:cs="Times New Roman"/>
          <w:sz w:val="24"/>
        </w:rPr>
        <w:t>реализовывались своевременно.</w:t>
      </w:r>
    </w:p>
    <w:p w:rsidR="009F1C60" w:rsidRPr="002B5B4C" w:rsidRDefault="009F1C60" w:rsidP="009F1C6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EA52BA" w:rsidRPr="002B5B4C">
        <w:rPr>
          <w:rFonts w:ascii="Times New Roman" w:hAnsi="Times New Roman" w:cs="Times New Roman"/>
          <w:sz w:val="24"/>
        </w:rPr>
        <w:t>подпрограммы</w:t>
      </w:r>
      <w:r w:rsidR="00EA52BA" w:rsidRPr="002B5B4C">
        <w:rPr>
          <w:rStyle w:val="a5"/>
          <w:rFonts w:ascii="Times New Roman" w:hAnsi="Times New Roman" w:cs="Times New Roman"/>
          <w:sz w:val="24"/>
        </w:rPr>
        <w:footnoteReference w:id="2"/>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276E1C" w:rsidRPr="002B5B4C">
        <w:rPr>
          <w:rFonts w:ascii="Times New Roman" w:hAnsi="Times New Roman" w:cs="Times New Roman"/>
          <w:sz w:val="24"/>
        </w:rPr>
        <w:lastRenderedPageBreak/>
        <w:t>127 873,2</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276E1C" w:rsidRPr="002B5B4C">
        <w:rPr>
          <w:rFonts w:ascii="Times New Roman" w:hAnsi="Times New Roman" w:cs="Times New Roman"/>
          <w:sz w:val="24"/>
        </w:rPr>
        <w:t>124 277,2</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276E1C" w:rsidRPr="002B5B4C">
        <w:rPr>
          <w:rFonts w:ascii="Times New Roman" w:hAnsi="Times New Roman" w:cs="Times New Roman"/>
          <w:sz w:val="24"/>
        </w:rPr>
        <w:t>3 596,0</w:t>
      </w:r>
      <w:r w:rsidRPr="002B5B4C">
        <w:rPr>
          <w:rFonts w:ascii="Times New Roman" w:hAnsi="Times New Roman" w:cs="Times New Roman"/>
          <w:sz w:val="24"/>
        </w:rPr>
        <w:t xml:space="preserve"> тыс. рублей.</w:t>
      </w:r>
    </w:p>
    <w:p w:rsidR="009F1C60" w:rsidRPr="002B5B4C" w:rsidRDefault="009F1C60" w:rsidP="009F1C6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276E1C" w:rsidRPr="002B5B4C">
        <w:rPr>
          <w:rFonts w:ascii="Times New Roman" w:hAnsi="Times New Roman" w:cs="Times New Roman"/>
          <w:sz w:val="24"/>
        </w:rPr>
        <w:t>126 561,6</w:t>
      </w:r>
      <w:r w:rsidRPr="002B5B4C">
        <w:rPr>
          <w:rFonts w:ascii="Times New Roman" w:hAnsi="Times New Roman" w:cs="Times New Roman"/>
          <w:sz w:val="24"/>
        </w:rPr>
        <w:t xml:space="preserve"> тыс. рублей или </w:t>
      </w:r>
      <w:r w:rsidR="00276E1C" w:rsidRPr="002B5B4C">
        <w:rPr>
          <w:rFonts w:ascii="Times New Roman" w:hAnsi="Times New Roman" w:cs="Times New Roman"/>
          <w:sz w:val="24"/>
        </w:rPr>
        <w:t>99</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276E1C" w:rsidRPr="002B5B4C">
        <w:rPr>
          <w:rFonts w:ascii="Times New Roman" w:hAnsi="Times New Roman" w:cs="Times New Roman"/>
          <w:sz w:val="24"/>
        </w:rPr>
        <w:t>122 965,6</w:t>
      </w:r>
      <w:r w:rsidRPr="002B5B4C">
        <w:rPr>
          <w:rFonts w:ascii="Times New Roman" w:hAnsi="Times New Roman" w:cs="Times New Roman"/>
          <w:sz w:val="24"/>
        </w:rPr>
        <w:t xml:space="preserve"> тыс. рублей или </w:t>
      </w:r>
      <w:r w:rsidR="00276E1C" w:rsidRPr="002B5B4C">
        <w:rPr>
          <w:rFonts w:ascii="Times New Roman" w:hAnsi="Times New Roman" w:cs="Times New Roman"/>
          <w:sz w:val="24"/>
        </w:rPr>
        <w:t>98,9</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276E1C" w:rsidRPr="002B5B4C">
        <w:rPr>
          <w:rFonts w:ascii="Times New Roman" w:hAnsi="Times New Roman" w:cs="Times New Roman"/>
          <w:sz w:val="24"/>
        </w:rPr>
        <w:t>3 596,0</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Оказывалась материальная помощь на приобретение лекарств, предметов первой необходимости, получение медицинских услуг, на оформление документов, удостоверяющих личность, приобретение проездных документов </w:t>
      </w:r>
      <w:r w:rsidR="0038298D" w:rsidRPr="002B5B4C">
        <w:rPr>
          <w:rFonts w:ascii="Times New Roman" w:hAnsi="Times New Roman" w:cs="Times New Roman"/>
          <w:sz w:val="24"/>
        </w:rPr>
        <w:t>-</w:t>
      </w:r>
      <w:r w:rsidRPr="002B5B4C">
        <w:rPr>
          <w:rFonts w:ascii="Times New Roman" w:hAnsi="Times New Roman" w:cs="Times New Roman"/>
          <w:sz w:val="24"/>
        </w:rPr>
        <w:t xml:space="preserve"> охвачено 10 755 человек.</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Ежегодно предоставлялась единовременная материальная помощь участникам и инвалидам Великой Отечественной войны в связи с празднованием Дня Победы. </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Ежегодно по случаю Международного дня инвалидов оказывалась материальная помощь инвалидам. </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Муниципальным служащим </w:t>
      </w:r>
      <w:r w:rsidR="00EA52BA" w:rsidRPr="002B5B4C">
        <w:rPr>
          <w:rFonts w:ascii="Times New Roman" w:hAnsi="Times New Roman" w:cs="Times New Roman"/>
          <w:sz w:val="24"/>
        </w:rPr>
        <w:t>ОМСУ</w:t>
      </w:r>
      <w:r w:rsidRPr="002B5B4C">
        <w:rPr>
          <w:rFonts w:ascii="Times New Roman" w:hAnsi="Times New Roman" w:cs="Times New Roman"/>
          <w:sz w:val="24"/>
        </w:rPr>
        <w:t xml:space="preserve"> муниципального образования город Мурманск и лицам, замещавшим муниципальные должности в муниципальном образовании город Мурманск, предоставлялось дополнительное пенсионное обеспечение.</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Осуществлялось финансирование общественных работ </w:t>
      </w:r>
      <w:r w:rsidR="0038298D" w:rsidRPr="002B5B4C">
        <w:rPr>
          <w:rFonts w:ascii="Times New Roman" w:hAnsi="Times New Roman" w:cs="Times New Roman"/>
          <w:sz w:val="24"/>
        </w:rPr>
        <w:t>-</w:t>
      </w:r>
      <w:r w:rsidRPr="002B5B4C">
        <w:rPr>
          <w:rFonts w:ascii="Times New Roman" w:hAnsi="Times New Roman" w:cs="Times New Roman"/>
          <w:sz w:val="24"/>
        </w:rPr>
        <w:t xml:space="preserve"> трудоустроено 800 человек.</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6. Отдельным категориям граждан предоставлялись дополнительные меры социальной поддержки (бесплатное посещение общего отделения бань, предоставление юридических услуг, питание по талонам и прочее) </w:t>
      </w:r>
      <w:r w:rsidR="0038298D" w:rsidRPr="002B5B4C">
        <w:rPr>
          <w:rFonts w:ascii="Times New Roman" w:hAnsi="Times New Roman" w:cs="Times New Roman"/>
          <w:sz w:val="24"/>
        </w:rPr>
        <w:t>-</w:t>
      </w:r>
      <w:r w:rsidRPr="002B5B4C">
        <w:rPr>
          <w:rFonts w:ascii="Times New Roman" w:hAnsi="Times New Roman" w:cs="Times New Roman"/>
          <w:sz w:val="24"/>
        </w:rPr>
        <w:t xml:space="preserve"> охвачен 3 581 человек.</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Произведен ремонт 59 квартир ветеранов Великой Отечественной войны.</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8. Обеспечивалась реализация положения о звании «Почетный гражданин города</w:t>
      </w:r>
      <w:r w:rsidR="0038298D" w:rsidRPr="002B5B4C">
        <w:rPr>
          <w:rFonts w:ascii="Times New Roman" w:hAnsi="Times New Roman" w:cs="Times New Roman"/>
          <w:sz w:val="24"/>
        </w:rPr>
        <w:t>-</w:t>
      </w:r>
      <w:r w:rsidRPr="002B5B4C">
        <w:rPr>
          <w:rFonts w:ascii="Times New Roman" w:hAnsi="Times New Roman" w:cs="Times New Roman"/>
          <w:sz w:val="24"/>
        </w:rPr>
        <w:t>героя Мурманска</w:t>
      </w:r>
      <w:r w:rsidR="006F00A9" w:rsidRPr="002B5B4C">
        <w:rPr>
          <w:rFonts w:ascii="Times New Roman" w:hAnsi="Times New Roman" w:cs="Times New Roman"/>
          <w:sz w:val="24"/>
        </w:rPr>
        <w:t>».</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2014 году организовано</w:t>
      </w:r>
      <w:r w:rsidR="00357F3B">
        <w:rPr>
          <w:rFonts w:ascii="Times New Roman" w:hAnsi="Times New Roman" w:cs="Times New Roman"/>
          <w:sz w:val="24"/>
        </w:rPr>
        <w:t xml:space="preserve"> </w:t>
      </w:r>
      <w:r w:rsidRPr="002B5B4C">
        <w:rPr>
          <w:rFonts w:ascii="Times New Roman" w:hAnsi="Times New Roman" w:cs="Times New Roman"/>
          <w:sz w:val="24"/>
        </w:rPr>
        <w:t>размещени</w:t>
      </w:r>
      <w:r w:rsidR="00EA52BA" w:rsidRPr="002B5B4C">
        <w:rPr>
          <w:rFonts w:ascii="Times New Roman" w:hAnsi="Times New Roman" w:cs="Times New Roman"/>
          <w:sz w:val="24"/>
        </w:rPr>
        <w:t>е</w:t>
      </w:r>
      <w:r w:rsidRPr="002B5B4C">
        <w:rPr>
          <w:rFonts w:ascii="Times New Roman" w:hAnsi="Times New Roman" w:cs="Times New Roman"/>
          <w:sz w:val="24"/>
        </w:rPr>
        <w:t xml:space="preserve"> на территории муниципального образования город Мурманск 223 лиц, вынужденно покинувших территорию Украины.</w:t>
      </w:r>
    </w:p>
    <w:p w:rsidR="00276E1C" w:rsidRPr="002B5B4C" w:rsidRDefault="00276E1C" w:rsidP="00276E1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276E1C" w:rsidRPr="002B5B4C" w:rsidRDefault="00276E1C" w:rsidP="00276E1C">
      <w:pPr>
        <w:spacing w:line="240" w:lineRule="auto"/>
        <w:ind w:firstLine="709"/>
        <w:contextualSpacing/>
        <w:jc w:val="both"/>
        <w:rPr>
          <w:rFonts w:ascii="Times New Roman" w:hAnsi="Times New Roman" w:cs="Times New Roman"/>
          <w:sz w:val="24"/>
        </w:rPr>
      </w:pP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3.3. Подпрограмма «Создание доступной среды для инвалидов и других маломобильных групп населения на территории города Мурманска» на 2017 </w:t>
      </w:r>
      <w:r w:rsidR="0038298D" w:rsidRPr="002B5B4C">
        <w:rPr>
          <w:rFonts w:ascii="Times New Roman" w:hAnsi="Times New Roman" w:cs="Times New Roman"/>
          <w:sz w:val="24"/>
        </w:rPr>
        <w:t>-</w:t>
      </w:r>
      <w:r w:rsidRPr="002B5B4C">
        <w:rPr>
          <w:rFonts w:ascii="Times New Roman" w:hAnsi="Times New Roman" w:cs="Times New Roman"/>
          <w:sz w:val="24"/>
        </w:rPr>
        <w:t xml:space="preserve"> 2019 годы</w:t>
      </w:r>
    </w:p>
    <w:p w:rsidR="007115C1" w:rsidRPr="002B5B4C" w:rsidRDefault="007115C1" w:rsidP="007115C1">
      <w:pPr>
        <w:spacing w:line="240" w:lineRule="auto"/>
        <w:ind w:firstLine="709"/>
        <w:contextualSpacing/>
        <w:jc w:val="both"/>
        <w:rPr>
          <w:rFonts w:ascii="Times New Roman" w:hAnsi="Times New Roman" w:cs="Times New Roman"/>
          <w:sz w:val="24"/>
        </w:rPr>
      </w:pPr>
    </w:p>
    <w:p w:rsidR="007115C1" w:rsidRPr="002B5B4C" w:rsidRDefault="007115C1" w:rsidP="007115C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Подпрограмма «Создание доступной среды для инвалидов и других маломобильных групп населения на территории города Мурманска» на 2017 </w:t>
      </w:r>
      <w:r w:rsidR="0038298D" w:rsidRPr="002B5B4C">
        <w:rPr>
          <w:rFonts w:ascii="Times New Roman" w:hAnsi="Times New Roman" w:cs="Times New Roman"/>
          <w:sz w:val="24"/>
        </w:rPr>
        <w:t>-</w:t>
      </w:r>
      <w:r w:rsidRPr="002B5B4C">
        <w:rPr>
          <w:rFonts w:ascii="Times New Roman" w:hAnsi="Times New Roman" w:cs="Times New Roman"/>
          <w:sz w:val="24"/>
        </w:rPr>
        <w:t xml:space="preserve"> 2019 годы</w:t>
      </w:r>
      <w:r w:rsidR="00BD3827" w:rsidRPr="002B5B4C">
        <w:rPr>
          <w:rFonts w:ascii="Times New Roman" w:hAnsi="Times New Roman" w:cs="Times New Roman"/>
          <w:sz w:val="24"/>
        </w:rPr>
        <w:t xml:space="preserve"> разработана в целях создания безбарьерной среды для инвалидов и других маломобильных групп населения на территории города Мурманска.</w:t>
      </w:r>
    </w:p>
    <w:p w:rsidR="00BD3827" w:rsidRPr="002B5B4C" w:rsidRDefault="00BD3827" w:rsidP="00BD382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подпрограммы в 2017 году в бюджете муниципального образования город Мурманск предусмотрены средства в размере 19 548,4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15 987,7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3 560,7 тыс. рублей. </w:t>
      </w:r>
    </w:p>
    <w:p w:rsidR="00BD3827" w:rsidRPr="002B5B4C" w:rsidRDefault="00BD3827" w:rsidP="00BD382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19 548,4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15 987,7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3 560,7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АО «Электротранспорт» за счет средств бюджета муниципального образования город Мурманск реализовывалось мероприятие по приобретению подвижного состава специализированного наземного городского транспорта общего пользования.</w:t>
      </w:r>
      <w:r w:rsidRPr="002B5B4C">
        <w:rPr>
          <w:rFonts w:ascii="Times New Roman" w:hAnsi="Times New Roman" w:cs="Times New Roman"/>
          <w:sz w:val="24"/>
        </w:rPr>
        <w:tab/>
        <w:t>Приобретены 2 троллейбуса общей стоимостью 24 400,0 тыс. рублей.</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В целях создания в дошкольных образовательных организациях, организациях дополнительного образования условий для получения детьми</w:t>
      </w:r>
      <w:r w:rsidR="0038298D" w:rsidRPr="002B5B4C">
        <w:rPr>
          <w:rFonts w:ascii="Times New Roman" w:hAnsi="Times New Roman" w:cs="Times New Roman"/>
          <w:sz w:val="24"/>
        </w:rPr>
        <w:t>-</w:t>
      </w:r>
      <w:r w:rsidRPr="002B5B4C">
        <w:rPr>
          <w:rFonts w:ascii="Times New Roman" w:hAnsi="Times New Roman" w:cs="Times New Roman"/>
          <w:sz w:val="24"/>
        </w:rPr>
        <w:t>инвалидами качественного образования:</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В </w:t>
      </w:r>
      <w:r w:rsidR="006F00A9" w:rsidRPr="002B5B4C">
        <w:rPr>
          <w:rFonts w:ascii="Times New Roman" w:hAnsi="Times New Roman" w:cs="Times New Roman"/>
          <w:sz w:val="24"/>
        </w:rPr>
        <w:t>МБ</w:t>
      </w:r>
      <w:r w:rsidR="00EA52BA" w:rsidRPr="002B5B4C">
        <w:rPr>
          <w:rFonts w:ascii="Times New Roman" w:hAnsi="Times New Roman" w:cs="Times New Roman"/>
          <w:sz w:val="24"/>
        </w:rPr>
        <w:t>ДОУ</w:t>
      </w:r>
      <w:r w:rsidRPr="002B5B4C">
        <w:rPr>
          <w:rFonts w:ascii="Times New Roman" w:hAnsi="Times New Roman" w:cs="Times New Roman"/>
          <w:sz w:val="24"/>
        </w:rPr>
        <w:t xml:space="preserve"> № 97 выполнены работы по текущему ремонту помещений для обеспечения доступа в помещения маломобильных групп населения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МГН), замене напольного покрытия, приобретению оборудования для нужд детей с ОВЗ, монтажу и пуско</w:t>
      </w:r>
      <w:r w:rsidR="0038298D" w:rsidRPr="002B5B4C">
        <w:rPr>
          <w:rFonts w:ascii="Times New Roman" w:hAnsi="Times New Roman" w:cs="Times New Roman"/>
          <w:sz w:val="24"/>
        </w:rPr>
        <w:t>-</w:t>
      </w:r>
      <w:r w:rsidRPr="002B5B4C">
        <w:rPr>
          <w:rFonts w:ascii="Times New Roman" w:hAnsi="Times New Roman" w:cs="Times New Roman"/>
          <w:sz w:val="24"/>
        </w:rPr>
        <w:t>наладке интерактивного комплекса для детей с ОВЗ.</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В </w:t>
      </w:r>
      <w:r w:rsidR="006F00A9" w:rsidRPr="002B5B4C">
        <w:rPr>
          <w:rFonts w:ascii="Times New Roman" w:hAnsi="Times New Roman" w:cs="Times New Roman"/>
          <w:sz w:val="24"/>
        </w:rPr>
        <w:t>МБ</w:t>
      </w:r>
      <w:r w:rsidR="00EA52BA" w:rsidRPr="002B5B4C">
        <w:rPr>
          <w:rFonts w:ascii="Times New Roman" w:hAnsi="Times New Roman" w:cs="Times New Roman"/>
          <w:sz w:val="24"/>
        </w:rPr>
        <w:t>ДОУ</w:t>
      </w:r>
      <w:r w:rsidRPr="002B5B4C">
        <w:rPr>
          <w:rFonts w:ascii="Times New Roman" w:hAnsi="Times New Roman" w:cs="Times New Roman"/>
          <w:sz w:val="24"/>
        </w:rPr>
        <w:t xml:space="preserve"> № 130 приобретены оборудование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интерактивное) для детей с ОВЗ, выполнены работы по созданию архитектурной доступности на путях движения внутри здания для детей с ОВЗ, замене напольного покрытия для нужд детей с ОВЗ.</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В </w:t>
      </w:r>
      <w:r w:rsidR="006F00A9" w:rsidRPr="002B5B4C">
        <w:rPr>
          <w:rFonts w:ascii="Times New Roman" w:hAnsi="Times New Roman" w:cs="Times New Roman"/>
          <w:sz w:val="24"/>
        </w:rPr>
        <w:t>МБДОУ</w:t>
      </w:r>
      <w:r w:rsidRPr="002B5B4C">
        <w:rPr>
          <w:rFonts w:ascii="Times New Roman" w:hAnsi="Times New Roman" w:cs="Times New Roman"/>
          <w:sz w:val="24"/>
        </w:rPr>
        <w:t xml:space="preserve"> № 82 выполнены работы по текущему ремонту помещений для обеспечения доступа в них </w:t>
      </w:r>
      <w:r w:rsidR="00EA52BA" w:rsidRPr="002B5B4C">
        <w:rPr>
          <w:rFonts w:ascii="Times New Roman" w:hAnsi="Times New Roman" w:cs="Times New Roman"/>
          <w:sz w:val="24"/>
        </w:rPr>
        <w:t>МГН</w:t>
      </w:r>
      <w:r w:rsidRPr="002B5B4C">
        <w:rPr>
          <w:rFonts w:ascii="Times New Roman" w:hAnsi="Times New Roman" w:cs="Times New Roman"/>
          <w:sz w:val="24"/>
        </w:rPr>
        <w:t>, приобретены аппарат Амблиотер и оборудование для детей с ОВЗ.</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В </w:t>
      </w:r>
      <w:r w:rsidR="006F00A9" w:rsidRPr="002B5B4C">
        <w:rPr>
          <w:rFonts w:ascii="Times New Roman" w:hAnsi="Times New Roman" w:cs="Times New Roman"/>
          <w:sz w:val="24"/>
        </w:rPr>
        <w:t>МБОУ ДОД «</w:t>
      </w:r>
      <w:r w:rsidRPr="002B5B4C">
        <w:rPr>
          <w:rFonts w:ascii="Times New Roman" w:hAnsi="Times New Roman" w:cs="Times New Roman"/>
          <w:sz w:val="24"/>
        </w:rPr>
        <w:t>Первомайский Дом детского творчества</w:t>
      </w:r>
      <w:r w:rsidR="006F00A9" w:rsidRPr="002B5B4C">
        <w:rPr>
          <w:rFonts w:ascii="Times New Roman" w:hAnsi="Times New Roman" w:cs="Times New Roman"/>
          <w:sz w:val="24"/>
        </w:rPr>
        <w:t>»</w:t>
      </w:r>
      <w:r w:rsidRPr="002B5B4C">
        <w:rPr>
          <w:rFonts w:ascii="Times New Roman" w:hAnsi="Times New Roman" w:cs="Times New Roman"/>
          <w:sz w:val="24"/>
        </w:rPr>
        <w:t xml:space="preserve"> выполнены работы по замене напольного покрытия и текущему ремонту помещений для нужд детей с ОВЗ, а также по приобретению оборудования для детей с ОВЗ.</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обеспечения беспрепятственного доступа инвалидов и МГН в структурные подразделения МАУ МП «Объединение молодежных центров</w:t>
      </w:r>
      <w:r w:rsidR="00EA52BA" w:rsidRPr="002B5B4C">
        <w:rPr>
          <w:rFonts w:ascii="Times New Roman" w:hAnsi="Times New Roman" w:cs="Times New Roman"/>
          <w:sz w:val="24"/>
        </w:rPr>
        <w:t>»</w:t>
      </w:r>
      <w:r w:rsidRPr="002B5B4C">
        <w:rPr>
          <w:rFonts w:ascii="Times New Roman" w:hAnsi="Times New Roman" w:cs="Times New Roman"/>
          <w:sz w:val="24"/>
        </w:rPr>
        <w:t xml:space="preserve"> выполнены работы по:</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Благоустройству входных групп структурных подразделений, расположенных по адресам ул. Марата,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16, ул. Капитана Маклакова,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25 (помещение 3а).</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Замене входной двери, контрастному оформлению дверного проема и краевых ступеней лестничного марша, устройству нескользящего покрытия лестничного марша и входной площадки, установке поручней и ограждения входной площадки, системы вызова персонала, светильника наружного освещения в структурном подразделении, расположенном по адресу ул. Марата,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16.</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Контрастному оформлению дверного проема и краевых ступеней лестничного марш</w:t>
      </w:r>
      <w:r w:rsidR="00EA52BA" w:rsidRPr="002B5B4C">
        <w:rPr>
          <w:rFonts w:ascii="Times New Roman" w:hAnsi="Times New Roman" w:cs="Times New Roman"/>
          <w:sz w:val="24"/>
        </w:rPr>
        <w:t>а</w:t>
      </w:r>
      <w:r w:rsidRPr="002B5B4C">
        <w:rPr>
          <w:rFonts w:ascii="Times New Roman" w:hAnsi="Times New Roman" w:cs="Times New Roman"/>
          <w:sz w:val="24"/>
        </w:rPr>
        <w:t xml:space="preserve">, устройству нескользящего покрытия лестничного марша и входной площадки, установке поручней и ограждения входной площадки в структурном подразделении, расположенном по адресу ул. Капитана Маклакова,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25.</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создания безбарьерной среды для инвалидов и МГН в учреждениях культуры города Мурманска:</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Оборудована входная группа, установлено подъемное устройство для инвалидов в </w:t>
      </w:r>
      <w:r w:rsidR="006F00A9" w:rsidRPr="002B5B4C">
        <w:rPr>
          <w:rFonts w:ascii="Times New Roman" w:hAnsi="Times New Roman" w:cs="Times New Roman"/>
          <w:sz w:val="24"/>
        </w:rPr>
        <w:t>МБОУ ДОД</w:t>
      </w:r>
      <w:r w:rsidRPr="002B5B4C">
        <w:rPr>
          <w:rFonts w:ascii="Times New Roman" w:hAnsi="Times New Roman" w:cs="Times New Roman"/>
          <w:sz w:val="24"/>
        </w:rPr>
        <w:t xml:space="preserve"> «Детская художественная школа».</w:t>
      </w:r>
    </w:p>
    <w:p w:rsidR="003D52A8"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Оборудованы кнопками вызова персонала филиалы №№ 5, 7, 8, 10, 12, 15 </w:t>
      </w:r>
      <w:r w:rsidR="006F00A9" w:rsidRPr="002B5B4C">
        <w:rPr>
          <w:rFonts w:ascii="Times New Roman" w:hAnsi="Times New Roman" w:cs="Times New Roman"/>
          <w:sz w:val="24"/>
        </w:rPr>
        <w:t>МБУК</w:t>
      </w:r>
      <w:r w:rsidRPr="002B5B4C">
        <w:rPr>
          <w:rFonts w:ascii="Times New Roman" w:hAnsi="Times New Roman" w:cs="Times New Roman"/>
          <w:sz w:val="24"/>
        </w:rPr>
        <w:t xml:space="preserve"> «Центральная детская библиотека города Мурманска», а также филиал </w:t>
      </w:r>
      <w:r w:rsidR="006F00A9" w:rsidRPr="002B5B4C">
        <w:rPr>
          <w:rFonts w:ascii="Times New Roman" w:hAnsi="Times New Roman" w:cs="Times New Roman"/>
          <w:sz w:val="24"/>
        </w:rPr>
        <w:t>МБОУ ДО «</w:t>
      </w:r>
      <w:r w:rsidRPr="002B5B4C">
        <w:rPr>
          <w:rFonts w:ascii="Times New Roman" w:hAnsi="Times New Roman" w:cs="Times New Roman"/>
          <w:sz w:val="24"/>
        </w:rPr>
        <w:t>Детская музыкальная школа № 3</w:t>
      </w:r>
      <w:r w:rsidR="006F00A9" w:rsidRPr="002B5B4C">
        <w:rPr>
          <w:rFonts w:ascii="Times New Roman" w:hAnsi="Times New Roman" w:cs="Times New Roman"/>
          <w:sz w:val="24"/>
        </w:rPr>
        <w:t>»</w:t>
      </w:r>
      <w:r w:rsidRPr="002B5B4C">
        <w:rPr>
          <w:rFonts w:ascii="Times New Roman" w:hAnsi="Times New Roman" w:cs="Times New Roman"/>
          <w:sz w:val="24"/>
        </w:rPr>
        <w:t>.</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Мероприятия подпрограммы выполнены в полном объеме.</w:t>
      </w:r>
    </w:p>
    <w:p w:rsidR="00591DCE" w:rsidRDefault="00591DCE" w:rsidP="00BC2B72">
      <w:pPr>
        <w:spacing w:line="240" w:lineRule="auto"/>
        <w:ind w:firstLine="709"/>
        <w:contextualSpacing/>
        <w:jc w:val="both"/>
        <w:rPr>
          <w:rFonts w:ascii="Times New Roman" w:hAnsi="Times New Roman"/>
          <w:sz w:val="24"/>
          <w:szCs w:val="24"/>
        </w:rPr>
      </w:pPr>
    </w:p>
    <w:p w:rsidR="00BC2B72" w:rsidRPr="002B5B4C" w:rsidRDefault="00BC2B72" w:rsidP="00BC2B7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3.4. ВЦП «Социальная поддержка отдельных категорий граждан жилого района Росляково» на 2015</w:t>
      </w:r>
      <w:r w:rsidR="0038298D" w:rsidRPr="002B5B4C">
        <w:rPr>
          <w:rFonts w:ascii="Times New Roman" w:hAnsi="Times New Roman"/>
          <w:sz w:val="24"/>
          <w:szCs w:val="24"/>
        </w:rPr>
        <w:t>-</w:t>
      </w:r>
      <w:r w:rsidRPr="002B5B4C">
        <w:rPr>
          <w:rFonts w:ascii="Times New Roman" w:hAnsi="Times New Roman"/>
          <w:sz w:val="24"/>
          <w:szCs w:val="24"/>
        </w:rPr>
        <w:t>2019 годы</w:t>
      </w:r>
    </w:p>
    <w:p w:rsidR="00BC2B72" w:rsidRPr="002B5B4C" w:rsidRDefault="00BC2B72" w:rsidP="00BC2B72">
      <w:pPr>
        <w:spacing w:line="240" w:lineRule="auto"/>
        <w:ind w:firstLine="709"/>
        <w:contextualSpacing/>
        <w:jc w:val="both"/>
        <w:rPr>
          <w:rFonts w:ascii="Times New Roman" w:hAnsi="Times New Roman"/>
          <w:sz w:val="24"/>
          <w:szCs w:val="24"/>
        </w:rPr>
      </w:pPr>
    </w:p>
    <w:p w:rsidR="00BC2B72" w:rsidRPr="002B5B4C" w:rsidRDefault="00BC2B72" w:rsidP="00BC2B7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«Социальная поддержка отдельных категорий граждан жилого района Росляково» на 2015</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повышения эффективности реализации прав на меры социальной поддержки отдельных категорий граждан в связи с упразднением поселка городского типа Росляково.</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реализацию мероприятий в 2017 году в бюджете муниципального образования город Мурманск предусмотрены средства в размере 6 174,0 тыс. рублей (средства областного бюджета). Фактически освоено 5 908,2 тыс. рублей или 95,7% от запланированного на год объема средств областного бюджета.</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По состоянию на 01.01.2018 количество получателей </w:t>
      </w:r>
      <w:r w:rsidR="00BC6F56" w:rsidRPr="002B5B4C">
        <w:rPr>
          <w:rFonts w:ascii="Times New Roman" w:hAnsi="Times New Roman" w:cs="Times New Roman"/>
          <w:sz w:val="24"/>
        </w:rPr>
        <w:t>ЕЖКВ</w:t>
      </w:r>
      <w:r w:rsidRPr="002B5B4C">
        <w:rPr>
          <w:rFonts w:ascii="Times New Roman" w:hAnsi="Times New Roman" w:cs="Times New Roman"/>
          <w:sz w:val="24"/>
        </w:rPr>
        <w:t xml:space="preserve"> на оплату жилого помещения и (или) коммунальных услуг в соответствии с Законом Мурманской области </w:t>
      </w:r>
      <w:r w:rsidRPr="002B5B4C">
        <w:rPr>
          <w:rFonts w:ascii="Times New Roman" w:hAnsi="Times New Roman" w:cs="Times New Roman"/>
          <w:sz w:val="24"/>
        </w:rPr>
        <w:lastRenderedPageBreak/>
        <w:t>«О сохранении права на меры социальной поддержки отдельных категорий граждан в связи с упразднением поселка городского типа Росляково» составило 104 человека.</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Выплаты </w:t>
      </w:r>
      <w:r w:rsidR="00BC6F56" w:rsidRPr="002B5B4C">
        <w:rPr>
          <w:rFonts w:ascii="Times New Roman" w:hAnsi="Times New Roman" w:cs="Times New Roman"/>
          <w:sz w:val="24"/>
        </w:rPr>
        <w:t>ЕЖКВ</w:t>
      </w:r>
      <w:r w:rsidRPr="002B5B4C">
        <w:rPr>
          <w:rFonts w:ascii="Times New Roman" w:hAnsi="Times New Roman" w:cs="Times New Roman"/>
          <w:sz w:val="24"/>
        </w:rPr>
        <w:t xml:space="preserve"> произведены за ноябрь 2016 </w:t>
      </w:r>
      <w:r w:rsidR="0038298D" w:rsidRPr="002B5B4C">
        <w:rPr>
          <w:rFonts w:ascii="Times New Roman" w:hAnsi="Times New Roman" w:cs="Times New Roman"/>
          <w:sz w:val="24"/>
        </w:rPr>
        <w:t>-</w:t>
      </w:r>
      <w:r w:rsidRPr="002B5B4C">
        <w:rPr>
          <w:rFonts w:ascii="Times New Roman" w:hAnsi="Times New Roman" w:cs="Times New Roman"/>
          <w:sz w:val="24"/>
        </w:rPr>
        <w:t xml:space="preserve"> октябрь 2017 года, общая сумма выплат составила 5 908,2 тыс. рублей (95,7% от плана).</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Программные мероприятия </w:t>
      </w:r>
      <w:r w:rsidR="00035615" w:rsidRPr="002B5B4C">
        <w:rPr>
          <w:rFonts w:ascii="Times New Roman" w:hAnsi="Times New Roman" w:cs="Times New Roman"/>
          <w:sz w:val="24"/>
        </w:rPr>
        <w:t xml:space="preserve">в 2017 году </w:t>
      </w:r>
      <w:r w:rsidRPr="002B5B4C">
        <w:rPr>
          <w:rFonts w:ascii="Times New Roman" w:hAnsi="Times New Roman" w:cs="Times New Roman"/>
          <w:sz w:val="24"/>
        </w:rPr>
        <w:t>реализовывались своевременно.</w:t>
      </w:r>
    </w:p>
    <w:p w:rsidR="00035615" w:rsidRPr="002B5B4C" w:rsidRDefault="00035615" w:rsidP="0003561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w:t>
      </w:r>
      <w:r w:rsidR="00BC6F56" w:rsidRPr="002B5B4C">
        <w:rPr>
          <w:rFonts w:ascii="Times New Roman" w:hAnsi="Times New Roman" w:cs="Times New Roman"/>
          <w:sz w:val="24"/>
        </w:rPr>
        <w:t>5</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31 036,6 тыс. рублей (средства областного бюджета).</w:t>
      </w:r>
    </w:p>
    <w:p w:rsidR="00035615" w:rsidRPr="002B5B4C" w:rsidRDefault="00035615" w:rsidP="0003561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w:t>
      </w:r>
      <w:r w:rsidR="006F00A9" w:rsidRPr="002B5B4C">
        <w:rPr>
          <w:rFonts w:ascii="Times New Roman" w:hAnsi="Times New Roman" w:cs="Times New Roman"/>
          <w:sz w:val="24"/>
        </w:rPr>
        <w:t>5</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24 806,5 тыс. рублей или 79,9% от общего объёма запланированных средств.</w:t>
      </w:r>
    </w:p>
    <w:p w:rsidR="00590E2A" w:rsidRPr="002B5B4C" w:rsidRDefault="00590E2A" w:rsidP="0003561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За весь период реализации </w:t>
      </w:r>
      <w:r w:rsidR="00BC6F56" w:rsidRPr="002B5B4C">
        <w:rPr>
          <w:rFonts w:ascii="Times New Roman" w:hAnsi="Times New Roman" w:cs="Times New Roman"/>
          <w:sz w:val="24"/>
        </w:rPr>
        <w:t>ВЦП</w:t>
      </w:r>
      <w:r w:rsidRPr="002B5B4C">
        <w:rPr>
          <w:rFonts w:ascii="Times New Roman" w:hAnsi="Times New Roman" w:cs="Times New Roman"/>
          <w:sz w:val="24"/>
        </w:rPr>
        <w:t xml:space="preserve"> гражданам жилого района Росляково, имеющим право на получение </w:t>
      </w:r>
      <w:r w:rsidR="00BC6F56" w:rsidRPr="002B5B4C">
        <w:rPr>
          <w:rFonts w:ascii="Times New Roman" w:hAnsi="Times New Roman" w:cs="Times New Roman"/>
          <w:sz w:val="24"/>
        </w:rPr>
        <w:t>ЕЖКВ</w:t>
      </w:r>
      <w:r w:rsidRPr="002B5B4C">
        <w:rPr>
          <w:rFonts w:ascii="Times New Roman" w:hAnsi="Times New Roman" w:cs="Times New Roman"/>
          <w:sz w:val="24"/>
        </w:rPr>
        <w:t xml:space="preserve"> на оплату жилого помещения и (или) коммунальных услуг в соответствии с Законом Мурманской области «О сохранении права на меры социальной поддержки отдельных категорий граждан в связи с упразднением поселка городского типа Росляково»</w:t>
      </w:r>
      <w:r w:rsidR="006F00A9" w:rsidRPr="002B5B4C">
        <w:rPr>
          <w:rFonts w:ascii="Times New Roman" w:hAnsi="Times New Roman" w:cs="Times New Roman"/>
          <w:sz w:val="24"/>
        </w:rPr>
        <w:t>,</w:t>
      </w:r>
      <w:r w:rsidRPr="002B5B4C">
        <w:rPr>
          <w:rFonts w:ascii="Times New Roman" w:hAnsi="Times New Roman" w:cs="Times New Roman"/>
          <w:sz w:val="24"/>
        </w:rPr>
        <w:t xml:space="preserve"> выплачено 24 806,5 тыс. рублей.</w:t>
      </w:r>
      <w:r w:rsidR="003A18CC" w:rsidRPr="002B5B4C">
        <w:rPr>
          <w:rFonts w:ascii="Times New Roman" w:hAnsi="Times New Roman" w:cs="Times New Roman"/>
          <w:sz w:val="24"/>
        </w:rPr>
        <w:t xml:space="preserve"> При этом за период 2015</w:t>
      </w:r>
      <w:r w:rsidR="0038298D" w:rsidRPr="002B5B4C">
        <w:rPr>
          <w:rFonts w:ascii="Times New Roman" w:hAnsi="Times New Roman" w:cs="Times New Roman"/>
          <w:sz w:val="24"/>
        </w:rPr>
        <w:t>-</w:t>
      </w:r>
      <w:r w:rsidR="003A18CC" w:rsidRPr="002B5B4C">
        <w:rPr>
          <w:rFonts w:ascii="Times New Roman" w:hAnsi="Times New Roman" w:cs="Times New Roman"/>
          <w:sz w:val="24"/>
        </w:rPr>
        <w:t>2017 годов количество получателей выплаты уменьшилось на 119 человек.</w:t>
      </w:r>
    </w:p>
    <w:p w:rsidR="00035615" w:rsidRPr="002B5B4C" w:rsidRDefault="003A18CC"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Выполнение мероприятий </w:t>
      </w:r>
      <w:r w:rsidR="00BC6F56" w:rsidRPr="002B5B4C">
        <w:rPr>
          <w:rFonts w:ascii="Times New Roman" w:hAnsi="Times New Roman" w:cs="Times New Roman"/>
          <w:sz w:val="24"/>
        </w:rPr>
        <w:t>ВЦП</w:t>
      </w:r>
      <w:r w:rsidRPr="002B5B4C">
        <w:rPr>
          <w:rFonts w:ascii="Times New Roman" w:hAnsi="Times New Roman" w:cs="Times New Roman"/>
          <w:sz w:val="24"/>
        </w:rPr>
        <w:t xml:space="preserve">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BC2B72" w:rsidRPr="002B5B4C" w:rsidRDefault="00BC2B72" w:rsidP="00BC2B72">
      <w:pPr>
        <w:spacing w:line="240" w:lineRule="auto"/>
        <w:ind w:firstLine="709"/>
        <w:contextualSpacing/>
        <w:jc w:val="both"/>
        <w:rPr>
          <w:rFonts w:ascii="Times New Roman" w:hAnsi="Times New Roman" w:cs="Times New Roman"/>
          <w:sz w:val="24"/>
        </w:rPr>
      </w:pPr>
    </w:p>
    <w:p w:rsidR="00BC2B72" w:rsidRPr="002B5B4C" w:rsidRDefault="00BC2B72" w:rsidP="00BC2B72">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3.5. </w:t>
      </w:r>
      <w:r w:rsidRPr="002B5B4C">
        <w:rPr>
          <w:rFonts w:ascii="Times New Roman" w:hAnsi="Times New Roman"/>
          <w:sz w:val="24"/>
          <w:szCs w:val="24"/>
        </w:rPr>
        <w:t>АВЦП «Обеспечение деятельности комитета по социальной поддержке, взаимодействию с общественными организациями и делам молодежи»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BC2B72" w:rsidRPr="002B5B4C" w:rsidRDefault="00BC2B72" w:rsidP="00BC2B72">
      <w:pPr>
        <w:spacing w:line="240" w:lineRule="auto"/>
        <w:ind w:firstLine="709"/>
        <w:contextualSpacing/>
        <w:jc w:val="both"/>
        <w:rPr>
          <w:rFonts w:ascii="Times New Roman" w:hAnsi="Times New Roman"/>
          <w:sz w:val="24"/>
          <w:szCs w:val="24"/>
        </w:rPr>
      </w:pPr>
    </w:p>
    <w:p w:rsidR="00BC2B72" w:rsidRPr="002B5B4C" w:rsidRDefault="00BC2B72" w:rsidP="00BC2B7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комитета по социальной поддержке, взаимодействию с общественными организациями и делам молодежи»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обеспечения реализации мероприятий в сфере предоставления населению города Мурманска дополнительных мер социальной поддержки и оказания социальной помощи, в области взаимодействия с </w:t>
      </w:r>
      <w:r w:rsidR="00BC6F56" w:rsidRPr="002B5B4C">
        <w:rPr>
          <w:rFonts w:ascii="Times New Roman" w:hAnsi="Times New Roman"/>
          <w:sz w:val="24"/>
          <w:szCs w:val="24"/>
        </w:rPr>
        <w:t>СО НКО</w:t>
      </w:r>
      <w:r w:rsidRPr="002B5B4C">
        <w:rPr>
          <w:rFonts w:ascii="Times New Roman" w:hAnsi="Times New Roman"/>
          <w:sz w:val="24"/>
          <w:szCs w:val="24"/>
        </w:rPr>
        <w:t xml:space="preserve"> и общественными объединениями, в области муниципальной молодежной политики через эффективное выполнение муниципальных функций.</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26 750,5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23 228,7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3 521,8 тыс. рублей. </w:t>
      </w:r>
    </w:p>
    <w:p w:rsidR="00BC2B72" w:rsidRPr="002B5B4C" w:rsidRDefault="00BC2B72"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осуществления программных мероприятий освоены средства в размере 26 553,2 тыс. рублей или 99,3% от запланированного на год объема денежных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23 097,7 тыс. рублей или 99,4%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3 455,5 тыс. рублей или 98,1% от плана.</w:t>
      </w:r>
    </w:p>
    <w:p w:rsidR="00BC6F56" w:rsidRPr="002B5B4C" w:rsidRDefault="00BC6F56" w:rsidP="00BC6F5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98 257,</w:t>
      </w:r>
      <w:r w:rsidR="00824D64" w:rsidRPr="002B5B4C">
        <w:rPr>
          <w:rFonts w:ascii="Times New Roman" w:hAnsi="Times New Roman" w:cs="Times New Roman"/>
          <w:sz w:val="24"/>
        </w:rPr>
        <w:t>4</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84 454,2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13 803,</w:t>
      </w:r>
      <w:r w:rsidR="00824D64" w:rsidRPr="002B5B4C">
        <w:rPr>
          <w:rFonts w:ascii="Times New Roman" w:hAnsi="Times New Roman" w:cs="Times New Roman"/>
          <w:sz w:val="24"/>
        </w:rPr>
        <w:t>2</w:t>
      </w:r>
      <w:r w:rsidRPr="002B5B4C">
        <w:rPr>
          <w:rFonts w:ascii="Times New Roman" w:hAnsi="Times New Roman" w:cs="Times New Roman"/>
          <w:sz w:val="24"/>
        </w:rPr>
        <w:t xml:space="preserve"> тыс. рублей.</w:t>
      </w:r>
    </w:p>
    <w:p w:rsidR="00BC6F56" w:rsidRPr="002B5B4C" w:rsidRDefault="00BC6F56" w:rsidP="00BC6F5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97 461,</w:t>
      </w:r>
      <w:r w:rsidR="00824D64" w:rsidRPr="002B5B4C">
        <w:rPr>
          <w:rFonts w:ascii="Times New Roman" w:hAnsi="Times New Roman" w:cs="Times New Roman"/>
          <w:sz w:val="24"/>
        </w:rPr>
        <w:t>4</w:t>
      </w:r>
      <w:r w:rsidRPr="002B5B4C">
        <w:rPr>
          <w:rFonts w:ascii="Times New Roman" w:hAnsi="Times New Roman" w:cs="Times New Roman"/>
          <w:sz w:val="24"/>
        </w:rPr>
        <w:t xml:space="preserve"> тыс. рублей или 99,2%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84 006,2 тыс. рублей или 99,5%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13 455,</w:t>
      </w:r>
      <w:r w:rsidR="00824D64" w:rsidRPr="002B5B4C">
        <w:rPr>
          <w:rFonts w:ascii="Times New Roman" w:hAnsi="Times New Roman" w:cs="Times New Roman"/>
          <w:sz w:val="24"/>
        </w:rPr>
        <w:t>2</w:t>
      </w:r>
      <w:r w:rsidRPr="002B5B4C">
        <w:rPr>
          <w:rFonts w:ascii="Times New Roman" w:hAnsi="Times New Roman" w:cs="Times New Roman"/>
          <w:sz w:val="24"/>
        </w:rPr>
        <w:t xml:space="preserve"> тыс. рублей или 97,5% от плана.</w:t>
      </w:r>
    </w:p>
    <w:p w:rsidR="003A18CC" w:rsidRPr="002B5B4C" w:rsidRDefault="003A18CC" w:rsidP="003A18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4. МП «Развитие культуры»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7A01E9" w:rsidRPr="002B5B4C" w:rsidRDefault="007A01E9"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«Развитие культуры» на 2014</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создания условий для разностороннего развития личности путем повышения конкурентной привлекательности учреждений сферы культуры. Задачи МП:</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Модернизация объектов культуры и обеспечение условий для увеличения доступности услуг культуры.</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Модернизация муниципальных библиотек для оперативного предоставления жителям города Мурманска качественных библиотечно</w:t>
      </w:r>
      <w:r w:rsidR="0038298D" w:rsidRPr="002B5B4C">
        <w:rPr>
          <w:rFonts w:ascii="Times New Roman" w:hAnsi="Times New Roman" w:cs="Times New Roman"/>
          <w:sz w:val="24"/>
        </w:rPr>
        <w:t>-</w:t>
      </w:r>
      <w:r w:rsidRPr="002B5B4C">
        <w:rPr>
          <w:rFonts w:ascii="Times New Roman" w:hAnsi="Times New Roman" w:cs="Times New Roman"/>
          <w:sz w:val="24"/>
        </w:rPr>
        <w:t>информационных и интеллектуальных услуг.</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Улучшение эстетического состояния общественных территорий города Мурманска.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Сохранение, развитие и формирование общегородских культурных традиций, традиций народной культуры и культуры Кольского Заполярья, самобытных семейных традиций как ресурса социально</w:t>
      </w:r>
      <w:r w:rsidR="0038298D" w:rsidRPr="002B5B4C">
        <w:rPr>
          <w:rFonts w:ascii="Times New Roman" w:hAnsi="Times New Roman" w:cs="Times New Roman"/>
          <w:sz w:val="24"/>
        </w:rPr>
        <w:t>-</w:t>
      </w:r>
      <w:r w:rsidRPr="002B5B4C">
        <w:rPr>
          <w:rFonts w:ascii="Times New Roman" w:hAnsi="Times New Roman" w:cs="Times New Roman"/>
          <w:sz w:val="24"/>
        </w:rPr>
        <w:t>экономического развития города Мурманска, создание единого социокультурного пространства, информирование населения города Мурманска о событиях в культурной и общественной жизни.</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Создание условий для укрепления и совершенствования профессионального творчества, сохранения местных творческих традиций на территории муниципального образования город Мурманск.</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Обеспечение сохранения и развития библиотечной, культурно</w:t>
      </w:r>
      <w:r w:rsidR="0038298D" w:rsidRPr="002B5B4C">
        <w:rPr>
          <w:rFonts w:ascii="Times New Roman" w:hAnsi="Times New Roman" w:cs="Times New Roman"/>
          <w:sz w:val="24"/>
        </w:rPr>
        <w:t>-</w:t>
      </w:r>
      <w:r w:rsidRPr="002B5B4C">
        <w:rPr>
          <w:rFonts w:ascii="Times New Roman" w:hAnsi="Times New Roman" w:cs="Times New Roman"/>
          <w:sz w:val="24"/>
        </w:rPr>
        <w:t>досуговой, выставочной деятельности и дополнительного образования в сфере культуры и искусства города Мурманска.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Обеспечение развития культуры города Мурманска через эффективное выполнение муниципальных функций.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932 147,0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901 409,2</w:t>
      </w:r>
      <w:r w:rsidR="00613023" w:rsidRPr="002B5B4C">
        <w:rPr>
          <w:rFonts w:ascii="Times New Roman" w:hAnsi="Times New Roman" w:cs="Times New Roman"/>
          <w:sz w:val="24"/>
        </w:rPr>
        <w:t xml:space="preserve"> тыс. р</w:t>
      </w:r>
      <w:r w:rsidRPr="002B5B4C">
        <w:rPr>
          <w:rFonts w:ascii="Times New Roman" w:hAnsi="Times New Roman" w:cs="Times New Roman"/>
          <w:sz w:val="24"/>
        </w:rPr>
        <w:t xml:space="preserve">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18 942,5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11 795,3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реализации программных мероприятий освоены средства в размере 931 784,4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объема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901 248,1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18 741,0 тыс. рублей или 98,9%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11 795,3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0234E3" w:rsidRPr="002B5B4C">
        <w:rPr>
          <w:rFonts w:ascii="Times New Roman" w:hAnsi="Times New Roman" w:cs="Times New Roman"/>
          <w:sz w:val="24"/>
        </w:rPr>
        <w:t>3 408 944,1</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234E3" w:rsidRPr="002B5B4C">
        <w:rPr>
          <w:rFonts w:ascii="Times New Roman" w:hAnsi="Times New Roman" w:cs="Times New Roman"/>
          <w:sz w:val="24"/>
        </w:rPr>
        <w:t>3 212 335,7</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234E3" w:rsidRPr="002B5B4C">
        <w:rPr>
          <w:rFonts w:ascii="Times New Roman" w:hAnsi="Times New Roman" w:cs="Times New Roman"/>
          <w:sz w:val="24"/>
        </w:rPr>
        <w:t>184 629,3</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234E3" w:rsidRPr="002B5B4C">
        <w:rPr>
          <w:rFonts w:ascii="Times New Roman" w:hAnsi="Times New Roman" w:cs="Times New Roman"/>
          <w:sz w:val="24"/>
        </w:rPr>
        <w:t>11 979,1</w:t>
      </w:r>
      <w:r w:rsidRPr="002B5B4C">
        <w:rPr>
          <w:rFonts w:ascii="Times New Roman" w:hAnsi="Times New Roman" w:cs="Times New Roman"/>
          <w:sz w:val="24"/>
        </w:rPr>
        <w:t xml:space="preserve">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0234E3" w:rsidRPr="002B5B4C">
        <w:rPr>
          <w:rFonts w:ascii="Times New Roman" w:hAnsi="Times New Roman" w:cs="Times New Roman"/>
          <w:sz w:val="24"/>
        </w:rPr>
        <w:t>3 407 096,8</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234E3" w:rsidRPr="002B5B4C">
        <w:rPr>
          <w:rFonts w:ascii="Times New Roman" w:hAnsi="Times New Roman" w:cs="Times New Roman"/>
          <w:sz w:val="24"/>
        </w:rPr>
        <w:t>3 211 295,7</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234E3" w:rsidRPr="002B5B4C">
        <w:rPr>
          <w:rFonts w:ascii="Times New Roman" w:hAnsi="Times New Roman" w:cs="Times New Roman"/>
          <w:sz w:val="24"/>
        </w:rPr>
        <w:t>183 822,0</w:t>
      </w:r>
      <w:r w:rsidRPr="002B5B4C">
        <w:rPr>
          <w:rFonts w:ascii="Times New Roman" w:hAnsi="Times New Roman" w:cs="Times New Roman"/>
          <w:sz w:val="24"/>
        </w:rPr>
        <w:t xml:space="preserve"> тыс. рублей или </w:t>
      </w:r>
      <w:r w:rsidR="000234E3" w:rsidRPr="002B5B4C">
        <w:rPr>
          <w:rFonts w:ascii="Times New Roman" w:hAnsi="Times New Roman" w:cs="Times New Roman"/>
          <w:sz w:val="24"/>
        </w:rPr>
        <w:t>99,6</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0234E3" w:rsidRPr="002B5B4C">
        <w:rPr>
          <w:rFonts w:ascii="Times New Roman" w:hAnsi="Times New Roman" w:cs="Times New Roman"/>
          <w:sz w:val="24"/>
        </w:rPr>
        <w:t>11 979,1</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2B5B4C" w:rsidRDefault="002B5B4C" w:rsidP="007A01E9">
      <w:pPr>
        <w:spacing w:line="240" w:lineRule="auto"/>
        <w:ind w:firstLine="709"/>
        <w:contextualSpacing/>
        <w:jc w:val="both"/>
        <w:rPr>
          <w:rFonts w:ascii="Times New Roman" w:hAnsi="Times New Roman" w:cs="Times New Roman"/>
          <w:sz w:val="24"/>
        </w:rPr>
      </w:pPr>
    </w:p>
    <w:p w:rsidR="00591DCE" w:rsidRDefault="00591DCE" w:rsidP="007A01E9">
      <w:pPr>
        <w:spacing w:line="240" w:lineRule="auto"/>
        <w:ind w:firstLine="709"/>
        <w:contextualSpacing/>
        <w:jc w:val="both"/>
        <w:rPr>
          <w:rFonts w:ascii="Times New Roman" w:hAnsi="Times New Roman" w:cs="Times New Roman"/>
          <w:sz w:val="24"/>
        </w:rPr>
      </w:pPr>
    </w:p>
    <w:p w:rsidR="00591DCE" w:rsidRPr="002B5B4C" w:rsidRDefault="00591DCE"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lastRenderedPageBreak/>
        <w:t xml:space="preserve">4.1. </w:t>
      </w:r>
      <w:r w:rsidRPr="002B5B4C">
        <w:rPr>
          <w:rFonts w:ascii="Times New Roman" w:hAnsi="Times New Roman"/>
          <w:sz w:val="24"/>
          <w:szCs w:val="24"/>
        </w:rPr>
        <w:t>Подпрограмма «Культура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A01E9" w:rsidRPr="002B5B4C" w:rsidRDefault="007A01E9" w:rsidP="007A01E9">
      <w:pPr>
        <w:spacing w:line="240" w:lineRule="auto"/>
        <w:ind w:firstLine="709"/>
        <w:contextualSpacing/>
        <w:jc w:val="both"/>
        <w:rPr>
          <w:rFonts w:ascii="Times New Roman" w:hAnsi="Times New Roman"/>
          <w:sz w:val="24"/>
          <w:szCs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«Культура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модернизации объектов культуры и обеспечени</w:t>
      </w:r>
      <w:r w:rsidR="000234E3" w:rsidRPr="002B5B4C">
        <w:rPr>
          <w:rFonts w:ascii="Times New Roman" w:hAnsi="Times New Roman"/>
          <w:sz w:val="24"/>
          <w:szCs w:val="24"/>
        </w:rPr>
        <w:t>я</w:t>
      </w:r>
      <w:r w:rsidRPr="002B5B4C">
        <w:rPr>
          <w:rFonts w:ascii="Times New Roman" w:hAnsi="Times New Roman"/>
          <w:sz w:val="24"/>
          <w:szCs w:val="24"/>
        </w:rPr>
        <w:t xml:space="preserve"> условий для увеличения доступности услуг культуры. </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15 207,3 тыс. рублей. Фактически освоено 15 206,8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w:t>
      </w:r>
    </w:p>
    <w:p w:rsidR="000234E3" w:rsidRPr="002B5B4C" w:rsidRDefault="000234E3"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в рамках реализации программных мероприятий: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Проведен текущий ремонт помещений МБУК «Выставочный зал г. Мурманска», МБОУ ДО «Детская художественная школа», МБОУ</w:t>
      </w:r>
      <w:r w:rsidR="00613023" w:rsidRPr="002B5B4C">
        <w:rPr>
          <w:rFonts w:ascii="Times New Roman" w:hAnsi="Times New Roman" w:cs="Times New Roman"/>
          <w:sz w:val="24"/>
        </w:rPr>
        <w:t xml:space="preserve"> </w:t>
      </w:r>
      <w:r w:rsidRPr="002B5B4C">
        <w:rPr>
          <w:rFonts w:ascii="Times New Roman" w:hAnsi="Times New Roman" w:cs="Times New Roman"/>
          <w:sz w:val="24"/>
        </w:rPr>
        <w:t xml:space="preserve">ДО </w:t>
      </w:r>
      <w:r w:rsidR="00613023" w:rsidRPr="002B5B4C">
        <w:rPr>
          <w:rFonts w:ascii="Times New Roman" w:hAnsi="Times New Roman" w:cs="Times New Roman"/>
          <w:sz w:val="24"/>
        </w:rPr>
        <w:t>«Детская музыкальная школа</w:t>
      </w:r>
      <w:r w:rsidR="00357F3B">
        <w:rPr>
          <w:rFonts w:ascii="Times New Roman" w:hAnsi="Times New Roman" w:cs="Times New Roman"/>
          <w:sz w:val="24"/>
        </w:rPr>
        <w:t xml:space="preserve"> </w:t>
      </w:r>
      <w:r w:rsidR="00800CD4">
        <w:rPr>
          <w:rFonts w:ascii="Times New Roman" w:hAnsi="Times New Roman" w:cs="Times New Roman"/>
          <w:sz w:val="24"/>
        </w:rPr>
        <w:br/>
      </w:r>
      <w:r w:rsidRPr="002B5B4C">
        <w:rPr>
          <w:rFonts w:ascii="Times New Roman" w:hAnsi="Times New Roman" w:cs="Times New Roman"/>
          <w:sz w:val="24"/>
        </w:rPr>
        <w:t>№ 5</w:t>
      </w:r>
      <w:r w:rsidR="00613023" w:rsidRPr="002B5B4C">
        <w:rPr>
          <w:rFonts w:ascii="Times New Roman" w:hAnsi="Times New Roman" w:cs="Times New Roman"/>
          <w:sz w:val="24"/>
        </w:rPr>
        <w:t>»</w:t>
      </w:r>
      <w:r w:rsidRPr="002B5B4C">
        <w:rPr>
          <w:rFonts w:ascii="Times New Roman" w:hAnsi="Times New Roman" w:cs="Times New Roman"/>
          <w:sz w:val="24"/>
        </w:rPr>
        <w:t xml:space="preserve">, МАОУ ДО «Детская театральная школа», МБУК ДК «Первомайский».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Для учреждений культуры приобретены световое и звуковое оборудование, мебель, компьютерная и оргтехника.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Произведены пошив и приобретение сценических костюмов.</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В учреждениях культуры осуществлен монтаж охранно</w:t>
      </w:r>
      <w:r w:rsidR="0038298D" w:rsidRPr="002B5B4C">
        <w:rPr>
          <w:rFonts w:ascii="Times New Roman" w:hAnsi="Times New Roman" w:cs="Times New Roman"/>
          <w:sz w:val="24"/>
        </w:rPr>
        <w:t>-</w:t>
      </w:r>
      <w:r w:rsidRPr="002B5B4C">
        <w:rPr>
          <w:rFonts w:ascii="Times New Roman" w:hAnsi="Times New Roman" w:cs="Times New Roman"/>
          <w:sz w:val="24"/>
        </w:rPr>
        <w:t>пожарных сигнализаций, систем видеонаблюдения.</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Запланированные на 2017 год программные мероприятия выполнены своевременно и в полном объеме.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36 068,7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подпрограммы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36 066,6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w:t>
      </w:r>
    </w:p>
    <w:p w:rsidR="007A01E9" w:rsidRPr="002B5B4C" w:rsidRDefault="00613023"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w:t>
      </w:r>
      <w:r w:rsidR="007A01E9" w:rsidRPr="002B5B4C">
        <w:rPr>
          <w:rFonts w:ascii="Times New Roman" w:hAnsi="Times New Roman" w:cs="Times New Roman"/>
          <w:sz w:val="24"/>
        </w:rPr>
        <w:t xml:space="preserve"> течение всего периода реализации подпрограммы (2014</w:t>
      </w:r>
      <w:r w:rsidR="0038298D" w:rsidRPr="002B5B4C">
        <w:rPr>
          <w:rFonts w:ascii="Times New Roman" w:hAnsi="Times New Roman" w:cs="Times New Roman"/>
          <w:sz w:val="24"/>
        </w:rPr>
        <w:t>-</w:t>
      </w:r>
      <w:r w:rsidR="007A01E9" w:rsidRPr="002B5B4C">
        <w:rPr>
          <w:rFonts w:ascii="Times New Roman" w:hAnsi="Times New Roman" w:cs="Times New Roman"/>
          <w:sz w:val="24"/>
        </w:rPr>
        <w:t>2017 годы) реализовывались мероприятия</w:t>
      </w:r>
      <w:r w:rsidR="000234E3"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По модернизации объектов культуры города Мурманска,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инженерно</w:t>
      </w:r>
      <w:r w:rsidRPr="002B5B4C">
        <w:rPr>
          <w:rFonts w:ascii="Times New Roman" w:hAnsi="Times New Roman" w:cs="Times New Roman"/>
          <w:sz w:val="24"/>
        </w:rPr>
        <w:t>-</w:t>
      </w:r>
      <w:r w:rsidR="007A01E9" w:rsidRPr="002B5B4C">
        <w:rPr>
          <w:rFonts w:ascii="Times New Roman" w:hAnsi="Times New Roman" w:cs="Times New Roman"/>
          <w:sz w:val="24"/>
        </w:rPr>
        <w:t>геодезические изыскания и экспертная оценка рабочей документации для проведения</w:t>
      </w:r>
      <w:r w:rsidR="00357F3B">
        <w:rPr>
          <w:rFonts w:ascii="Times New Roman" w:hAnsi="Times New Roman" w:cs="Times New Roman"/>
          <w:sz w:val="24"/>
        </w:rPr>
        <w:t xml:space="preserve"> </w:t>
      </w:r>
      <w:r w:rsidR="007A01E9" w:rsidRPr="002B5B4C">
        <w:rPr>
          <w:rFonts w:ascii="Times New Roman" w:hAnsi="Times New Roman" w:cs="Times New Roman"/>
          <w:sz w:val="24"/>
        </w:rPr>
        <w:t xml:space="preserve">капитального ремонта </w:t>
      </w:r>
      <w:r w:rsidR="00613023" w:rsidRPr="002B5B4C">
        <w:rPr>
          <w:rFonts w:ascii="Times New Roman" w:hAnsi="Times New Roman" w:cs="Times New Roman"/>
          <w:sz w:val="24"/>
        </w:rPr>
        <w:t>МБОУ ДО «Детская школа искусств № 3»</w:t>
      </w:r>
      <w:r w:rsidR="007A01E9" w:rsidRPr="002B5B4C">
        <w:rPr>
          <w:rFonts w:ascii="Times New Roman" w:hAnsi="Times New Roman" w:cs="Times New Roman"/>
          <w:sz w:val="24"/>
        </w:rPr>
        <w:t>;</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частичный косметический ремонт помещений учреждений культуры (</w:t>
      </w:r>
      <w:r w:rsidR="00613023" w:rsidRPr="002B5B4C">
        <w:rPr>
          <w:rFonts w:ascii="Times New Roman" w:hAnsi="Times New Roman" w:cs="Times New Roman"/>
          <w:sz w:val="24"/>
        </w:rPr>
        <w:t>МБОУ ДО «Детская музыкальная школа № 3»</w:t>
      </w:r>
      <w:r w:rsidR="007A01E9" w:rsidRPr="002B5B4C">
        <w:rPr>
          <w:rFonts w:ascii="Times New Roman" w:hAnsi="Times New Roman" w:cs="Times New Roman"/>
          <w:sz w:val="24"/>
        </w:rPr>
        <w:t xml:space="preserve">, </w:t>
      </w:r>
      <w:r w:rsidR="009C6873" w:rsidRPr="002B5B4C">
        <w:rPr>
          <w:rFonts w:ascii="Times New Roman" w:hAnsi="Times New Roman" w:cs="Times New Roman"/>
          <w:sz w:val="24"/>
        </w:rPr>
        <w:t>МБОУ ДО «Детская школа искусств № 2»</w:t>
      </w:r>
      <w:r w:rsidR="007A01E9" w:rsidRPr="002B5B4C">
        <w:rPr>
          <w:rFonts w:ascii="Times New Roman" w:hAnsi="Times New Roman" w:cs="Times New Roman"/>
          <w:sz w:val="24"/>
        </w:rPr>
        <w:t xml:space="preserve">, ЦДиСТ, </w:t>
      </w:r>
      <w:r w:rsidR="00613023" w:rsidRPr="002B5B4C">
        <w:rPr>
          <w:rFonts w:ascii="Times New Roman" w:hAnsi="Times New Roman" w:cs="Times New Roman"/>
          <w:sz w:val="24"/>
        </w:rPr>
        <w:t>МБУК «</w:t>
      </w:r>
      <w:r w:rsidR="007A01E9" w:rsidRPr="002B5B4C">
        <w:rPr>
          <w:rFonts w:ascii="Times New Roman" w:hAnsi="Times New Roman" w:cs="Times New Roman"/>
          <w:sz w:val="24"/>
        </w:rPr>
        <w:t>ДК Ленинского округа</w:t>
      </w:r>
      <w:r w:rsidR="00613023" w:rsidRPr="002B5B4C">
        <w:rPr>
          <w:rFonts w:ascii="Times New Roman" w:hAnsi="Times New Roman" w:cs="Times New Roman"/>
          <w:sz w:val="24"/>
        </w:rPr>
        <w:t>»</w:t>
      </w:r>
      <w:r w:rsidR="007A01E9" w:rsidRPr="002B5B4C">
        <w:rPr>
          <w:rFonts w:ascii="Times New Roman" w:hAnsi="Times New Roman" w:cs="Times New Roman"/>
          <w:sz w:val="24"/>
        </w:rPr>
        <w:t xml:space="preserve">, </w:t>
      </w:r>
      <w:r w:rsidR="009C6873" w:rsidRPr="002B5B4C">
        <w:rPr>
          <w:rFonts w:ascii="Times New Roman" w:hAnsi="Times New Roman" w:cs="Times New Roman"/>
          <w:sz w:val="24"/>
        </w:rPr>
        <w:t>МБОУ ДО «Детская музыкальная школа № 6»</w:t>
      </w:r>
      <w:r w:rsidR="007A01E9" w:rsidRPr="002B5B4C">
        <w:rPr>
          <w:rFonts w:ascii="Times New Roman" w:hAnsi="Times New Roman" w:cs="Times New Roman"/>
          <w:sz w:val="24"/>
        </w:rPr>
        <w:t>);</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текущий ремонт помещени</w:t>
      </w:r>
      <w:r w:rsidR="00613023" w:rsidRPr="002B5B4C">
        <w:rPr>
          <w:rFonts w:ascii="Times New Roman" w:hAnsi="Times New Roman" w:cs="Times New Roman"/>
          <w:sz w:val="24"/>
        </w:rPr>
        <w:t>й</w:t>
      </w:r>
      <w:r w:rsidR="007A01E9" w:rsidRPr="002B5B4C">
        <w:rPr>
          <w:rFonts w:ascii="Times New Roman" w:hAnsi="Times New Roman" w:cs="Times New Roman"/>
          <w:sz w:val="24"/>
        </w:rPr>
        <w:t xml:space="preserve"> МАОУ ДО </w:t>
      </w:r>
      <w:r w:rsidR="00613023" w:rsidRPr="002B5B4C">
        <w:rPr>
          <w:rFonts w:ascii="Times New Roman" w:hAnsi="Times New Roman" w:cs="Times New Roman"/>
          <w:sz w:val="24"/>
        </w:rPr>
        <w:t>«Детская театральная школа»</w:t>
      </w:r>
      <w:r w:rsidR="007A01E9" w:rsidRPr="002B5B4C">
        <w:rPr>
          <w:rFonts w:ascii="Times New Roman" w:hAnsi="Times New Roman" w:cs="Times New Roman"/>
          <w:sz w:val="24"/>
        </w:rPr>
        <w:t xml:space="preserve">, </w:t>
      </w:r>
      <w:r w:rsidR="00613023" w:rsidRPr="002B5B4C">
        <w:rPr>
          <w:rFonts w:ascii="Times New Roman" w:hAnsi="Times New Roman" w:cs="Times New Roman"/>
          <w:sz w:val="24"/>
        </w:rPr>
        <w:t>МБОУ ДО «Детская музыкальная школа № 5»</w:t>
      </w:r>
      <w:r w:rsidR="007A01E9" w:rsidRPr="002B5B4C">
        <w:rPr>
          <w:rFonts w:ascii="Times New Roman" w:hAnsi="Times New Roman" w:cs="Times New Roman"/>
          <w:sz w:val="24"/>
        </w:rPr>
        <w:t xml:space="preserve">, МБУК </w:t>
      </w:r>
      <w:r w:rsidR="00613023" w:rsidRPr="002B5B4C">
        <w:rPr>
          <w:rFonts w:ascii="Times New Roman" w:hAnsi="Times New Roman" w:cs="Times New Roman"/>
          <w:sz w:val="24"/>
        </w:rPr>
        <w:t>«</w:t>
      </w:r>
      <w:r w:rsidR="007A01E9" w:rsidRPr="002B5B4C">
        <w:rPr>
          <w:rFonts w:ascii="Times New Roman" w:hAnsi="Times New Roman" w:cs="Times New Roman"/>
          <w:sz w:val="24"/>
        </w:rPr>
        <w:t>ДК Первомайский»;</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текущий ремонт помещени</w:t>
      </w:r>
      <w:r w:rsidR="000234E3" w:rsidRPr="002B5B4C">
        <w:rPr>
          <w:rFonts w:ascii="Times New Roman" w:hAnsi="Times New Roman" w:cs="Times New Roman"/>
          <w:sz w:val="24"/>
        </w:rPr>
        <w:t>й</w:t>
      </w:r>
      <w:r w:rsidR="007A01E9" w:rsidRPr="002B5B4C">
        <w:rPr>
          <w:rFonts w:ascii="Times New Roman" w:hAnsi="Times New Roman" w:cs="Times New Roman"/>
          <w:sz w:val="24"/>
        </w:rPr>
        <w:t xml:space="preserve"> МАОУ ДО </w:t>
      </w:r>
      <w:r w:rsidR="00613023" w:rsidRPr="002B5B4C">
        <w:rPr>
          <w:rFonts w:ascii="Times New Roman" w:hAnsi="Times New Roman" w:cs="Times New Roman"/>
          <w:sz w:val="24"/>
        </w:rPr>
        <w:t>«</w:t>
      </w:r>
      <w:r w:rsidR="007A01E9" w:rsidRPr="002B5B4C">
        <w:rPr>
          <w:rFonts w:ascii="Times New Roman" w:hAnsi="Times New Roman" w:cs="Times New Roman"/>
          <w:sz w:val="24"/>
        </w:rPr>
        <w:t>Детская художественная школа</w:t>
      </w:r>
      <w:r w:rsidR="00613023" w:rsidRPr="002B5B4C">
        <w:rPr>
          <w:rFonts w:ascii="Times New Roman" w:hAnsi="Times New Roman" w:cs="Times New Roman"/>
          <w:sz w:val="24"/>
        </w:rPr>
        <w:t>»</w:t>
      </w:r>
      <w:r w:rsidR="007A01E9" w:rsidRPr="002B5B4C">
        <w:rPr>
          <w:rFonts w:ascii="Times New Roman" w:hAnsi="Times New Roman" w:cs="Times New Roman"/>
          <w:sz w:val="24"/>
        </w:rPr>
        <w:t xml:space="preserve">, а также кровли МБУК «ДК Первомайский» (ул. Лесная, </w:t>
      </w:r>
      <w:r w:rsidR="00E34AF7" w:rsidRPr="002B5B4C">
        <w:rPr>
          <w:rFonts w:ascii="Times New Roman" w:hAnsi="Times New Roman" w:cs="Times New Roman"/>
          <w:sz w:val="24"/>
          <w:szCs w:val="24"/>
        </w:rPr>
        <w:t>дом</w:t>
      </w:r>
      <w:r w:rsidR="007A01E9" w:rsidRPr="002B5B4C">
        <w:rPr>
          <w:rFonts w:ascii="Times New Roman" w:hAnsi="Times New Roman" w:cs="Times New Roman"/>
          <w:sz w:val="24"/>
        </w:rPr>
        <w:t xml:space="preserve"> 39).</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По приобретению светового и звукового оборудования, мебели, компьютерной и оргтехники для учреждений культуры.</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По пошиву и приобретению сценических костюмов и обуви.</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5D53CB" w:rsidRPr="002B5B4C" w:rsidRDefault="005D53CB"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4.2. </w:t>
      </w:r>
      <w:r w:rsidRPr="002B5B4C">
        <w:rPr>
          <w:rFonts w:ascii="Times New Roman" w:hAnsi="Times New Roman"/>
          <w:sz w:val="24"/>
          <w:szCs w:val="24"/>
        </w:rPr>
        <w:t>Подпрограмма «Модернизация муниципальных библиотек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A01E9" w:rsidRPr="002B5B4C" w:rsidRDefault="007A01E9"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«Модернизация муниципальных библиотек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модернизации муниципальных библиотек для оперативного предоставления жителям города Мурманска качественных библиотечно</w:t>
      </w:r>
      <w:r w:rsidR="0038298D" w:rsidRPr="002B5B4C">
        <w:rPr>
          <w:rFonts w:ascii="Times New Roman" w:hAnsi="Times New Roman"/>
          <w:sz w:val="24"/>
          <w:szCs w:val="24"/>
        </w:rPr>
        <w:t>-</w:t>
      </w:r>
      <w:r w:rsidRPr="002B5B4C">
        <w:rPr>
          <w:rFonts w:ascii="Times New Roman" w:hAnsi="Times New Roman"/>
          <w:sz w:val="24"/>
          <w:szCs w:val="24"/>
        </w:rPr>
        <w:t>информационных и интеллектуальных услуг.</w:t>
      </w:r>
    </w:p>
    <w:p w:rsidR="007A01E9" w:rsidRPr="002B5B4C" w:rsidRDefault="007A01E9" w:rsidP="007A01E9">
      <w:pPr>
        <w:widowControl w:val="0"/>
        <w:autoSpaceDE w:val="0"/>
        <w:autoSpaceDN w:val="0"/>
        <w:adjustRightInd w:val="0"/>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 xml:space="preserve">На реализацию мероприятий в 2017 году в бюджете муниципального образования город Мурманск предусмотрены средства в размере 10 945,1 тыс. рублей. Фактически освоено 10 945,1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мероприятий подпрограммы в 2017 году:</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Разработана проектно</w:t>
      </w:r>
      <w:r w:rsidR="0038298D" w:rsidRPr="002B5B4C">
        <w:rPr>
          <w:rFonts w:ascii="Times New Roman" w:hAnsi="Times New Roman"/>
          <w:sz w:val="24"/>
          <w:szCs w:val="24"/>
        </w:rPr>
        <w:t>-</w:t>
      </w:r>
      <w:r w:rsidRPr="002B5B4C">
        <w:rPr>
          <w:rFonts w:ascii="Times New Roman" w:hAnsi="Times New Roman"/>
          <w:sz w:val="24"/>
          <w:szCs w:val="24"/>
        </w:rPr>
        <w:t>сметная документация на проведение работ по текущему ремонту библиотеки</w:t>
      </w:r>
      <w:r w:rsidR="0038298D" w:rsidRPr="002B5B4C">
        <w:rPr>
          <w:rFonts w:ascii="Times New Roman" w:hAnsi="Times New Roman"/>
          <w:sz w:val="24"/>
          <w:szCs w:val="24"/>
        </w:rPr>
        <w:t>-</w:t>
      </w:r>
      <w:r w:rsidRPr="002B5B4C">
        <w:rPr>
          <w:rFonts w:ascii="Times New Roman" w:hAnsi="Times New Roman"/>
          <w:sz w:val="24"/>
          <w:szCs w:val="24"/>
        </w:rPr>
        <w:t>филиала № 12 МБУК «</w:t>
      </w:r>
      <w:r w:rsidR="009C6873" w:rsidRPr="002B5B4C">
        <w:rPr>
          <w:rFonts w:ascii="Times New Roman" w:hAnsi="Times New Roman"/>
          <w:sz w:val="24"/>
          <w:szCs w:val="24"/>
        </w:rPr>
        <w:t>Центральная детская библиотека</w:t>
      </w:r>
      <w:r w:rsidRPr="002B5B4C">
        <w:rPr>
          <w:rFonts w:ascii="Times New Roman" w:hAnsi="Times New Roman"/>
          <w:sz w:val="24"/>
          <w:szCs w:val="24"/>
        </w:rPr>
        <w:t xml:space="preserve"> г. Мурманска» (</w:t>
      </w:r>
      <w:r w:rsidR="009C6873" w:rsidRPr="002B5B4C">
        <w:rPr>
          <w:rFonts w:ascii="Times New Roman" w:hAnsi="Times New Roman"/>
          <w:sz w:val="24"/>
          <w:szCs w:val="24"/>
        </w:rPr>
        <w:t>далее – ЦДБ) (</w:t>
      </w:r>
      <w:r w:rsidRPr="002B5B4C">
        <w:rPr>
          <w:rFonts w:ascii="Times New Roman" w:hAnsi="Times New Roman"/>
          <w:sz w:val="24"/>
          <w:szCs w:val="24"/>
        </w:rPr>
        <w:t xml:space="preserve">ул. Баумана, </w:t>
      </w:r>
      <w:r w:rsidR="00E34AF7" w:rsidRPr="002B5B4C">
        <w:rPr>
          <w:rFonts w:ascii="Times New Roman" w:hAnsi="Times New Roman" w:cs="Times New Roman"/>
          <w:sz w:val="24"/>
          <w:szCs w:val="24"/>
        </w:rPr>
        <w:t>дом</w:t>
      </w:r>
      <w:r w:rsidRPr="002B5B4C">
        <w:rPr>
          <w:rFonts w:ascii="Times New Roman" w:hAnsi="Times New Roman"/>
          <w:sz w:val="24"/>
          <w:szCs w:val="24"/>
        </w:rPr>
        <w:t xml:space="preserve"> 24) и Информационного интеллект</w:t>
      </w:r>
      <w:r w:rsidR="0038298D" w:rsidRPr="002B5B4C">
        <w:rPr>
          <w:rFonts w:ascii="Times New Roman" w:hAnsi="Times New Roman"/>
          <w:sz w:val="24"/>
          <w:szCs w:val="24"/>
        </w:rPr>
        <w:t>-</w:t>
      </w:r>
      <w:r w:rsidRPr="002B5B4C">
        <w:rPr>
          <w:rFonts w:ascii="Times New Roman" w:hAnsi="Times New Roman"/>
          <w:sz w:val="24"/>
          <w:szCs w:val="24"/>
        </w:rPr>
        <w:t>центра № 8 МБУК «Ц</w:t>
      </w:r>
      <w:r w:rsidR="009C6873" w:rsidRPr="002B5B4C">
        <w:rPr>
          <w:rFonts w:ascii="Times New Roman" w:hAnsi="Times New Roman"/>
          <w:sz w:val="24"/>
          <w:szCs w:val="24"/>
        </w:rPr>
        <w:t>ентральная городская библиотека</w:t>
      </w:r>
      <w:r w:rsidRPr="002B5B4C">
        <w:rPr>
          <w:rFonts w:ascii="Times New Roman" w:hAnsi="Times New Roman"/>
          <w:sz w:val="24"/>
          <w:szCs w:val="24"/>
        </w:rPr>
        <w:t xml:space="preserve">» </w:t>
      </w:r>
      <w:r w:rsidR="009C6873" w:rsidRPr="002B5B4C">
        <w:rPr>
          <w:rFonts w:ascii="Times New Roman" w:hAnsi="Times New Roman"/>
          <w:sz w:val="24"/>
          <w:szCs w:val="24"/>
        </w:rPr>
        <w:t xml:space="preserve">(далее – ЦГБ) </w:t>
      </w:r>
      <w:r w:rsidRPr="002B5B4C">
        <w:rPr>
          <w:rFonts w:ascii="Times New Roman" w:hAnsi="Times New Roman"/>
          <w:sz w:val="24"/>
          <w:szCs w:val="24"/>
        </w:rPr>
        <w:t xml:space="preserve">(ул. Свердлова, </w:t>
      </w:r>
      <w:r w:rsidR="00E34AF7" w:rsidRPr="002B5B4C">
        <w:rPr>
          <w:rFonts w:ascii="Times New Roman" w:hAnsi="Times New Roman" w:cs="Times New Roman"/>
          <w:sz w:val="24"/>
          <w:szCs w:val="24"/>
        </w:rPr>
        <w:t>дом</w:t>
      </w:r>
      <w:r w:rsidR="000234E3" w:rsidRPr="002B5B4C">
        <w:rPr>
          <w:rFonts w:ascii="Times New Roman" w:hAnsi="Times New Roman"/>
          <w:sz w:val="24"/>
          <w:szCs w:val="24"/>
        </w:rPr>
        <w:t xml:space="preserve"> </w:t>
      </w:r>
      <w:r w:rsidRPr="002B5B4C">
        <w:rPr>
          <w:rFonts w:ascii="Times New Roman" w:hAnsi="Times New Roman"/>
          <w:sz w:val="24"/>
          <w:szCs w:val="24"/>
        </w:rPr>
        <w:t>8/6).</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Выполнены ремонтные работы помещений </w:t>
      </w:r>
      <w:r w:rsidR="009C6873" w:rsidRPr="002B5B4C">
        <w:rPr>
          <w:rFonts w:ascii="Times New Roman" w:hAnsi="Times New Roman"/>
          <w:sz w:val="24"/>
          <w:szCs w:val="24"/>
        </w:rPr>
        <w:t>ЦДБ</w:t>
      </w:r>
      <w:r w:rsidRPr="002B5B4C">
        <w:rPr>
          <w:rFonts w:ascii="Times New Roman" w:hAnsi="Times New Roman"/>
          <w:sz w:val="24"/>
          <w:szCs w:val="24"/>
        </w:rPr>
        <w:t xml:space="preserve"> и Информационного интеллект</w:t>
      </w:r>
      <w:r w:rsidR="0038298D" w:rsidRPr="002B5B4C">
        <w:rPr>
          <w:rFonts w:ascii="Times New Roman" w:hAnsi="Times New Roman"/>
          <w:sz w:val="24"/>
          <w:szCs w:val="24"/>
        </w:rPr>
        <w:t>-</w:t>
      </w:r>
      <w:r w:rsidRPr="002B5B4C">
        <w:rPr>
          <w:rFonts w:ascii="Times New Roman" w:hAnsi="Times New Roman"/>
          <w:sz w:val="24"/>
          <w:szCs w:val="24"/>
        </w:rPr>
        <w:t xml:space="preserve">центра № 8 </w:t>
      </w:r>
      <w:r w:rsidR="009C6873" w:rsidRPr="002B5B4C">
        <w:rPr>
          <w:rFonts w:ascii="Times New Roman" w:hAnsi="Times New Roman"/>
          <w:sz w:val="24"/>
          <w:szCs w:val="24"/>
        </w:rPr>
        <w:t>ЦГБ</w:t>
      </w:r>
      <w:r w:rsidRPr="002B5B4C">
        <w:rPr>
          <w:rFonts w:ascii="Times New Roman" w:hAnsi="Times New Roman"/>
          <w:sz w:val="24"/>
          <w:szCs w:val="24"/>
        </w:rPr>
        <w:t xml:space="preserve"> (ул. Свердлова, </w:t>
      </w:r>
      <w:r w:rsidR="00E34AF7" w:rsidRPr="002B5B4C">
        <w:rPr>
          <w:rFonts w:ascii="Times New Roman" w:hAnsi="Times New Roman" w:cs="Times New Roman"/>
          <w:sz w:val="24"/>
          <w:szCs w:val="24"/>
        </w:rPr>
        <w:t>дом</w:t>
      </w:r>
      <w:r w:rsidR="000234E3" w:rsidRPr="002B5B4C">
        <w:rPr>
          <w:rFonts w:ascii="Times New Roman" w:hAnsi="Times New Roman"/>
          <w:sz w:val="24"/>
          <w:szCs w:val="24"/>
        </w:rPr>
        <w:t xml:space="preserve"> </w:t>
      </w:r>
      <w:r w:rsidRPr="002B5B4C">
        <w:rPr>
          <w:rFonts w:ascii="Times New Roman" w:hAnsi="Times New Roman"/>
          <w:sz w:val="24"/>
          <w:szCs w:val="24"/>
        </w:rPr>
        <w:t>8/6).</w:t>
      </w:r>
    </w:p>
    <w:p w:rsidR="007A01E9" w:rsidRPr="002B5B4C" w:rsidRDefault="00F67BC1" w:rsidP="007A01E9">
      <w:pPr>
        <w:spacing w:line="240" w:lineRule="auto"/>
        <w:ind w:firstLine="709"/>
        <w:contextualSpacing/>
        <w:jc w:val="both"/>
        <w:rPr>
          <w:rFonts w:ascii="Times New Roman" w:hAnsi="Times New Roman"/>
          <w:sz w:val="24"/>
          <w:szCs w:val="24"/>
        </w:rPr>
      </w:pPr>
      <w:r>
        <w:rPr>
          <w:rFonts w:ascii="Times New Roman" w:hAnsi="Times New Roman"/>
          <w:sz w:val="24"/>
          <w:szCs w:val="24"/>
        </w:rPr>
        <w:t>3</w:t>
      </w:r>
      <w:r w:rsidR="007A01E9" w:rsidRPr="002B5B4C">
        <w:rPr>
          <w:rFonts w:ascii="Times New Roman" w:hAnsi="Times New Roman"/>
          <w:sz w:val="24"/>
          <w:szCs w:val="24"/>
        </w:rPr>
        <w:t>. Приобретены мебель, библиотечное оборудование, бытовая, компьютерная и оргтехника в количестве 224 ед.</w:t>
      </w:r>
    </w:p>
    <w:p w:rsidR="007A01E9" w:rsidRPr="002B5B4C" w:rsidRDefault="00F67BC1" w:rsidP="007A01E9">
      <w:pPr>
        <w:spacing w:line="240" w:lineRule="auto"/>
        <w:ind w:firstLine="709"/>
        <w:contextualSpacing/>
        <w:jc w:val="both"/>
        <w:rPr>
          <w:rFonts w:ascii="Times New Roman" w:hAnsi="Times New Roman"/>
          <w:sz w:val="24"/>
          <w:szCs w:val="24"/>
        </w:rPr>
      </w:pPr>
      <w:r>
        <w:rPr>
          <w:rFonts w:ascii="Times New Roman" w:hAnsi="Times New Roman"/>
          <w:sz w:val="24"/>
          <w:szCs w:val="24"/>
        </w:rPr>
        <w:t>4</w:t>
      </w:r>
      <w:r w:rsidR="007A01E9" w:rsidRPr="002B5B4C">
        <w:rPr>
          <w:rFonts w:ascii="Times New Roman" w:hAnsi="Times New Roman"/>
          <w:sz w:val="24"/>
          <w:szCs w:val="24"/>
        </w:rPr>
        <w:t xml:space="preserve">. В рамках городской акции «Лучший подарок детям </w:t>
      </w:r>
      <w:r w:rsidR="0038298D" w:rsidRPr="002B5B4C">
        <w:rPr>
          <w:rFonts w:ascii="Times New Roman" w:hAnsi="Times New Roman"/>
          <w:sz w:val="24"/>
          <w:szCs w:val="24"/>
        </w:rPr>
        <w:t>-</w:t>
      </w:r>
      <w:r w:rsidR="007A01E9" w:rsidRPr="002B5B4C">
        <w:rPr>
          <w:rFonts w:ascii="Times New Roman" w:hAnsi="Times New Roman"/>
          <w:sz w:val="24"/>
          <w:szCs w:val="24"/>
        </w:rPr>
        <w:t xml:space="preserve"> это книга» закуплено 7 000 экземпляров детских изданий.</w:t>
      </w:r>
    </w:p>
    <w:p w:rsidR="007A01E9" w:rsidRPr="002B5B4C" w:rsidRDefault="00F67BC1" w:rsidP="007A01E9">
      <w:pPr>
        <w:spacing w:line="240" w:lineRule="auto"/>
        <w:ind w:firstLine="709"/>
        <w:contextualSpacing/>
        <w:jc w:val="both"/>
        <w:rPr>
          <w:rFonts w:ascii="Times New Roman" w:hAnsi="Times New Roman"/>
          <w:sz w:val="24"/>
          <w:szCs w:val="24"/>
        </w:rPr>
      </w:pPr>
      <w:r>
        <w:rPr>
          <w:rFonts w:ascii="Times New Roman" w:hAnsi="Times New Roman"/>
          <w:sz w:val="24"/>
          <w:szCs w:val="24"/>
        </w:rPr>
        <w:t>5</w:t>
      </w:r>
      <w:r w:rsidR="007A01E9" w:rsidRPr="002B5B4C">
        <w:rPr>
          <w:rFonts w:ascii="Times New Roman" w:hAnsi="Times New Roman"/>
          <w:sz w:val="24"/>
          <w:szCs w:val="24"/>
        </w:rPr>
        <w:t>. Разработана проектная и рабочая документация на выполнение работ по монтажу и наладке системы автоматической охранно</w:t>
      </w:r>
      <w:r w:rsidR="0038298D" w:rsidRPr="002B5B4C">
        <w:rPr>
          <w:rFonts w:ascii="Times New Roman" w:hAnsi="Times New Roman"/>
          <w:sz w:val="24"/>
          <w:szCs w:val="24"/>
        </w:rPr>
        <w:t>-</w:t>
      </w:r>
      <w:r w:rsidR="007A01E9" w:rsidRPr="002B5B4C">
        <w:rPr>
          <w:rFonts w:ascii="Times New Roman" w:hAnsi="Times New Roman"/>
          <w:sz w:val="24"/>
          <w:szCs w:val="24"/>
        </w:rPr>
        <w:t xml:space="preserve">пожарной сигнализации и системы оповещения и управления эвакуацией людей при пожаре в здании под </w:t>
      </w:r>
      <w:r w:rsidR="009C6873" w:rsidRPr="002B5B4C">
        <w:rPr>
          <w:rFonts w:ascii="Times New Roman" w:hAnsi="Times New Roman"/>
          <w:sz w:val="24"/>
          <w:szCs w:val="24"/>
        </w:rPr>
        <w:t>Ц</w:t>
      </w:r>
      <w:r w:rsidR="007A01E9" w:rsidRPr="002B5B4C">
        <w:rPr>
          <w:rFonts w:ascii="Times New Roman" w:hAnsi="Times New Roman"/>
          <w:sz w:val="24"/>
          <w:szCs w:val="24"/>
        </w:rPr>
        <w:t>ентр детского чтения по адресу ул. Калинина, д. 38.</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Запланированные на 2017 год программные мероприятия выполнены своевременно и в полном объеме. </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На весь период реализации </w:t>
      </w:r>
      <w:r w:rsidR="000234E3" w:rsidRPr="002B5B4C">
        <w:rPr>
          <w:rFonts w:ascii="Times New Roman" w:hAnsi="Times New Roman" w:cs="Times New Roman"/>
          <w:sz w:val="24"/>
        </w:rPr>
        <w:t>подпрогра</w:t>
      </w:r>
      <w:r w:rsidR="00E34AF7" w:rsidRPr="002B5B4C">
        <w:rPr>
          <w:rFonts w:ascii="Times New Roman" w:hAnsi="Times New Roman" w:cs="Times New Roman"/>
          <w:sz w:val="24"/>
        </w:rPr>
        <w:t>м</w:t>
      </w:r>
      <w:r w:rsidR="000234E3" w:rsidRPr="002B5B4C">
        <w:rPr>
          <w:rFonts w:ascii="Times New Roman" w:hAnsi="Times New Roman" w:cs="Times New Roman"/>
          <w:sz w:val="24"/>
        </w:rPr>
        <w:t>мы</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w:t>
      </w:r>
      <w:r w:rsidRPr="002B5B4C">
        <w:rPr>
          <w:rFonts w:ascii="Times New Roman" w:hAnsi="Times New Roman"/>
          <w:sz w:val="24"/>
          <w:szCs w:val="24"/>
        </w:rPr>
        <w:t xml:space="preserve"> 56 758,6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54 974,8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1 600,0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183,8 тыс. рублей. </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Pr="002B5B4C">
        <w:rPr>
          <w:rFonts w:ascii="Times New Roman" w:hAnsi="Times New Roman"/>
          <w:sz w:val="24"/>
          <w:szCs w:val="24"/>
        </w:rPr>
        <w:t xml:space="preserve">56 710,8 тыс. рублей или 99,9% от запланированного на год объема денежных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54 927,0 тыс. рублей или 99,9%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1 600,0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183,8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выполнены работы по текущему ремонту ЦГБ, филиал</w:t>
      </w:r>
      <w:r w:rsidR="009C6873" w:rsidRPr="002B5B4C">
        <w:rPr>
          <w:rFonts w:ascii="Times New Roman" w:hAnsi="Times New Roman" w:cs="Times New Roman"/>
          <w:sz w:val="24"/>
        </w:rPr>
        <w:t>ов</w:t>
      </w:r>
      <w:r w:rsidRPr="002B5B4C">
        <w:rPr>
          <w:rFonts w:ascii="Times New Roman" w:hAnsi="Times New Roman" w:cs="Times New Roman"/>
          <w:sz w:val="24"/>
        </w:rPr>
        <w:t xml:space="preserve"> № </w:t>
      </w:r>
      <w:r w:rsidR="009C6873" w:rsidRPr="002B5B4C">
        <w:rPr>
          <w:rFonts w:ascii="Times New Roman" w:hAnsi="Times New Roman" w:cs="Times New Roman"/>
          <w:sz w:val="24"/>
        </w:rPr>
        <w:t xml:space="preserve">2, </w:t>
      </w:r>
      <w:r w:rsidRPr="002B5B4C">
        <w:rPr>
          <w:rFonts w:ascii="Times New Roman" w:hAnsi="Times New Roman" w:cs="Times New Roman"/>
          <w:sz w:val="24"/>
        </w:rPr>
        <w:t xml:space="preserve">22 </w:t>
      </w:r>
      <w:r w:rsidR="009C6873" w:rsidRPr="002B5B4C">
        <w:rPr>
          <w:rFonts w:ascii="Times New Roman" w:hAnsi="Times New Roman" w:cs="Times New Roman"/>
          <w:sz w:val="24"/>
        </w:rPr>
        <w:t>ЦГБ</w:t>
      </w:r>
      <w:r w:rsidRPr="002B5B4C">
        <w:rPr>
          <w:rFonts w:ascii="Times New Roman" w:hAnsi="Times New Roman" w:cs="Times New Roman"/>
          <w:sz w:val="24"/>
        </w:rPr>
        <w:t>, филиал</w:t>
      </w:r>
      <w:r w:rsidR="009C6873" w:rsidRPr="002B5B4C">
        <w:rPr>
          <w:rFonts w:ascii="Times New Roman" w:hAnsi="Times New Roman" w:cs="Times New Roman"/>
          <w:sz w:val="24"/>
        </w:rPr>
        <w:t>ов</w:t>
      </w:r>
      <w:r w:rsidRPr="002B5B4C">
        <w:rPr>
          <w:rFonts w:ascii="Times New Roman" w:hAnsi="Times New Roman" w:cs="Times New Roman"/>
          <w:sz w:val="24"/>
        </w:rPr>
        <w:t xml:space="preserve"> </w:t>
      </w:r>
      <w:r w:rsidR="009C6873" w:rsidRPr="002B5B4C">
        <w:rPr>
          <w:rFonts w:ascii="Times New Roman" w:hAnsi="Times New Roman" w:cs="Times New Roman"/>
          <w:sz w:val="24"/>
        </w:rPr>
        <w:t>№</w:t>
      </w:r>
      <w:r w:rsidRPr="002B5B4C">
        <w:rPr>
          <w:rFonts w:ascii="Times New Roman" w:hAnsi="Times New Roman" w:cs="Times New Roman"/>
          <w:sz w:val="24"/>
        </w:rPr>
        <w:t xml:space="preserve">№ </w:t>
      </w:r>
      <w:r w:rsidR="009C6873" w:rsidRPr="002B5B4C">
        <w:rPr>
          <w:rFonts w:ascii="Times New Roman" w:hAnsi="Times New Roman" w:cs="Times New Roman"/>
          <w:sz w:val="24"/>
        </w:rPr>
        <w:t xml:space="preserve">2, </w:t>
      </w:r>
      <w:r w:rsidRPr="002B5B4C">
        <w:rPr>
          <w:rFonts w:ascii="Times New Roman" w:hAnsi="Times New Roman" w:cs="Times New Roman"/>
          <w:sz w:val="24"/>
        </w:rPr>
        <w:t>4</w:t>
      </w:r>
      <w:r w:rsidR="009C6873" w:rsidRPr="002B5B4C">
        <w:rPr>
          <w:rFonts w:ascii="Times New Roman" w:hAnsi="Times New Roman" w:cs="Times New Roman"/>
          <w:sz w:val="24"/>
        </w:rPr>
        <w:t>, 17</w:t>
      </w:r>
      <w:r w:rsidRPr="002B5B4C">
        <w:rPr>
          <w:rFonts w:ascii="Times New Roman" w:hAnsi="Times New Roman" w:cs="Times New Roman"/>
          <w:sz w:val="24"/>
        </w:rPr>
        <w:t xml:space="preserve"> </w:t>
      </w:r>
      <w:r w:rsidR="009C6873" w:rsidRPr="002B5B4C">
        <w:rPr>
          <w:rFonts w:ascii="Times New Roman" w:hAnsi="Times New Roman" w:cs="Times New Roman"/>
          <w:sz w:val="24"/>
        </w:rPr>
        <w:t>ЦДБ.</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Кроме того: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Приобретена мебель, библиотечное оборудование и оргтехника.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Осуществлена комплексная автоматизация библиотечных процессов.</w:t>
      </w:r>
    </w:p>
    <w:p w:rsidR="007A01E9" w:rsidRPr="002B5B4C" w:rsidRDefault="00F67BC1"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3</w:t>
      </w:r>
      <w:r w:rsidR="007A01E9" w:rsidRPr="002B5B4C">
        <w:rPr>
          <w:rFonts w:ascii="Times New Roman" w:hAnsi="Times New Roman" w:cs="Times New Roman"/>
          <w:sz w:val="24"/>
        </w:rPr>
        <w:t>. Библиотечные фонды пополнились на 26</w:t>
      </w:r>
      <w:r w:rsidR="000234E3" w:rsidRPr="002B5B4C">
        <w:rPr>
          <w:rFonts w:ascii="Times New Roman" w:hAnsi="Times New Roman" w:cs="Times New Roman"/>
          <w:sz w:val="24"/>
        </w:rPr>
        <w:t xml:space="preserve"> </w:t>
      </w:r>
      <w:r w:rsidR="007A01E9" w:rsidRPr="002B5B4C">
        <w:rPr>
          <w:rFonts w:ascii="Times New Roman" w:hAnsi="Times New Roman" w:cs="Times New Roman"/>
          <w:sz w:val="24"/>
        </w:rPr>
        <w:t>256 экземпляров печатных, электронных и периодических изданий (112,7% от плана)</w:t>
      </w:r>
      <w:r>
        <w:rPr>
          <w:rFonts w:ascii="Times New Roman" w:hAnsi="Times New Roman" w:cs="Times New Roman"/>
          <w:sz w:val="24"/>
        </w:rPr>
        <w:t>.</w:t>
      </w:r>
    </w:p>
    <w:p w:rsidR="007A01E9" w:rsidRPr="002B5B4C" w:rsidRDefault="00F67BC1"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4</w:t>
      </w:r>
      <w:r w:rsidR="007A01E9" w:rsidRPr="002B5B4C">
        <w:rPr>
          <w:rFonts w:ascii="Times New Roman" w:hAnsi="Times New Roman" w:cs="Times New Roman"/>
          <w:sz w:val="24"/>
        </w:rPr>
        <w:t>. Обеспечивалось физическое сохранение и безопасность ресурсов в библиотеках.</w:t>
      </w:r>
    </w:p>
    <w:p w:rsidR="007A01E9" w:rsidRPr="002B5B4C" w:rsidRDefault="00F67BC1"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5</w:t>
      </w:r>
      <w:r w:rsidR="007A01E9" w:rsidRPr="002B5B4C">
        <w:rPr>
          <w:rFonts w:ascii="Times New Roman" w:hAnsi="Times New Roman" w:cs="Times New Roman"/>
          <w:sz w:val="24"/>
        </w:rPr>
        <w:t xml:space="preserve">. В рамках проведения городской акции «Лучший подарок детям </w:t>
      </w:r>
      <w:r w:rsidR="0038298D" w:rsidRPr="002B5B4C">
        <w:rPr>
          <w:rFonts w:ascii="Times New Roman" w:hAnsi="Times New Roman" w:cs="Times New Roman"/>
          <w:sz w:val="24"/>
        </w:rPr>
        <w:t>-</w:t>
      </w:r>
      <w:r w:rsidR="007A01E9" w:rsidRPr="002B5B4C">
        <w:rPr>
          <w:rFonts w:ascii="Times New Roman" w:hAnsi="Times New Roman" w:cs="Times New Roman"/>
          <w:sz w:val="24"/>
        </w:rPr>
        <w:t xml:space="preserve"> это книга» закуплено 26 750 экземпляров детских изданий.</w:t>
      </w:r>
    </w:p>
    <w:p w:rsidR="000234E3" w:rsidRPr="002B5B4C" w:rsidRDefault="000234E3"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2B5B4C" w:rsidRPr="002B5B4C" w:rsidRDefault="002B5B4C"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4.3. </w:t>
      </w:r>
      <w:r w:rsidRPr="002B5B4C">
        <w:rPr>
          <w:rFonts w:ascii="Times New Roman" w:hAnsi="Times New Roman"/>
          <w:sz w:val="24"/>
          <w:szCs w:val="24"/>
        </w:rPr>
        <w:t>Подпрограмма «Строительство и ремонт объектов внешнего благоустройства города Мурманска» на 2015</w:t>
      </w:r>
      <w:r w:rsidR="0038298D" w:rsidRPr="002B5B4C">
        <w:rPr>
          <w:rFonts w:ascii="Times New Roman" w:hAnsi="Times New Roman"/>
          <w:sz w:val="24"/>
          <w:szCs w:val="24"/>
        </w:rPr>
        <w:t>-</w:t>
      </w:r>
      <w:r w:rsidRPr="002B5B4C">
        <w:rPr>
          <w:rFonts w:ascii="Times New Roman" w:hAnsi="Times New Roman"/>
          <w:sz w:val="24"/>
          <w:szCs w:val="24"/>
        </w:rPr>
        <w:t>2017 годы</w:t>
      </w:r>
    </w:p>
    <w:p w:rsidR="007A01E9" w:rsidRPr="002B5B4C" w:rsidRDefault="007A01E9" w:rsidP="007A01E9">
      <w:pPr>
        <w:spacing w:line="240" w:lineRule="auto"/>
        <w:ind w:firstLine="709"/>
        <w:contextualSpacing/>
        <w:jc w:val="both"/>
        <w:rPr>
          <w:rFonts w:ascii="Times New Roman" w:hAnsi="Times New Roman"/>
          <w:sz w:val="24"/>
          <w:szCs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«Строительство и ремонт объектов внешнего благоустройства города Мурманска» на 2015</w:t>
      </w:r>
      <w:r w:rsidR="0038298D" w:rsidRPr="002B5B4C">
        <w:rPr>
          <w:rFonts w:ascii="Times New Roman" w:hAnsi="Times New Roman"/>
          <w:sz w:val="24"/>
          <w:szCs w:val="24"/>
        </w:rPr>
        <w:t>-</w:t>
      </w:r>
      <w:r w:rsidRPr="002B5B4C">
        <w:rPr>
          <w:rFonts w:ascii="Times New Roman" w:hAnsi="Times New Roman"/>
          <w:sz w:val="24"/>
          <w:szCs w:val="24"/>
        </w:rPr>
        <w:t>2017 годы разработана в целях повышения благоустройства и улучшени</w:t>
      </w:r>
      <w:r w:rsidR="009C6873" w:rsidRPr="002B5B4C">
        <w:rPr>
          <w:rFonts w:ascii="Times New Roman" w:hAnsi="Times New Roman"/>
          <w:sz w:val="24"/>
          <w:szCs w:val="24"/>
        </w:rPr>
        <w:t>я</w:t>
      </w:r>
      <w:r w:rsidRPr="002B5B4C">
        <w:rPr>
          <w:rFonts w:ascii="Times New Roman" w:hAnsi="Times New Roman"/>
          <w:sz w:val="24"/>
          <w:szCs w:val="24"/>
        </w:rPr>
        <w:t xml:space="preserve"> эстетического состояния городских территорий.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 xml:space="preserve">На реализацию мероприятий в 2017 году в бюджете муниципального образования город Мурманск предусмотрены средства в размере 170 430,7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141 963,5</w:t>
      </w:r>
      <w:r w:rsidR="009C6873" w:rsidRPr="002B5B4C">
        <w:rPr>
          <w:rFonts w:ascii="Times New Roman" w:hAnsi="Times New Roman" w:cs="Times New Roman"/>
          <w:sz w:val="24"/>
        </w:rPr>
        <w:t xml:space="preserve"> тыс. р</w:t>
      </w:r>
      <w:r w:rsidRPr="002B5B4C">
        <w:rPr>
          <w:rFonts w:ascii="Times New Roman" w:hAnsi="Times New Roman" w:cs="Times New Roman"/>
          <w:sz w:val="24"/>
        </w:rPr>
        <w:t xml:space="preserve">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16 904,1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11 563,1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реализации программных мероприятий освоены средства в размере 170 430,7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объема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141 963,5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16 904,1 тыс. рублей или </w:t>
      </w:r>
      <w:r w:rsidR="00F01984">
        <w:rPr>
          <w:rFonts w:ascii="Times New Roman" w:hAnsi="Times New Roman" w:cs="Times New Roman"/>
          <w:sz w:val="24"/>
        </w:rPr>
        <w:t>100</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11 563,1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выполнены работы по благоустройству зоны отдыха озера Семеновско</w:t>
      </w:r>
      <w:r w:rsidR="000234E3" w:rsidRPr="002B5B4C">
        <w:rPr>
          <w:rFonts w:ascii="Times New Roman" w:hAnsi="Times New Roman" w:cs="Times New Roman"/>
          <w:sz w:val="24"/>
        </w:rPr>
        <w:t>го</w:t>
      </w:r>
      <w:r w:rsidRPr="002B5B4C">
        <w:rPr>
          <w:rFonts w:ascii="Times New Roman" w:hAnsi="Times New Roman" w:cs="Times New Roman"/>
          <w:sz w:val="24"/>
        </w:rPr>
        <w:t xml:space="preserve"> с устройством велосипедно</w:t>
      </w:r>
      <w:r w:rsidR="0038298D" w:rsidRPr="002B5B4C">
        <w:rPr>
          <w:rFonts w:ascii="Times New Roman" w:hAnsi="Times New Roman" w:cs="Times New Roman"/>
          <w:sz w:val="24"/>
        </w:rPr>
        <w:t>-</w:t>
      </w:r>
      <w:r w:rsidRPr="002B5B4C">
        <w:rPr>
          <w:rFonts w:ascii="Times New Roman" w:hAnsi="Times New Roman" w:cs="Times New Roman"/>
          <w:sz w:val="24"/>
        </w:rPr>
        <w:t xml:space="preserve">пешеходных дорожек (1 этап),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завершены подготовительные и земляные работы, обустроены велодорожки, установлены опоры освещения, оборудованы детская и две смотровые площадки, велопарковка, установлены световые конструкции.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Приобретено недвижимое имущество для благоустройства детского городка по </w:t>
      </w:r>
      <w:r w:rsidR="00FB2DC3" w:rsidRPr="002B5B4C">
        <w:rPr>
          <w:rFonts w:ascii="Times New Roman" w:hAnsi="Times New Roman" w:cs="Times New Roman"/>
          <w:sz w:val="24"/>
        </w:rPr>
        <w:t>просп</w:t>
      </w:r>
      <w:r w:rsidRPr="002B5B4C">
        <w:rPr>
          <w:rFonts w:ascii="Times New Roman" w:hAnsi="Times New Roman" w:cs="Times New Roman"/>
          <w:sz w:val="24"/>
        </w:rPr>
        <w:t>. Героев</w:t>
      </w:r>
      <w:r w:rsidR="0038298D" w:rsidRPr="002B5B4C">
        <w:rPr>
          <w:rFonts w:ascii="Times New Roman" w:hAnsi="Times New Roman" w:cs="Times New Roman"/>
          <w:sz w:val="24"/>
        </w:rPr>
        <w:t>-</w:t>
      </w:r>
      <w:r w:rsidR="00FD7623">
        <w:rPr>
          <w:rFonts w:ascii="Times New Roman" w:hAnsi="Times New Roman" w:cs="Times New Roman"/>
          <w:sz w:val="24"/>
        </w:rPr>
        <w:t>североморцев</w:t>
      </w:r>
      <w:r w:rsidRPr="002B5B4C">
        <w:rPr>
          <w:rFonts w:ascii="Times New Roman" w:hAnsi="Times New Roman" w:cs="Times New Roman"/>
          <w:sz w:val="24"/>
        </w:rPr>
        <w:t xml:space="preserve"> (2 строени</w:t>
      </w:r>
      <w:r w:rsidR="00701083" w:rsidRPr="002B5B4C">
        <w:rPr>
          <w:rFonts w:ascii="Times New Roman" w:hAnsi="Times New Roman" w:cs="Times New Roman"/>
          <w:sz w:val="24"/>
        </w:rPr>
        <w:t>я</w:t>
      </w:r>
      <w:r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заключены договоры на выполнение работ по:</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благоустройству и ремонту объекта благоустройства </w:t>
      </w:r>
      <w:r w:rsidRPr="002B5B4C">
        <w:rPr>
          <w:rFonts w:ascii="Times New Roman" w:hAnsi="Times New Roman" w:cs="Times New Roman"/>
          <w:sz w:val="24"/>
        </w:rPr>
        <w:t>-</w:t>
      </w:r>
      <w:r w:rsidR="007A01E9" w:rsidRPr="002B5B4C">
        <w:rPr>
          <w:rFonts w:ascii="Times New Roman" w:hAnsi="Times New Roman" w:cs="Times New Roman"/>
          <w:sz w:val="24"/>
        </w:rPr>
        <w:t xml:space="preserve"> детск</w:t>
      </w:r>
      <w:r w:rsidR="00701083" w:rsidRPr="002B5B4C">
        <w:rPr>
          <w:rFonts w:ascii="Times New Roman" w:hAnsi="Times New Roman" w:cs="Times New Roman"/>
          <w:sz w:val="24"/>
        </w:rPr>
        <w:t>ого</w:t>
      </w:r>
      <w:r w:rsidR="007A01E9" w:rsidRPr="002B5B4C">
        <w:rPr>
          <w:rFonts w:ascii="Times New Roman" w:hAnsi="Times New Roman" w:cs="Times New Roman"/>
          <w:sz w:val="24"/>
        </w:rPr>
        <w:t xml:space="preserve"> город</w:t>
      </w:r>
      <w:r w:rsidR="00701083" w:rsidRPr="002B5B4C">
        <w:rPr>
          <w:rFonts w:ascii="Times New Roman" w:hAnsi="Times New Roman" w:cs="Times New Roman"/>
          <w:sz w:val="24"/>
        </w:rPr>
        <w:t>ка</w:t>
      </w:r>
      <w:r w:rsidR="007A01E9" w:rsidRPr="002B5B4C">
        <w:rPr>
          <w:rFonts w:ascii="Times New Roman" w:hAnsi="Times New Roman" w:cs="Times New Roman"/>
          <w:sz w:val="24"/>
        </w:rPr>
        <w:t xml:space="preserve"> по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Героев</w:t>
      </w:r>
      <w:r w:rsidRPr="002B5B4C">
        <w:rPr>
          <w:rFonts w:ascii="Times New Roman" w:hAnsi="Times New Roman" w:cs="Times New Roman"/>
          <w:sz w:val="24"/>
        </w:rPr>
        <w:t>-</w:t>
      </w:r>
      <w:r w:rsidR="00FD7623">
        <w:rPr>
          <w:rFonts w:ascii="Times New Roman" w:hAnsi="Times New Roman" w:cs="Times New Roman"/>
          <w:sz w:val="24"/>
        </w:rPr>
        <w:t>североморцев</w:t>
      </w:r>
      <w:r w:rsidR="007A01E9" w:rsidRPr="002B5B4C">
        <w:rPr>
          <w:rFonts w:ascii="Times New Roman" w:hAnsi="Times New Roman" w:cs="Times New Roman"/>
          <w:sz w:val="24"/>
        </w:rPr>
        <w:t>;</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благоустройству территории по проспекту Ленина к 100</w:t>
      </w:r>
      <w:r w:rsidRPr="002B5B4C">
        <w:rPr>
          <w:rFonts w:ascii="Times New Roman" w:hAnsi="Times New Roman" w:cs="Times New Roman"/>
          <w:sz w:val="24"/>
        </w:rPr>
        <w:t>-</w:t>
      </w:r>
      <w:r w:rsidR="007A01E9" w:rsidRPr="002B5B4C">
        <w:rPr>
          <w:rFonts w:ascii="Times New Roman" w:hAnsi="Times New Roman" w:cs="Times New Roman"/>
          <w:sz w:val="24"/>
        </w:rPr>
        <w:t>летнему юбилею пограничных войск;</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благоустройству набережной зоны отдыха озера Семеновского (2 очередь, 1 этап).</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Срок выполнения указанных работ </w:t>
      </w:r>
      <w:r w:rsidR="0038298D" w:rsidRPr="002B5B4C">
        <w:rPr>
          <w:rFonts w:ascii="Times New Roman" w:hAnsi="Times New Roman" w:cs="Times New Roman"/>
          <w:sz w:val="24"/>
        </w:rPr>
        <w:t>-</w:t>
      </w:r>
      <w:r w:rsidRPr="002B5B4C">
        <w:rPr>
          <w:rFonts w:ascii="Times New Roman" w:hAnsi="Times New Roman" w:cs="Times New Roman"/>
          <w:sz w:val="24"/>
        </w:rPr>
        <w:t xml:space="preserve"> 2018 год.</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Запланированные на 2017 год программные мероприятия выполнены своевременно и в полном объеме.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749 441,9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620 97</w:t>
      </w:r>
      <w:r w:rsidR="000234E3" w:rsidRPr="002B5B4C">
        <w:rPr>
          <w:rFonts w:ascii="Times New Roman" w:hAnsi="Times New Roman" w:cs="Times New Roman"/>
          <w:sz w:val="24"/>
        </w:rPr>
        <w:t>4</w:t>
      </w:r>
      <w:r w:rsidRPr="002B5B4C">
        <w:rPr>
          <w:rFonts w:ascii="Times New Roman" w:hAnsi="Times New Roman" w:cs="Times New Roman"/>
          <w:sz w:val="24"/>
        </w:rPr>
        <w:t xml:space="preserve">,7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116 904,1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11 563,1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749 441,9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620 974,7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116 904,1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11 563,1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r w:rsidR="000234E3" w:rsidRPr="002B5B4C">
        <w:rPr>
          <w:rStyle w:val="a5"/>
          <w:rFonts w:ascii="Times New Roman" w:hAnsi="Times New Roman" w:cs="Times New Roman"/>
          <w:sz w:val="24"/>
        </w:rPr>
        <w:footnoteReference w:id="3"/>
      </w:r>
      <w:r w:rsidR="00800CD4"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рамках реализации программных мероприятий в период 2014</w:t>
      </w:r>
      <w:r w:rsidR="0038298D" w:rsidRPr="002B5B4C">
        <w:rPr>
          <w:rFonts w:ascii="Times New Roman" w:hAnsi="Times New Roman" w:cs="Times New Roman"/>
          <w:sz w:val="24"/>
        </w:rPr>
        <w:t>-</w:t>
      </w:r>
      <w:r w:rsidRPr="002B5B4C">
        <w:rPr>
          <w:rFonts w:ascii="Times New Roman" w:hAnsi="Times New Roman" w:cs="Times New Roman"/>
          <w:sz w:val="24"/>
        </w:rPr>
        <w:t>2017 годов выполнены:</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Ремонтные работы:</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скверов, расположенных на площади Пять </w:t>
      </w:r>
      <w:r w:rsidR="009267A4">
        <w:rPr>
          <w:rFonts w:ascii="Times New Roman" w:hAnsi="Times New Roman" w:cs="Times New Roman"/>
          <w:sz w:val="24"/>
        </w:rPr>
        <w:t>У</w:t>
      </w:r>
      <w:r w:rsidR="007A01E9" w:rsidRPr="002B5B4C">
        <w:rPr>
          <w:rFonts w:ascii="Times New Roman" w:hAnsi="Times New Roman" w:cs="Times New Roman"/>
          <w:sz w:val="24"/>
        </w:rPr>
        <w:t xml:space="preserve">глов, по ул. Ленинградской, по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Кольск</w:t>
      </w:r>
      <w:r w:rsidR="00800CD4">
        <w:rPr>
          <w:rFonts w:ascii="Times New Roman" w:hAnsi="Times New Roman" w:cs="Times New Roman"/>
          <w:sz w:val="24"/>
        </w:rPr>
        <w:t>ому</w:t>
      </w:r>
      <w:r w:rsidR="007A01E9" w:rsidRPr="002B5B4C">
        <w:rPr>
          <w:rFonts w:ascii="Times New Roman" w:hAnsi="Times New Roman" w:cs="Times New Roman"/>
          <w:sz w:val="24"/>
        </w:rPr>
        <w:t xml:space="preserve"> </w:t>
      </w:r>
      <w:r w:rsidRPr="002B5B4C">
        <w:rPr>
          <w:rFonts w:ascii="Times New Roman" w:hAnsi="Times New Roman" w:cs="Times New Roman"/>
          <w:sz w:val="24"/>
        </w:rPr>
        <w:t>-</w:t>
      </w:r>
      <w:r w:rsidR="007A01E9" w:rsidRPr="002B5B4C">
        <w:rPr>
          <w:rFonts w:ascii="Times New Roman" w:hAnsi="Times New Roman" w:cs="Times New Roman"/>
          <w:sz w:val="24"/>
        </w:rPr>
        <w:t xml:space="preserve"> ул. Зои Космодемьянской, по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xml:space="preserve">. Кирова, д.14/2,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xml:space="preserve">. Ленина, </w:t>
      </w:r>
      <w:r w:rsidR="00E34AF7" w:rsidRPr="002B5B4C">
        <w:rPr>
          <w:rFonts w:ascii="Times New Roman" w:hAnsi="Times New Roman" w:cs="Times New Roman"/>
          <w:sz w:val="24"/>
          <w:szCs w:val="24"/>
        </w:rPr>
        <w:t>дом</w:t>
      </w:r>
      <w:r w:rsidR="007A01E9" w:rsidRPr="002B5B4C">
        <w:rPr>
          <w:rFonts w:ascii="Times New Roman" w:hAnsi="Times New Roman" w:cs="Times New Roman"/>
          <w:sz w:val="24"/>
        </w:rPr>
        <w:t xml:space="preserve"> 77, ул. Свердлова, </w:t>
      </w:r>
      <w:r w:rsidR="00E34AF7" w:rsidRPr="002B5B4C">
        <w:rPr>
          <w:rFonts w:ascii="Times New Roman" w:hAnsi="Times New Roman" w:cs="Times New Roman"/>
          <w:sz w:val="24"/>
          <w:szCs w:val="24"/>
        </w:rPr>
        <w:t>дом</w:t>
      </w:r>
      <w:r w:rsidR="007A01E9" w:rsidRPr="002B5B4C">
        <w:rPr>
          <w:rFonts w:ascii="Times New Roman" w:hAnsi="Times New Roman" w:cs="Times New Roman"/>
          <w:sz w:val="24"/>
        </w:rPr>
        <w:t xml:space="preserve"> 40, ул. </w:t>
      </w:r>
      <w:r w:rsidR="001159CF">
        <w:rPr>
          <w:rFonts w:ascii="Times New Roman" w:hAnsi="Times New Roman" w:cs="Times New Roman"/>
          <w:sz w:val="24"/>
        </w:rPr>
        <w:t xml:space="preserve">Александра </w:t>
      </w:r>
      <w:r w:rsidR="007A01E9" w:rsidRPr="002B5B4C">
        <w:rPr>
          <w:rFonts w:ascii="Times New Roman" w:hAnsi="Times New Roman" w:cs="Times New Roman"/>
          <w:sz w:val="24"/>
        </w:rPr>
        <w:t xml:space="preserve">Торцева, </w:t>
      </w:r>
      <w:r w:rsidR="00E34AF7" w:rsidRPr="002B5B4C">
        <w:rPr>
          <w:rFonts w:ascii="Times New Roman" w:hAnsi="Times New Roman" w:cs="Times New Roman"/>
          <w:sz w:val="24"/>
          <w:szCs w:val="24"/>
        </w:rPr>
        <w:t>дом</w:t>
      </w:r>
      <w:r w:rsidR="007A01E9" w:rsidRPr="002B5B4C">
        <w:rPr>
          <w:rFonts w:ascii="Times New Roman" w:hAnsi="Times New Roman" w:cs="Times New Roman"/>
          <w:sz w:val="24"/>
        </w:rPr>
        <w:t xml:space="preserve"> 15;</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бульвара по ул. Пушкинской;</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сквера и бульвара в районе школы № 1 по ул. </w:t>
      </w:r>
      <w:r w:rsidR="001159CF">
        <w:rPr>
          <w:rFonts w:ascii="Times New Roman" w:hAnsi="Times New Roman" w:cs="Times New Roman"/>
          <w:sz w:val="24"/>
        </w:rPr>
        <w:t xml:space="preserve">Капитана </w:t>
      </w:r>
      <w:r w:rsidR="007A01E9" w:rsidRPr="002B5B4C">
        <w:rPr>
          <w:rFonts w:ascii="Times New Roman" w:hAnsi="Times New Roman" w:cs="Times New Roman"/>
          <w:sz w:val="24"/>
        </w:rPr>
        <w:t>Буркова;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лестницы в районе памятника воинам 6</w:t>
      </w:r>
      <w:r w:rsidRPr="002B5B4C">
        <w:rPr>
          <w:rFonts w:ascii="Times New Roman" w:hAnsi="Times New Roman" w:cs="Times New Roman"/>
          <w:sz w:val="24"/>
        </w:rPr>
        <w:t>-</w:t>
      </w:r>
      <w:r w:rsidR="007A01E9" w:rsidRPr="002B5B4C">
        <w:rPr>
          <w:rFonts w:ascii="Times New Roman" w:hAnsi="Times New Roman" w:cs="Times New Roman"/>
          <w:sz w:val="24"/>
        </w:rPr>
        <w:t xml:space="preserve">ой героической комсомольской батареи на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Ленина;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ограждения в сквере около памятника С.М. Кирову; </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w:t>
      </w:r>
      <w:r w:rsidR="007A01E9" w:rsidRPr="002B5B4C">
        <w:rPr>
          <w:rFonts w:ascii="Times New Roman" w:hAnsi="Times New Roman" w:cs="Times New Roman"/>
          <w:sz w:val="24"/>
        </w:rPr>
        <w:t xml:space="preserve"> якорной системы и </w:t>
      </w:r>
      <w:r w:rsidR="00701083" w:rsidRPr="002B5B4C">
        <w:rPr>
          <w:rFonts w:ascii="Times New Roman" w:hAnsi="Times New Roman" w:cs="Times New Roman"/>
          <w:sz w:val="24"/>
        </w:rPr>
        <w:t xml:space="preserve">системы </w:t>
      </w:r>
      <w:r w:rsidR="007A01E9" w:rsidRPr="002B5B4C">
        <w:rPr>
          <w:rFonts w:ascii="Times New Roman" w:hAnsi="Times New Roman" w:cs="Times New Roman"/>
          <w:sz w:val="24"/>
        </w:rPr>
        <w:t>автоматического погружения фонтана на озере Семеновском;</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фасада туалета на территории сквера у </w:t>
      </w:r>
      <w:r w:rsidR="00701083" w:rsidRPr="002B5B4C">
        <w:rPr>
          <w:rFonts w:ascii="Times New Roman" w:hAnsi="Times New Roman" w:cs="Times New Roman"/>
          <w:sz w:val="24"/>
        </w:rPr>
        <w:t xml:space="preserve">здания Управления Федерального казначейства по Мурманской области по адресу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Кирова, д. 14/2;</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зоны отдыха</w:t>
      </w:r>
      <w:r w:rsidR="00357F3B">
        <w:rPr>
          <w:rFonts w:ascii="Times New Roman" w:hAnsi="Times New Roman" w:cs="Times New Roman"/>
          <w:sz w:val="24"/>
        </w:rPr>
        <w:t xml:space="preserve"> </w:t>
      </w:r>
      <w:r w:rsidR="007A01E9" w:rsidRPr="002B5B4C">
        <w:rPr>
          <w:rFonts w:ascii="Times New Roman" w:hAnsi="Times New Roman" w:cs="Times New Roman"/>
          <w:sz w:val="24"/>
        </w:rPr>
        <w:t>на озере Глубоком по ул. Крупской с установкой скейтборной площадки;</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смотрового окна на бульваре по ул. Пушкинской;</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лестницы и детской площадки на бульваре по пер. Русанова;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огра</w:t>
      </w:r>
      <w:r w:rsidR="00701083" w:rsidRPr="002B5B4C">
        <w:rPr>
          <w:rFonts w:ascii="Times New Roman" w:hAnsi="Times New Roman" w:cs="Times New Roman"/>
          <w:sz w:val="24"/>
        </w:rPr>
        <w:t>ждения баскетбольной площадки на ул. Алексея Хлобыстова.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ограждения сквера в жилом районе Росляково.</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Благоустройство:</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зоны отдыха озера Семеновского с устройством велосипедно</w:t>
      </w:r>
      <w:r w:rsidRPr="002B5B4C">
        <w:rPr>
          <w:rFonts w:ascii="Times New Roman" w:hAnsi="Times New Roman" w:cs="Times New Roman"/>
          <w:sz w:val="24"/>
        </w:rPr>
        <w:t>-</w:t>
      </w:r>
      <w:r w:rsidR="007A01E9" w:rsidRPr="002B5B4C">
        <w:rPr>
          <w:rFonts w:ascii="Times New Roman" w:hAnsi="Times New Roman" w:cs="Times New Roman"/>
          <w:sz w:val="24"/>
        </w:rPr>
        <w:t>пешеходных дорожек (1 этап);</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бульвара по ул. Пушкинской, </w:t>
      </w:r>
      <w:r w:rsidR="00701083" w:rsidRPr="002B5B4C">
        <w:rPr>
          <w:rFonts w:ascii="Times New Roman" w:hAnsi="Times New Roman" w:cs="Times New Roman"/>
          <w:sz w:val="24"/>
        </w:rPr>
        <w:t xml:space="preserve">в том числе </w:t>
      </w:r>
      <w:r w:rsidR="007A01E9" w:rsidRPr="002B5B4C">
        <w:rPr>
          <w:rFonts w:ascii="Times New Roman" w:hAnsi="Times New Roman" w:cs="Times New Roman"/>
          <w:sz w:val="24"/>
        </w:rPr>
        <w:t>приобретение и установка малых архитектурных форм;</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скверов, расположенных по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xml:space="preserve">. Кирова (установка видеонаблюдения), по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Кольск</w:t>
      </w:r>
      <w:r w:rsidR="00701083" w:rsidRPr="002B5B4C">
        <w:rPr>
          <w:rFonts w:ascii="Times New Roman" w:hAnsi="Times New Roman" w:cs="Times New Roman"/>
          <w:sz w:val="24"/>
        </w:rPr>
        <w:t>ому</w:t>
      </w:r>
      <w:r w:rsidR="007A01E9" w:rsidRPr="002B5B4C">
        <w:rPr>
          <w:rFonts w:ascii="Times New Roman" w:hAnsi="Times New Roman" w:cs="Times New Roman"/>
          <w:sz w:val="24"/>
        </w:rPr>
        <w:t xml:space="preserve"> </w:t>
      </w:r>
      <w:r w:rsidRPr="002B5B4C">
        <w:rPr>
          <w:rFonts w:ascii="Times New Roman" w:hAnsi="Times New Roman" w:cs="Times New Roman"/>
          <w:sz w:val="24"/>
        </w:rPr>
        <w:t>-</w:t>
      </w:r>
      <w:r w:rsidR="007A01E9" w:rsidRPr="002B5B4C">
        <w:rPr>
          <w:rFonts w:ascii="Times New Roman" w:hAnsi="Times New Roman" w:cs="Times New Roman"/>
          <w:sz w:val="24"/>
        </w:rPr>
        <w:t xml:space="preserve"> ул. Зои Космодемьянской (установка видеонаблюдения, устройство тротуара с асфальтобетонным покрытием), на южном въезде в город Мурманск (в </w:t>
      </w:r>
      <w:r w:rsidR="00D27153" w:rsidRPr="002B5B4C">
        <w:rPr>
          <w:rFonts w:ascii="Times New Roman" w:hAnsi="Times New Roman" w:cs="Times New Roman"/>
          <w:sz w:val="24"/>
        </w:rPr>
        <w:t>том числе</w:t>
      </w:r>
      <w:r w:rsidR="007A01E9" w:rsidRPr="002B5B4C">
        <w:rPr>
          <w:rFonts w:ascii="Times New Roman" w:hAnsi="Times New Roman" w:cs="Times New Roman"/>
          <w:sz w:val="24"/>
        </w:rPr>
        <w:t xml:space="preserve"> установка стелы с макетами наград города Мурманска, ремонт светового оборудования), около АО «Отель «</w:t>
      </w:r>
      <w:r w:rsidR="00FB2DC3" w:rsidRPr="002B5B4C">
        <w:rPr>
          <w:rFonts w:ascii="Times New Roman" w:hAnsi="Times New Roman" w:cs="Times New Roman"/>
          <w:sz w:val="24"/>
        </w:rPr>
        <w:t>Арктика</w:t>
      </w:r>
      <w:r w:rsidR="007A01E9" w:rsidRPr="002B5B4C">
        <w:rPr>
          <w:rFonts w:ascii="Times New Roman" w:hAnsi="Times New Roman" w:cs="Times New Roman"/>
          <w:sz w:val="24"/>
        </w:rPr>
        <w:t xml:space="preserve">» (в </w:t>
      </w:r>
      <w:r w:rsidR="00D27153" w:rsidRPr="002B5B4C">
        <w:rPr>
          <w:rFonts w:ascii="Times New Roman" w:hAnsi="Times New Roman" w:cs="Times New Roman"/>
          <w:sz w:val="24"/>
        </w:rPr>
        <w:t>том числе</w:t>
      </w:r>
      <w:r w:rsidR="007A01E9" w:rsidRPr="002B5B4C">
        <w:rPr>
          <w:rFonts w:ascii="Times New Roman" w:hAnsi="Times New Roman" w:cs="Times New Roman"/>
          <w:sz w:val="24"/>
        </w:rPr>
        <w:t xml:space="preserve"> устройство асфальтобетонного покрытия тротуара);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детской площадки около памятника «Ждущая».</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Установка: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щитов учета на объектах благоустройства, расположенных в районе памятника воинам 6</w:t>
      </w:r>
      <w:r w:rsidRPr="002B5B4C">
        <w:rPr>
          <w:rFonts w:ascii="Times New Roman" w:hAnsi="Times New Roman" w:cs="Times New Roman"/>
          <w:sz w:val="24"/>
        </w:rPr>
        <w:t>-</w:t>
      </w:r>
      <w:r w:rsidR="007A01E9" w:rsidRPr="002B5B4C">
        <w:rPr>
          <w:rFonts w:ascii="Times New Roman" w:hAnsi="Times New Roman" w:cs="Times New Roman"/>
          <w:sz w:val="24"/>
        </w:rPr>
        <w:t xml:space="preserve">ой героической комсомольской батареи на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Ленина, по пер. Русанова, в районе зоны отдыха озера Семеновско</w:t>
      </w:r>
      <w:r w:rsidR="00701083" w:rsidRPr="002B5B4C">
        <w:rPr>
          <w:rFonts w:ascii="Times New Roman" w:hAnsi="Times New Roman" w:cs="Times New Roman"/>
          <w:sz w:val="24"/>
        </w:rPr>
        <w:t>го</w:t>
      </w:r>
      <w:r w:rsidR="007A01E9" w:rsidRPr="002B5B4C">
        <w:rPr>
          <w:rFonts w:ascii="Times New Roman" w:hAnsi="Times New Roman" w:cs="Times New Roman"/>
          <w:sz w:val="24"/>
        </w:rPr>
        <w:t>;</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световой конструкции «Мурманск» в районе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xml:space="preserve">. Ленина, </w:t>
      </w:r>
      <w:r w:rsidR="00E34AF7" w:rsidRPr="002B5B4C">
        <w:rPr>
          <w:rFonts w:ascii="Times New Roman" w:hAnsi="Times New Roman" w:cs="Times New Roman"/>
          <w:sz w:val="24"/>
          <w:szCs w:val="24"/>
        </w:rPr>
        <w:t>дом</w:t>
      </w:r>
      <w:r w:rsidR="00701083" w:rsidRPr="002B5B4C">
        <w:rPr>
          <w:rFonts w:ascii="Times New Roman" w:hAnsi="Times New Roman" w:cs="Times New Roman"/>
          <w:sz w:val="24"/>
        </w:rPr>
        <w:t xml:space="preserve"> </w:t>
      </w:r>
      <w:r w:rsidR="007A01E9" w:rsidRPr="002B5B4C">
        <w:rPr>
          <w:rFonts w:ascii="Times New Roman" w:hAnsi="Times New Roman" w:cs="Times New Roman"/>
          <w:sz w:val="24"/>
        </w:rPr>
        <w:t>102;</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светодиодной подсветки фонтанного комплекса в сквере на площади Пять Углов.</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выполнены работы по:</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Благоустройству памятного (мемориального) объекта</w:t>
      </w:r>
      <w:r w:rsidR="0038298D" w:rsidRPr="002B5B4C">
        <w:rPr>
          <w:rFonts w:ascii="Times New Roman" w:hAnsi="Times New Roman" w:cs="Times New Roman"/>
          <w:sz w:val="24"/>
        </w:rPr>
        <w:t>-</w:t>
      </w:r>
      <w:r w:rsidRPr="002B5B4C">
        <w:rPr>
          <w:rFonts w:ascii="Times New Roman" w:hAnsi="Times New Roman" w:cs="Times New Roman"/>
          <w:sz w:val="24"/>
        </w:rPr>
        <w:t>памятника стойкости и мужеству мурманчан в годы Великой Отечественной войны.</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Благоустройству входной группы зоны отдыха озера Семеновского с установкой памятника О.П. Найденову.</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Благоустройств</w:t>
      </w:r>
      <w:r w:rsidR="00701083" w:rsidRPr="002B5B4C">
        <w:rPr>
          <w:rFonts w:ascii="Times New Roman" w:hAnsi="Times New Roman" w:cs="Times New Roman"/>
          <w:sz w:val="24"/>
        </w:rPr>
        <w:t>у</w:t>
      </w:r>
      <w:r w:rsidRPr="002B5B4C">
        <w:rPr>
          <w:rFonts w:ascii="Times New Roman" w:hAnsi="Times New Roman" w:cs="Times New Roman"/>
          <w:sz w:val="24"/>
        </w:rPr>
        <w:t xml:space="preserve"> объекта по </w:t>
      </w:r>
      <w:r w:rsidR="00FB2DC3" w:rsidRPr="002B5B4C">
        <w:rPr>
          <w:rFonts w:ascii="Times New Roman" w:hAnsi="Times New Roman" w:cs="Times New Roman"/>
          <w:sz w:val="24"/>
        </w:rPr>
        <w:t>просп</w:t>
      </w:r>
      <w:r w:rsidRPr="002B5B4C">
        <w:rPr>
          <w:rFonts w:ascii="Times New Roman" w:hAnsi="Times New Roman" w:cs="Times New Roman"/>
          <w:sz w:val="24"/>
        </w:rPr>
        <w:t xml:space="preserve">. Ленина с установкой </w:t>
      </w:r>
      <w:r w:rsidR="00701083" w:rsidRPr="002B5B4C">
        <w:rPr>
          <w:rFonts w:ascii="Times New Roman" w:hAnsi="Times New Roman" w:cs="Times New Roman"/>
          <w:sz w:val="24"/>
        </w:rPr>
        <w:t>с</w:t>
      </w:r>
      <w:r w:rsidRPr="002B5B4C">
        <w:rPr>
          <w:rFonts w:ascii="Times New Roman" w:hAnsi="Times New Roman" w:cs="Times New Roman"/>
          <w:sz w:val="24"/>
        </w:rPr>
        <w:t>телы «Город</w:t>
      </w:r>
      <w:r w:rsidR="0038298D" w:rsidRPr="002B5B4C">
        <w:rPr>
          <w:rFonts w:ascii="Times New Roman" w:hAnsi="Times New Roman" w:cs="Times New Roman"/>
          <w:sz w:val="24"/>
        </w:rPr>
        <w:t>-</w:t>
      </w:r>
      <w:r w:rsidRPr="002B5B4C">
        <w:rPr>
          <w:rFonts w:ascii="Times New Roman" w:hAnsi="Times New Roman" w:cs="Times New Roman"/>
          <w:sz w:val="24"/>
        </w:rPr>
        <w:t>герой Мурманск».</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Устройству основания для установки закладного камня на бульваре на ул. Пушкинской.</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5</w:t>
      </w:r>
      <w:r w:rsidR="007A01E9" w:rsidRPr="002B5B4C">
        <w:rPr>
          <w:rFonts w:ascii="Times New Roman" w:hAnsi="Times New Roman" w:cs="Times New Roman"/>
          <w:sz w:val="24"/>
        </w:rPr>
        <w:t>. Приобретению детского игрового комплекса, установке игрового уличного оборудования на бульваре по ул. Капитана Буркова.</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6</w:t>
      </w:r>
      <w:r w:rsidR="007A01E9" w:rsidRPr="002B5B4C">
        <w:rPr>
          <w:rFonts w:ascii="Times New Roman" w:hAnsi="Times New Roman" w:cs="Times New Roman"/>
          <w:sz w:val="24"/>
        </w:rPr>
        <w:t>. Изготовлению ордена «Почетный гражданин города</w:t>
      </w:r>
      <w:r w:rsidR="0038298D" w:rsidRPr="002B5B4C">
        <w:rPr>
          <w:rFonts w:ascii="Times New Roman" w:hAnsi="Times New Roman" w:cs="Times New Roman"/>
          <w:sz w:val="24"/>
        </w:rPr>
        <w:t>-</w:t>
      </w:r>
      <w:r w:rsidR="007A01E9" w:rsidRPr="002B5B4C">
        <w:rPr>
          <w:rFonts w:ascii="Times New Roman" w:hAnsi="Times New Roman" w:cs="Times New Roman"/>
          <w:sz w:val="24"/>
        </w:rPr>
        <w:t>героя Мурманска».</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7</w:t>
      </w:r>
      <w:r w:rsidR="007A01E9" w:rsidRPr="002B5B4C">
        <w:rPr>
          <w:rFonts w:ascii="Times New Roman" w:hAnsi="Times New Roman" w:cs="Times New Roman"/>
          <w:sz w:val="24"/>
        </w:rPr>
        <w:t>. Благоустройству зон отдыха с установкой тематических скамеек в скверах города Мурманска.</w:t>
      </w:r>
      <w:r w:rsidR="007A01E9" w:rsidRPr="002B5B4C">
        <w:rPr>
          <w:rFonts w:ascii="Times New Roman" w:hAnsi="Times New Roman" w:cs="Times New Roman"/>
          <w:sz w:val="24"/>
        </w:rPr>
        <w:tab/>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8</w:t>
      </w:r>
      <w:r w:rsidR="007A01E9" w:rsidRPr="002B5B4C">
        <w:rPr>
          <w:rFonts w:ascii="Times New Roman" w:hAnsi="Times New Roman" w:cs="Times New Roman"/>
          <w:sz w:val="24"/>
        </w:rPr>
        <w:t>. Устройству площадки, изготовлению и установке «скамейки встреч» на бульваре по ул. Пушкинской</w:t>
      </w:r>
      <w:r w:rsidR="00701083" w:rsidRPr="002B5B4C">
        <w:rPr>
          <w:rFonts w:ascii="Times New Roman" w:hAnsi="Times New Roman" w:cs="Times New Roman"/>
          <w:sz w:val="24"/>
        </w:rPr>
        <w:t>, устройство площадки для отдыха в сквере Аллеи поколений по ул. Алексея Хлобыстова.</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9</w:t>
      </w:r>
      <w:r w:rsidR="007A01E9" w:rsidRPr="002B5B4C">
        <w:rPr>
          <w:rFonts w:ascii="Times New Roman" w:hAnsi="Times New Roman" w:cs="Times New Roman"/>
          <w:sz w:val="24"/>
        </w:rPr>
        <w:t>. Изготовлению и монтажу светового элемента «Радуга», а также</w:t>
      </w:r>
      <w:r w:rsidR="00357F3B">
        <w:rPr>
          <w:rFonts w:ascii="Times New Roman" w:hAnsi="Times New Roman" w:cs="Times New Roman"/>
          <w:sz w:val="24"/>
        </w:rPr>
        <w:t xml:space="preserve"> </w:t>
      </w:r>
      <w:r w:rsidR="007A01E9" w:rsidRPr="002B5B4C">
        <w:rPr>
          <w:rFonts w:ascii="Times New Roman" w:hAnsi="Times New Roman" w:cs="Times New Roman"/>
          <w:sz w:val="24"/>
        </w:rPr>
        <w:t xml:space="preserve">световой композиции «Я люблю Мурманск» для благоустройства территории города Мурманска по </w:t>
      </w:r>
      <w:r w:rsidR="00FB2DC3" w:rsidRPr="002B5B4C">
        <w:rPr>
          <w:rFonts w:ascii="Times New Roman" w:hAnsi="Times New Roman" w:cs="Times New Roman"/>
          <w:sz w:val="24"/>
        </w:rPr>
        <w:t>просп</w:t>
      </w:r>
      <w:r w:rsidR="007A01E9" w:rsidRPr="002B5B4C">
        <w:rPr>
          <w:rFonts w:ascii="Times New Roman" w:hAnsi="Times New Roman" w:cs="Times New Roman"/>
          <w:sz w:val="24"/>
        </w:rPr>
        <w:t>. Кольскому.</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w:t>
      </w:r>
      <w:r w:rsidR="00100683">
        <w:rPr>
          <w:rFonts w:ascii="Times New Roman" w:hAnsi="Times New Roman" w:cs="Times New Roman"/>
          <w:sz w:val="24"/>
        </w:rPr>
        <w:t>0</w:t>
      </w:r>
      <w:r w:rsidRPr="002B5B4C">
        <w:rPr>
          <w:rFonts w:ascii="Times New Roman" w:hAnsi="Times New Roman" w:cs="Times New Roman"/>
          <w:sz w:val="24"/>
        </w:rPr>
        <w:t>. Изготовлению и монтажу модульных ландшафтных часов на склоне в районе Мемориала морякам, погибшим в мирное время.</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11</w:t>
      </w:r>
      <w:r w:rsidR="007A01E9" w:rsidRPr="002B5B4C">
        <w:rPr>
          <w:rFonts w:ascii="Times New Roman" w:hAnsi="Times New Roman" w:cs="Times New Roman"/>
          <w:sz w:val="24"/>
        </w:rPr>
        <w:t>. Ремонту ступеней бетонной лестницы по ул. Сафонова.</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12</w:t>
      </w:r>
      <w:r w:rsidR="007A01E9" w:rsidRPr="002B5B4C">
        <w:rPr>
          <w:rFonts w:ascii="Times New Roman" w:hAnsi="Times New Roman" w:cs="Times New Roman"/>
          <w:sz w:val="24"/>
        </w:rPr>
        <w:t>. Устройству системы водоотведения сквера на ул. Ленинградской.</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lastRenderedPageBreak/>
        <w:t>13</w:t>
      </w:r>
      <w:r w:rsidR="007A01E9" w:rsidRPr="002B5B4C">
        <w:rPr>
          <w:rFonts w:ascii="Times New Roman" w:hAnsi="Times New Roman" w:cs="Times New Roman"/>
          <w:sz w:val="24"/>
        </w:rPr>
        <w:t>. Устройству ограждения бульвара по ул. Капитана Буркова.</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14</w:t>
      </w:r>
      <w:r w:rsidR="007A01E9" w:rsidRPr="002B5B4C">
        <w:rPr>
          <w:rFonts w:ascii="Times New Roman" w:hAnsi="Times New Roman" w:cs="Times New Roman"/>
          <w:sz w:val="24"/>
        </w:rPr>
        <w:t>. Изготовлению пружины для качалки «Верблюд» на объекте благоустройства по ул. Капитана Буркова.</w:t>
      </w:r>
    </w:p>
    <w:p w:rsidR="007A01E9" w:rsidRPr="002B5B4C" w:rsidRDefault="00100683" w:rsidP="007A01E9">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15</w:t>
      </w:r>
      <w:r w:rsidR="007A01E9" w:rsidRPr="002B5B4C">
        <w:rPr>
          <w:rFonts w:ascii="Times New Roman" w:hAnsi="Times New Roman" w:cs="Times New Roman"/>
          <w:sz w:val="24"/>
        </w:rPr>
        <w:t xml:space="preserve">. Благоустройству сквера у </w:t>
      </w:r>
      <w:r w:rsidR="00701083" w:rsidRPr="002B5B4C">
        <w:rPr>
          <w:rFonts w:ascii="Times New Roman" w:hAnsi="Times New Roman" w:cs="Times New Roman"/>
          <w:sz w:val="24"/>
        </w:rPr>
        <w:t>здания У</w:t>
      </w:r>
      <w:r w:rsidR="007A01E9" w:rsidRPr="002B5B4C">
        <w:rPr>
          <w:rFonts w:ascii="Times New Roman" w:hAnsi="Times New Roman" w:cs="Times New Roman"/>
          <w:sz w:val="24"/>
        </w:rPr>
        <w:t>правления Тралфлота.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A01E9" w:rsidRPr="002B5B4C" w:rsidRDefault="007A01E9"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4.4. </w:t>
      </w:r>
      <w:r w:rsidRPr="002B5B4C">
        <w:rPr>
          <w:rFonts w:ascii="Times New Roman" w:hAnsi="Times New Roman"/>
          <w:sz w:val="24"/>
          <w:szCs w:val="24"/>
        </w:rPr>
        <w:t xml:space="preserve">ВЦП «Поддержка традиций и развитие народного творчества»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7A01E9" w:rsidRPr="002B5B4C" w:rsidRDefault="007A01E9" w:rsidP="007A01E9">
      <w:pPr>
        <w:spacing w:line="240" w:lineRule="auto"/>
        <w:ind w:firstLine="709"/>
        <w:contextualSpacing/>
        <w:jc w:val="both"/>
        <w:rPr>
          <w:rFonts w:ascii="Times New Roman" w:hAnsi="Times New Roman"/>
          <w:sz w:val="24"/>
          <w:szCs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ВЦП «Поддержка традиций и развитие народного творчества»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сохранения, развития и формирования общегородских культурных традиций, традиций народной культуры и культуры Кольского Заполярья, самобытных семейных традиций как ресурса социально</w:t>
      </w:r>
      <w:r w:rsidR="0038298D" w:rsidRPr="002B5B4C">
        <w:rPr>
          <w:rFonts w:ascii="Times New Roman" w:hAnsi="Times New Roman"/>
          <w:sz w:val="24"/>
          <w:szCs w:val="24"/>
        </w:rPr>
        <w:t>-</w:t>
      </w:r>
      <w:r w:rsidRPr="002B5B4C">
        <w:rPr>
          <w:rFonts w:ascii="Times New Roman" w:hAnsi="Times New Roman"/>
          <w:sz w:val="24"/>
          <w:szCs w:val="24"/>
        </w:rPr>
        <w:t>экономического развития города Мурманска, создания единого социокультурного пространства, информирования населения города Мурманска о событиях в культурной и общественной жизни.</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48 314,5 тыс. рублей. </w:t>
      </w: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48 313,5 тыс. рублей, что составляет </w:t>
      </w:r>
      <w:r w:rsidR="00C21FB9" w:rsidRPr="002B5B4C">
        <w:rPr>
          <w:rFonts w:ascii="Times New Roman" w:hAnsi="Times New Roman"/>
          <w:sz w:val="24"/>
          <w:szCs w:val="24"/>
        </w:rPr>
        <w:t>100%</w:t>
      </w:r>
      <w:r w:rsidRPr="002B5B4C">
        <w:rPr>
          <w:rFonts w:ascii="Times New Roman" w:hAnsi="Times New Roman"/>
          <w:sz w:val="24"/>
          <w:szCs w:val="24"/>
        </w:rPr>
        <w:t xml:space="preserve"> от общего объема запланированных средств.</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рамках реализации ВЦП в 2017 году организованы и проведены на высоком художественном уровне городские праздничные мероприятия для жителей города: </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Рождественские праздники;</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театрализованные народные гулянья «Здравствуй, Солнце», «Широкая Масленица», «Русская весна», «Мурманск </w:t>
      </w:r>
      <w:r w:rsidRPr="002B5B4C">
        <w:rPr>
          <w:rFonts w:ascii="Times New Roman" w:hAnsi="Times New Roman" w:cs="Times New Roman"/>
          <w:sz w:val="24"/>
        </w:rPr>
        <w:t>-</w:t>
      </w:r>
      <w:r w:rsidR="007A01E9" w:rsidRPr="002B5B4C">
        <w:rPr>
          <w:rFonts w:ascii="Times New Roman" w:hAnsi="Times New Roman" w:cs="Times New Roman"/>
          <w:sz w:val="24"/>
        </w:rPr>
        <w:t xml:space="preserve"> город сладкоежек»;</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праздничные мероприятия, посвященные Дню работников культуры, Дню Победы, Дню славянской письменности и культуры, Дню России, Дню сотрудников правоохранительных органов;</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праздник для школьников «Последний звонок»;</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торжественный митинг, посвященный Дню строителя;</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фестиваль спорта и творчества «Гольфстрим»;</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цикл торжественных мероприятий, посвященных Дню города;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праздничные мероприятия, посвященные встрече Нового года;</w:t>
      </w:r>
    </w:p>
    <w:p w:rsidR="007A01E9" w:rsidRPr="002B5B4C" w:rsidRDefault="0038298D"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7A01E9" w:rsidRPr="002B5B4C">
        <w:rPr>
          <w:rFonts w:ascii="Times New Roman" w:hAnsi="Times New Roman" w:cs="Times New Roman"/>
          <w:sz w:val="24"/>
        </w:rPr>
        <w:t xml:space="preserve"> праздничные мероприятия, посвященные юбилейным датам МБУК ДК «Первомайский» и ДМШ № 3.</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К участию в концертных программах праздников привлечены творческие коллективы областного центра и Мурманской области, а также профессиональные артисты.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244 107,4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234 903,4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9 204,0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244 060,8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234 856,8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9 204,0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рамках реализации 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организованы и проведены ежегодные городские </w:t>
      </w:r>
      <w:r w:rsidR="009C6873" w:rsidRPr="002B5B4C">
        <w:rPr>
          <w:rFonts w:ascii="Times New Roman" w:hAnsi="Times New Roman" w:cs="Times New Roman"/>
          <w:sz w:val="24"/>
        </w:rPr>
        <w:t xml:space="preserve">праздничные </w:t>
      </w:r>
      <w:r w:rsidRPr="002B5B4C">
        <w:rPr>
          <w:rFonts w:ascii="Times New Roman" w:hAnsi="Times New Roman" w:cs="Times New Roman"/>
          <w:sz w:val="24"/>
        </w:rPr>
        <w:t xml:space="preserve">мероприятия для жителей </w:t>
      </w:r>
      <w:r w:rsidR="009C6873" w:rsidRPr="002B5B4C">
        <w:rPr>
          <w:rFonts w:ascii="Times New Roman" w:hAnsi="Times New Roman" w:cs="Times New Roman"/>
          <w:sz w:val="24"/>
        </w:rPr>
        <w:t>областного центра.</w:t>
      </w:r>
      <w:r w:rsidRPr="002B5B4C">
        <w:rPr>
          <w:rFonts w:ascii="Times New Roman" w:hAnsi="Times New Roman" w:cs="Times New Roman"/>
          <w:sz w:val="24"/>
        </w:rPr>
        <w:t xml:space="preserve">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Главным событием</w:t>
      </w:r>
      <w:r w:rsidR="00357F3B">
        <w:rPr>
          <w:rFonts w:ascii="Times New Roman" w:hAnsi="Times New Roman" w:cs="Times New Roman"/>
          <w:sz w:val="24"/>
        </w:rPr>
        <w:t xml:space="preserve"> </w:t>
      </w:r>
      <w:r w:rsidRPr="002B5B4C">
        <w:rPr>
          <w:rFonts w:ascii="Times New Roman" w:hAnsi="Times New Roman" w:cs="Times New Roman"/>
          <w:sz w:val="24"/>
        </w:rPr>
        <w:t>2016 года стало празднование 100</w:t>
      </w:r>
      <w:r w:rsidR="0038298D" w:rsidRPr="002B5B4C">
        <w:rPr>
          <w:rFonts w:ascii="Times New Roman" w:hAnsi="Times New Roman" w:cs="Times New Roman"/>
          <w:sz w:val="24"/>
        </w:rPr>
        <w:t>-</w:t>
      </w:r>
      <w:r w:rsidRPr="002B5B4C">
        <w:rPr>
          <w:rFonts w:ascii="Times New Roman" w:hAnsi="Times New Roman" w:cs="Times New Roman"/>
          <w:sz w:val="24"/>
        </w:rPr>
        <w:t xml:space="preserve">летия основания города Мурманска.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В рамках исполнения Плана основных мероприятий по подготовке и проведению 100</w:t>
      </w:r>
      <w:r w:rsidR="0038298D" w:rsidRPr="002B5B4C">
        <w:rPr>
          <w:rFonts w:ascii="Times New Roman" w:hAnsi="Times New Roman" w:cs="Times New Roman"/>
          <w:sz w:val="24"/>
        </w:rPr>
        <w:t>-</w:t>
      </w:r>
      <w:r w:rsidRPr="002B5B4C">
        <w:rPr>
          <w:rFonts w:ascii="Times New Roman" w:hAnsi="Times New Roman" w:cs="Times New Roman"/>
          <w:sz w:val="24"/>
        </w:rPr>
        <w:t>летия основания города Мурманска, утвержденного распоряжением Правительства Российской Федерации от 21.12.2011 № 2310</w:t>
      </w:r>
      <w:r w:rsidR="0038298D" w:rsidRPr="002B5B4C">
        <w:rPr>
          <w:rFonts w:ascii="Times New Roman" w:hAnsi="Times New Roman" w:cs="Times New Roman"/>
          <w:sz w:val="24"/>
        </w:rPr>
        <w:t>-</w:t>
      </w:r>
      <w:r w:rsidRPr="002B5B4C">
        <w:rPr>
          <w:rFonts w:ascii="Times New Roman" w:hAnsi="Times New Roman" w:cs="Times New Roman"/>
          <w:sz w:val="24"/>
        </w:rPr>
        <w:t>р</w:t>
      </w:r>
      <w:r w:rsidR="00701083" w:rsidRPr="002B5B4C">
        <w:rPr>
          <w:rFonts w:ascii="Times New Roman" w:hAnsi="Times New Roman" w:cs="Times New Roman"/>
          <w:sz w:val="24"/>
        </w:rPr>
        <w:t>,</w:t>
      </w:r>
      <w:r w:rsidRPr="002B5B4C">
        <w:rPr>
          <w:rFonts w:ascii="Times New Roman" w:hAnsi="Times New Roman" w:cs="Times New Roman"/>
          <w:sz w:val="24"/>
        </w:rPr>
        <w:t xml:space="preserve"> организованы и проведены следующие мероприятия:</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Всероссийский фестиваль детского и молодежного творчества «Сияние Севера».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Международный фестиваль городов</w:t>
      </w:r>
      <w:r w:rsidR="0038298D" w:rsidRPr="002B5B4C">
        <w:rPr>
          <w:rFonts w:ascii="Times New Roman" w:hAnsi="Times New Roman" w:cs="Times New Roman"/>
          <w:sz w:val="24"/>
        </w:rPr>
        <w:t>-</w:t>
      </w:r>
      <w:r w:rsidRPr="002B5B4C">
        <w:rPr>
          <w:rFonts w:ascii="Times New Roman" w:hAnsi="Times New Roman" w:cs="Times New Roman"/>
          <w:sz w:val="24"/>
        </w:rPr>
        <w:t>побратимов «Мурманск гостеприимный»</w:t>
      </w:r>
      <w:r w:rsidR="00701083"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XII Фестиваль классической музыки «Музыкальное приношение </w:t>
      </w:r>
      <w:r w:rsidR="0038298D" w:rsidRPr="002B5B4C">
        <w:rPr>
          <w:rFonts w:ascii="Times New Roman" w:hAnsi="Times New Roman" w:cs="Times New Roman"/>
          <w:sz w:val="24"/>
        </w:rPr>
        <w:t>-</w:t>
      </w:r>
      <w:r w:rsidRPr="002B5B4C">
        <w:rPr>
          <w:rFonts w:ascii="Times New Roman" w:hAnsi="Times New Roman" w:cs="Times New Roman"/>
          <w:sz w:val="24"/>
        </w:rPr>
        <w:t xml:space="preserve"> 100»</w:t>
      </w:r>
      <w:r w:rsidR="00701083"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Театрализованный концерт, посвященный 100</w:t>
      </w:r>
      <w:r w:rsidR="0038298D" w:rsidRPr="002B5B4C">
        <w:rPr>
          <w:rFonts w:ascii="Times New Roman" w:hAnsi="Times New Roman" w:cs="Times New Roman"/>
          <w:sz w:val="24"/>
        </w:rPr>
        <w:t>-</w:t>
      </w:r>
      <w:r w:rsidRPr="002B5B4C">
        <w:rPr>
          <w:rFonts w:ascii="Times New Roman" w:hAnsi="Times New Roman" w:cs="Times New Roman"/>
          <w:sz w:val="24"/>
        </w:rPr>
        <w:t>летию основания города Мурманска</w:t>
      </w:r>
      <w:r w:rsidR="00701083" w:rsidRPr="002B5B4C">
        <w:rPr>
          <w:rFonts w:ascii="Times New Roman" w:hAnsi="Times New Roman" w:cs="Times New Roman"/>
          <w:sz w:val="24"/>
        </w:rPr>
        <w:t>,</w:t>
      </w:r>
      <w:r w:rsidRPr="002B5B4C">
        <w:rPr>
          <w:rFonts w:ascii="Times New Roman" w:hAnsi="Times New Roman" w:cs="Times New Roman"/>
          <w:sz w:val="24"/>
        </w:rPr>
        <w:t xml:space="preserve"> и торжественный вечер для старожилов, мурманчан, внесших особый вклад в становление и развитие г. Мурманска, почетных гостей в </w:t>
      </w:r>
      <w:r w:rsidR="00100683">
        <w:rPr>
          <w:rFonts w:ascii="Times New Roman" w:hAnsi="Times New Roman" w:cs="Times New Roman"/>
          <w:sz w:val="24"/>
        </w:rPr>
        <w:t>Г</w:t>
      </w:r>
      <w:r w:rsidRPr="002B5B4C">
        <w:rPr>
          <w:rFonts w:ascii="Times New Roman" w:hAnsi="Times New Roman" w:cs="Times New Roman"/>
          <w:sz w:val="24"/>
        </w:rPr>
        <w:t>осударственном областном автономном учреждении культуры «Мурманский областной Дворец культуры и народного творчества им. С.М. Киров</w:t>
      </w:r>
      <w:r w:rsidR="00701083" w:rsidRPr="002B5B4C">
        <w:rPr>
          <w:rFonts w:ascii="Times New Roman" w:hAnsi="Times New Roman" w:cs="Times New Roman"/>
          <w:sz w:val="24"/>
        </w:rPr>
        <w:t>а</w:t>
      </w:r>
      <w:r w:rsidR="00100683">
        <w:rPr>
          <w:rFonts w:ascii="Times New Roman" w:hAnsi="Times New Roman" w:cs="Times New Roman"/>
          <w:sz w:val="24"/>
        </w:rPr>
        <w:t>»</w:t>
      </w:r>
      <w:r w:rsidR="00701083" w:rsidRPr="002B5B4C">
        <w:rPr>
          <w:rFonts w:ascii="Times New Roman" w:hAnsi="Times New Roman" w:cs="Times New Roman"/>
          <w:sz w:val="24"/>
        </w:rPr>
        <w:t>.</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Праздничная программа «Я городу славу пою» для молодежи города Мурманска.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Большая праздничная театрализованная программа «Салютуем тебе, наш город!» и лазеро</w:t>
      </w:r>
      <w:r w:rsidR="0038298D" w:rsidRPr="002B5B4C">
        <w:rPr>
          <w:rFonts w:ascii="Times New Roman" w:hAnsi="Times New Roman" w:cs="Times New Roman"/>
          <w:sz w:val="24"/>
        </w:rPr>
        <w:t>-</w:t>
      </w:r>
      <w:r w:rsidRPr="002B5B4C">
        <w:rPr>
          <w:rFonts w:ascii="Times New Roman" w:hAnsi="Times New Roman" w:cs="Times New Roman"/>
          <w:sz w:val="24"/>
        </w:rPr>
        <w:t>пиротехническая феерия «Ода городу</w:t>
      </w:r>
      <w:r w:rsidR="0038298D" w:rsidRPr="002B5B4C">
        <w:rPr>
          <w:rFonts w:ascii="Times New Roman" w:hAnsi="Times New Roman" w:cs="Times New Roman"/>
          <w:sz w:val="24"/>
        </w:rPr>
        <w:t>-</w:t>
      </w:r>
      <w:r w:rsidRPr="002B5B4C">
        <w:rPr>
          <w:rFonts w:ascii="Times New Roman" w:hAnsi="Times New Roman" w:cs="Times New Roman"/>
          <w:sz w:val="24"/>
        </w:rPr>
        <w:t>герою Мурманску!».</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«Мурманская осень</w:t>
      </w:r>
      <w:r w:rsidR="00100683">
        <w:rPr>
          <w:rFonts w:ascii="Times New Roman" w:hAnsi="Times New Roman" w:cs="Times New Roman"/>
          <w:sz w:val="24"/>
        </w:rPr>
        <w:t xml:space="preserve"> </w:t>
      </w:r>
      <w:r w:rsidR="0038298D" w:rsidRPr="002B5B4C">
        <w:rPr>
          <w:rFonts w:ascii="Times New Roman" w:hAnsi="Times New Roman" w:cs="Times New Roman"/>
          <w:sz w:val="24"/>
        </w:rPr>
        <w:t>-</w:t>
      </w:r>
      <w:r w:rsidR="00100683">
        <w:rPr>
          <w:rFonts w:ascii="Times New Roman" w:hAnsi="Times New Roman" w:cs="Times New Roman"/>
          <w:sz w:val="24"/>
        </w:rPr>
        <w:t xml:space="preserve"> </w:t>
      </w:r>
      <w:r w:rsidRPr="002B5B4C">
        <w:rPr>
          <w:rFonts w:ascii="Times New Roman" w:hAnsi="Times New Roman" w:cs="Times New Roman"/>
          <w:sz w:val="24"/>
        </w:rPr>
        <w:t xml:space="preserve">100» </w:t>
      </w:r>
      <w:r w:rsidR="0038298D" w:rsidRPr="002B5B4C">
        <w:rPr>
          <w:rFonts w:ascii="Times New Roman" w:hAnsi="Times New Roman" w:cs="Times New Roman"/>
          <w:sz w:val="24"/>
        </w:rPr>
        <w:t>-</w:t>
      </w:r>
      <w:r w:rsidRPr="002B5B4C">
        <w:rPr>
          <w:rFonts w:ascii="Times New Roman" w:hAnsi="Times New Roman" w:cs="Times New Roman"/>
          <w:sz w:val="24"/>
        </w:rPr>
        <w:t xml:space="preserve"> фестиваль искусств под открытым небом, посвященный 100</w:t>
      </w:r>
      <w:r w:rsidR="0038298D" w:rsidRPr="002B5B4C">
        <w:rPr>
          <w:rFonts w:ascii="Times New Roman" w:hAnsi="Times New Roman" w:cs="Times New Roman"/>
          <w:sz w:val="24"/>
        </w:rPr>
        <w:t>-</w:t>
      </w:r>
      <w:r w:rsidRPr="002B5B4C">
        <w:rPr>
          <w:rFonts w:ascii="Times New Roman" w:hAnsi="Times New Roman" w:cs="Times New Roman"/>
          <w:sz w:val="24"/>
        </w:rPr>
        <w:t>летию города Мурманска.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8. Городской праздник в жилом районе Росляково в честь 120</w:t>
      </w:r>
      <w:r w:rsidR="0038298D" w:rsidRPr="002B5B4C">
        <w:rPr>
          <w:rFonts w:ascii="Times New Roman" w:hAnsi="Times New Roman" w:cs="Times New Roman"/>
          <w:sz w:val="24"/>
        </w:rPr>
        <w:t>-</w:t>
      </w:r>
      <w:r w:rsidRPr="002B5B4C">
        <w:rPr>
          <w:rFonts w:ascii="Times New Roman" w:hAnsi="Times New Roman" w:cs="Times New Roman"/>
          <w:sz w:val="24"/>
        </w:rPr>
        <w:t>летия поселка.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Также одним из </w:t>
      </w:r>
      <w:r w:rsidR="00701083" w:rsidRPr="002B5B4C">
        <w:rPr>
          <w:rFonts w:ascii="Times New Roman" w:hAnsi="Times New Roman" w:cs="Times New Roman"/>
          <w:sz w:val="24"/>
        </w:rPr>
        <w:t>наиболее</w:t>
      </w:r>
      <w:r w:rsidRPr="002B5B4C">
        <w:rPr>
          <w:rFonts w:ascii="Times New Roman" w:hAnsi="Times New Roman" w:cs="Times New Roman"/>
          <w:sz w:val="24"/>
        </w:rPr>
        <w:t xml:space="preserve"> значимых международных, спортивно</w:t>
      </w:r>
      <w:r w:rsidR="0038298D" w:rsidRPr="002B5B4C">
        <w:rPr>
          <w:rFonts w:ascii="Times New Roman" w:hAnsi="Times New Roman" w:cs="Times New Roman"/>
          <w:sz w:val="24"/>
        </w:rPr>
        <w:t>-</w:t>
      </w:r>
      <w:r w:rsidRPr="002B5B4C">
        <w:rPr>
          <w:rFonts w:ascii="Times New Roman" w:hAnsi="Times New Roman" w:cs="Times New Roman"/>
          <w:sz w:val="24"/>
        </w:rPr>
        <w:t>физкультурных</w:t>
      </w:r>
      <w:r w:rsidR="00357F3B">
        <w:rPr>
          <w:rFonts w:ascii="Times New Roman" w:hAnsi="Times New Roman" w:cs="Times New Roman"/>
          <w:sz w:val="24"/>
        </w:rPr>
        <w:t xml:space="preserve"> </w:t>
      </w:r>
      <w:r w:rsidRPr="002B5B4C">
        <w:rPr>
          <w:rFonts w:ascii="Times New Roman" w:hAnsi="Times New Roman" w:cs="Times New Roman"/>
          <w:sz w:val="24"/>
        </w:rPr>
        <w:t>и культурных мероприятий в столице Кольского Заполярья в 2016 году стал фестиваль «Гольфстрим», объединяющий мероприятия и цикл программ с участием жителей и гостей города:</w:t>
      </w:r>
      <w:r w:rsidR="009C6873" w:rsidRPr="002B5B4C">
        <w:rPr>
          <w:rFonts w:ascii="Times New Roman" w:hAnsi="Times New Roman" w:cs="Times New Roman"/>
          <w:sz w:val="24"/>
        </w:rPr>
        <w:t xml:space="preserve"> </w:t>
      </w:r>
      <w:r w:rsidRPr="002B5B4C">
        <w:rPr>
          <w:rFonts w:ascii="Times New Roman" w:hAnsi="Times New Roman" w:cs="Times New Roman"/>
          <w:sz w:val="24"/>
        </w:rPr>
        <w:t>«Мурманская миля»</w:t>
      </w:r>
      <w:r w:rsidR="009C6873" w:rsidRPr="002B5B4C">
        <w:rPr>
          <w:rFonts w:ascii="Times New Roman" w:hAnsi="Times New Roman" w:cs="Times New Roman"/>
          <w:sz w:val="24"/>
        </w:rPr>
        <w:t>,</w:t>
      </w:r>
      <w:r w:rsidRPr="002B5B4C">
        <w:rPr>
          <w:rFonts w:ascii="Times New Roman" w:hAnsi="Times New Roman" w:cs="Times New Roman"/>
          <w:sz w:val="24"/>
        </w:rPr>
        <w:t xml:space="preserve"> Международный фестиваль городов</w:t>
      </w:r>
      <w:r w:rsidR="0038298D" w:rsidRPr="002B5B4C">
        <w:rPr>
          <w:rFonts w:ascii="Times New Roman" w:hAnsi="Times New Roman" w:cs="Times New Roman"/>
          <w:sz w:val="24"/>
        </w:rPr>
        <w:t>-</w:t>
      </w:r>
      <w:r w:rsidRPr="002B5B4C">
        <w:rPr>
          <w:rFonts w:ascii="Times New Roman" w:hAnsi="Times New Roman" w:cs="Times New Roman"/>
          <w:sz w:val="24"/>
        </w:rPr>
        <w:t>побратимов города Мурманска «Мурманск гостеприимный»</w:t>
      </w:r>
      <w:r w:rsidR="009C6873" w:rsidRPr="002B5B4C">
        <w:rPr>
          <w:rFonts w:ascii="Times New Roman" w:hAnsi="Times New Roman" w:cs="Times New Roman"/>
          <w:sz w:val="24"/>
        </w:rPr>
        <w:t>,</w:t>
      </w:r>
      <w:r w:rsidRPr="002B5B4C">
        <w:rPr>
          <w:rFonts w:ascii="Times New Roman" w:hAnsi="Times New Roman" w:cs="Times New Roman"/>
          <w:sz w:val="24"/>
        </w:rPr>
        <w:t xml:space="preserve"> Гала</w:t>
      </w:r>
      <w:r w:rsidR="0038298D" w:rsidRPr="002B5B4C">
        <w:rPr>
          <w:rFonts w:ascii="Times New Roman" w:hAnsi="Times New Roman" w:cs="Times New Roman"/>
          <w:sz w:val="24"/>
        </w:rPr>
        <w:t>-</w:t>
      </w:r>
      <w:r w:rsidRPr="002B5B4C">
        <w:rPr>
          <w:rFonts w:ascii="Times New Roman" w:hAnsi="Times New Roman" w:cs="Times New Roman"/>
          <w:sz w:val="24"/>
        </w:rPr>
        <w:t xml:space="preserve">концерт участников фестиваля «Мурманская осень </w:t>
      </w:r>
      <w:r w:rsidR="0038298D" w:rsidRPr="002B5B4C">
        <w:rPr>
          <w:rFonts w:ascii="Times New Roman" w:hAnsi="Times New Roman" w:cs="Times New Roman"/>
          <w:sz w:val="24"/>
        </w:rPr>
        <w:t>-</w:t>
      </w:r>
      <w:r w:rsidRPr="002B5B4C">
        <w:rPr>
          <w:rFonts w:ascii="Times New Roman" w:hAnsi="Times New Roman" w:cs="Times New Roman"/>
          <w:sz w:val="24"/>
        </w:rPr>
        <w:t xml:space="preserve"> 100».</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Мероприятия прошли на высоком организационном и художественном уровне. К участию в концертных программах праздников были привлечены творческие коллективы областного центра и Мурманской области, а также профессиональные артисты. </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A01E9" w:rsidRPr="002B5B4C" w:rsidRDefault="007A01E9" w:rsidP="007A01E9">
      <w:pPr>
        <w:spacing w:line="240" w:lineRule="auto"/>
        <w:ind w:firstLine="709"/>
        <w:contextualSpacing/>
        <w:jc w:val="both"/>
        <w:rPr>
          <w:rFonts w:ascii="Times New Roman" w:hAnsi="Times New Roman" w:cs="Times New Roman"/>
          <w:sz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4.5. </w:t>
      </w:r>
      <w:r w:rsidRPr="002B5B4C">
        <w:rPr>
          <w:rFonts w:ascii="Times New Roman" w:hAnsi="Times New Roman"/>
          <w:sz w:val="24"/>
          <w:szCs w:val="24"/>
        </w:rPr>
        <w:t>ВЦП «Сохранение и развитие библиотечной, культурно</w:t>
      </w:r>
      <w:r w:rsidR="0038298D" w:rsidRPr="002B5B4C">
        <w:rPr>
          <w:rFonts w:ascii="Times New Roman" w:hAnsi="Times New Roman"/>
          <w:sz w:val="24"/>
          <w:szCs w:val="24"/>
        </w:rPr>
        <w:t>-</w:t>
      </w:r>
      <w:r w:rsidRPr="002B5B4C">
        <w:rPr>
          <w:rFonts w:ascii="Times New Roman" w:hAnsi="Times New Roman"/>
          <w:sz w:val="24"/>
          <w:szCs w:val="24"/>
        </w:rPr>
        <w:t xml:space="preserve">досуговой, выставочной деятельности и дополнительного образования детей в сфере культуры и искусства города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7A01E9" w:rsidRPr="002B5B4C" w:rsidRDefault="007A01E9" w:rsidP="007A01E9">
      <w:pPr>
        <w:spacing w:line="240" w:lineRule="auto"/>
        <w:ind w:firstLine="709"/>
        <w:contextualSpacing/>
        <w:jc w:val="both"/>
        <w:rPr>
          <w:rFonts w:ascii="Times New Roman" w:hAnsi="Times New Roman"/>
          <w:sz w:val="24"/>
          <w:szCs w:val="24"/>
        </w:rPr>
      </w:pPr>
    </w:p>
    <w:p w:rsidR="007A01E9" w:rsidRPr="002B5B4C" w:rsidRDefault="007A01E9" w:rsidP="007A0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«Сохранение и развитие библиотечной, культурно</w:t>
      </w:r>
      <w:r w:rsidR="0038298D" w:rsidRPr="002B5B4C">
        <w:rPr>
          <w:rFonts w:ascii="Times New Roman" w:hAnsi="Times New Roman"/>
          <w:sz w:val="24"/>
          <w:szCs w:val="24"/>
        </w:rPr>
        <w:t>-</w:t>
      </w:r>
      <w:r w:rsidRPr="002B5B4C">
        <w:rPr>
          <w:rFonts w:ascii="Times New Roman" w:hAnsi="Times New Roman"/>
          <w:sz w:val="24"/>
          <w:szCs w:val="24"/>
        </w:rPr>
        <w:t xml:space="preserve">досуговой, выставочной деятельности и дополнительного образования детей в сфере культуры и искусства города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обеспечения сохранения и развития библиотечной, культурно</w:t>
      </w:r>
      <w:r w:rsidR="0038298D" w:rsidRPr="002B5B4C">
        <w:rPr>
          <w:rFonts w:ascii="Times New Roman" w:hAnsi="Times New Roman"/>
          <w:sz w:val="24"/>
          <w:szCs w:val="24"/>
        </w:rPr>
        <w:t>-</w:t>
      </w:r>
      <w:r w:rsidRPr="002B5B4C">
        <w:rPr>
          <w:rFonts w:ascii="Times New Roman" w:hAnsi="Times New Roman"/>
          <w:sz w:val="24"/>
          <w:szCs w:val="24"/>
        </w:rPr>
        <w:t>досуговой, выставочной деятельности и дополнительного образования в сфере культуры и искусства города Мурманска.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670 004,7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667 734,1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2 038,4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232,2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669 803,2 тыс. рублей, что составляет 100% от общего объема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667 734,1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1 836,9 тыс. рублей или</w:t>
      </w:r>
      <w:r w:rsidR="00357F3B">
        <w:rPr>
          <w:rFonts w:ascii="Times New Roman" w:hAnsi="Times New Roman" w:cs="Times New Roman"/>
          <w:sz w:val="24"/>
        </w:rPr>
        <w:t xml:space="preserve"> </w:t>
      </w:r>
      <w:r w:rsidRPr="002B5B4C">
        <w:rPr>
          <w:rFonts w:ascii="Times New Roman" w:hAnsi="Times New Roman" w:cs="Times New Roman"/>
          <w:sz w:val="24"/>
        </w:rPr>
        <w:t xml:space="preserve">90,1%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232,2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в рамках программы реализован ряд мероприятий, направленных на организацию эффективного библиотечного, библиографического и информационного </w:t>
      </w:r>
      <w:r w:rsidRPr="002B5B4C">
        <w:rPr>
          <w:rFonts w:ascii="Times New Roman" w:hAnsi="Times New Roman" w:cs="Times New Roman"/>
          <w:sz w:val="24"/>
        </w:rPr>
        <w:lastRenderedPageBreak/>
        <w:t>обслуживания, организацию выставочной деятельности, поддержку творческой деятельности самодеятельных коллективов учреждений культуры и культурно</w:t>
      </w:r>
      <w:r w:rsidR="0038298D" w:rsidRPr="002B5B4C">
        <w:rPr>
          <w:rFonts w:ascii="Times New Roman" w:hAnsi="Times New Roman" w:cs="Times New Roman"/>
          <w:sz w:val="24"/>
        </w:rPr>
        <w:t>-</w:t>
      </w:r>
      <w:r w:rsidRPr="002B5B4C">
        <w:rPr>
          <w:rFonts w:ascii="Times New Roman" w:hAnsi="Times New Roman" w:cs="Times New Roman"/>
          <w:sz w:val="24"/>
        </w:rPr>
        <w:t>досуговой деятельности, поддержку дополнительного образования детей в сфере культуры и искусства, что способствовало привлечению детей, подростков, молодежи города, социально незащищенных слоев населения, других категорий населения к посещению муниципальных библиотек, участию в коллективах художественной самодеятельности и в культурно</w:t>
      </w:r>
      <w:r w:rsidR="0038298D" w:rsidRPr="002B5B4C">
        <w:rPr>
          <w:rFonts w:ascii="Times New Roman" w:hAnsi="Times New Roman" w:cs="Times New Roman"/>
          <w:sz w:val="24"/>
        </w:rPr>
        <w:t>-</w:t>
      </w:r>
      <w:r w:rsidRPr="002B5B4C">
        <w:rPr>
          <w:rFonts w:ascii="Times New Roman" w:hAnsi="Times New Roman" w:cs="Times New Roman"/>
          <w:sz w:val="24"/>
        </w:rPr>
        <w:t>досуговых мероприятиях домов культуры, сохранению численности учащихся детских музыкальных школ и школ искусств города Мурманска.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Предусмотренные программой средства направлены на выплату заработной платы работникам учреждений культуры и дополнительного образования с начислениями, реализацию Закона Мурманской области «О сохранении права на меры социальной поддержки отдельных категорий граждан в связи с упразднением поселка городского типа Росляково», устранение предписаний надзорных органов, оплату услуг связи, коммунальных услуг, арендной платы за пользование имуществом, работ и услуг по содержанию имущества, комплектование книжных фондов муниципальных библиотек, украшение магистральных улиц города, благоустройство и содержание территорий города.</w:t>
      </w:r>
    </w:p>
    <w:p w:rsidR="0088770E" w:rsidRPr="002B5B4C" w:rsidRDefault="0088770E"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Запланированные на 2017 год программные мероприятия выполнялись своевременно, в полном объеме.</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2 271 805,6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2 198 402,2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73 171,2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232,2 тыс. рублей.</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2 270 303,1 тыс. рублей или 99,9%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2 197 707,0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72 363,9 тыс. рублей или 98,9%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232,2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результате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Доля населения, обеспеченного услугами муниципальных библиотек, составила 36,9% (111,9%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Доля населения в возрасте от 6,5 до 17 лет, получающего услуги дополнительного образования в сфере культуры, </w:t>
      </w:r>
      <w:r w:rsidR="00701083" w:rsidRPr="002B5B4C">
        <w:rPr>
          <w:rFonts w:ascii="Times New Roman" w:hAnsi="Times New Roman" w:cs="Times New Roman"/>
          <w:sz w:val="24"/>
        </w:rPr>
        <w:t xml:space="preserve">по состоянию на 31.12.2017 </w:t>
      </w:r>
      <w:r w:rsidRPr="002B5B4C">
        <w:rPr>
          <w:rFonts w:ascii="Times New Roman" w:hAnsi="Times New Roman" w:cs="Times New Roman"/>
          <w:sz w:val="24"/>
        </w:rPr>
        <w:t>составила 9,1% (87,1%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Доля населения, участвующего в клубных формированиях муниципальных культурно</w:t>
      </w:r>
      <w:r w:rsidR="0038298D" w:rsidRPr="002B5B4C">
        <w:rPr>
          <w:rFonts w:ascii="Times New Roman" w:hAnsi="Times New Roman" w:cs="Times New Roman"/>
          <w:sz w:val="24"/>
        </w:rPr>
        <w:t>-</w:t>
      </w:r>
      <w:r w:rsidRPr="002B5B4C">
        <w:rPr>
          <w:rFonts w:ascii="Times New Roman" w:hAnsi="Times New Roman" w:cs="Times New Roman"/>
          <w:sz w:val="24"/>
        </w:rPr>
        <w:t xml:space="preserve">досуговых учреждений, </w:t>
      </w:r>
      <w:r w:rsidR="00701083" w:rsidRPr="002B5B4C">
        <w:rPr>
          <w:rFonts w:ascii="Times New Roman" w:hAnsi="Times New Roman" w:cs="Times New Roman"/>
          <w:sz w:val="24"/>
        </w:rPr>
        <w:t xml:space="preserve">по состоянию на 31.12.2017 </w:t>
      </w:r>
      <w:r w:rsidRPr="002B5B4C">
        <w:rPr>
          <w:rFonts w:ascii="Times New Roman" w:hAnsi="Times New Roman" w:cs="Times New Roman"/>
          <w:sz w:val="24"/>
        </w:rPr>
        <w:t>составила 0,86% (104,9%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Доля населения, посещающего выставки Выставочного зала, </w:t>
      </w:r>
      <w:r w:rsidR="00701083" w:rsidRPr="002B5B4C">
        <w:rPr>
          <w:rFonts w:ascii="Times New Roman" w:hAnsi="Times New Roman" w:cs="Times New Roman"/>
          <w:sz w:val="24"/>
        </w:rPr>
        <w:t xml:space="preserve">по состоянию на 31.12.2017 </w:t>
      </w:r>
      <w:r w:rsidRPr="002B5B4C">
        <w:rPr>
          <w:rFonts w:ascii="Times New Roman" w:hAnsi="Times New Roman" w:cs="Times New Roman"/>
          <w:sz w:val="24"/>
        </w:rPr>
        <w:t>составила 3,93% (101,3% от плана).</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A01E9" w:rsidRPr="002B5B4C" w:rsidRDefault="007A01E9" w:rsidP="007A01E9">
      <w:pPr>
        <w:spacing w:line="240" w:lineRule="auto"/>
        <w:ind w:firstLine="709"/>
        <w:contextualSpacing/>
        <w:jc w:val="both"/>
        <w:rPr>
          <w:rFonts w:ascii="Times New Roman" w:hAnsi="Times New Roman" w:cs="Times New Roman"/>
          <w:sz w:val="24"/>
        </w:rPr>
      </w:pPr>
    </w:p>
    <w:p w:rsidR="007A01E9" w:rsidRDefault="007A01E9" w:rsidP="00C52288">
      <w:pPr>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4.6. ВЦП «Поддержка мурманских организаций творческих союзов и учреждений культуры» на 2014 </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C52288" w:rsidRPr="002B5B4C" w:rsidRDefault="00C52288" w:rsidP="00C52288">
      <w:pPr>
        <w:spacing w:after="0" w:line="240" w:lineRule="auto"/>
        <w:ind w:firstLine="709"/>
        <w:contextualSpacing/>
        <w:jc w:val="both"/>
        <w:rPr>
          <w:rFonts w:ascii="Times New Roman" w:hAnsi="Times New Roman" w:cs="Times New Roman"/>
          <w:sz w:val="24"/>
        </w:rPr>
      </w:pPr>
    </w:p>
    <w:p w:rsidR="007A01E9" w:rsidRPr="002B5B4C" w:rsidRDefault="007A01E9" w:rsidP="007A01E9">
      <w:pPr>
        <w:pStyle w:val="2"/>
        <w:spacing w:after="0" w:line="240" w:lineRule="auto"/>
        <w:ind w:left="0" w:firstLine="709"/>
        <w:jc w:val="both"/>
        <w:rPr>
          <w:rFonts w:ascii="Times New Roman" w:hAnsi="Times New Roman"/>
          <w:sz w:val="24"/>
          <w:szCs w:val="24"/>
        </w:rPr>
      </w:pPr>
      <w:r w:rsidRPr="002B5B4C">
        <w:rPr>
          <w:rFonts w:ascii="Times New Roman" w:hAnsi="Times New Roman"/>
          <w:sz w:val="24"/>
          <w:szCs w:val="24"/>
        </w:rPr>
        <w:t xml:space="preserve">ВЦП «Поддержка мурманских организаций творческих союзов и учреждений культуры» на 2014 </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создания условий для укрепления и совершенствования профессионального творчества, сохранения местных творческих традиций на территории муниципального образования город Мурманск.</w:t>
      </w:r>
    </w:p>
    <w:p w:rsidR="007A01E9" w:rsidRPr="002B5B4C" w:rsidRDefault="007A01E9" w:rsidP="007A01E9">
      <w:pPr>
        <w:pStyle w:val="2"/>
        <w:spacing w:after="0" w:line="240" w:lineRule="auto"/>
        <w:ind w:left="0" w:firstLine="709"/>
        <w:jc w:val="both"/>
        <w:rPr>
          <w:rFonts w:ascii="Times New Roman" w:hAnsi="Times New Roman"/>
          <w:sz w:val="24"/>
          <w:szCs w:val="24"/>
        </w:rPr>
      </w:pPr>
      <w:r w:rsidRPr="002B5B4C">
        <w:rPr>
          <w:rFonts w:ascii="Times New Roman" w:hAnsi="Times New Roman"/>
          <w:sz w:val="24"/>
          <w:szCs w:val="24"/>
        </w:rPr>
        <w:lastRenderedPageBreak/>
        <w:t>На реализацию программных мероприятий в 201</w:t>
      </w:r>
      <w:r w:rsidR="00C8027B" w:rsidRPr="002B5B4C">
        <w:rPr>
          <w:rFonts w:ascii="Times New Roman" w:hAnsi="Times New Roman"/>
          <w:sz w:val="24"/>
          <w:szCs w:val="24"/>
        </w:rPr>
        <w:t>7</w:t>
      </w:r>
      <w:r w:rsidRPr="002B5B4C">
        <w:rPr>
          <w:rFonts w:ascii="Times New Roman" w:hAnsi="Times New Roman"/>
          <w:sz w:val="24"/>
          <w:szCs w:val="24"/>
        </w:rPr>
        <w:t xml:space="preserve"> году в бюджете муниципального образования город Мурманск предусмотрены средства в размере </w:t>
      </w:r>
      <w:r w:rsidR="00C8027B" w:rsidRPr="002B5B4C">
        <w:rPr>
          <w:rFonts w:ascii="Times New Roman" w:hAnsi="Times New Roman"/>
          <w:sz w:val="24"/>
          <w:szCs w:val="24"/>
        </w:rPr>
        <w:t>7 710,0</w:t>
      </w:r>
      <w:r w:rsidRPr="002B5B4C">
        <w:rPr>
          <w:rFonts w:ascii="Times New Roman" w:hAnsi="Times New Roman"/>
          <w:sz w:val="24"/>
          <w:szCs w:val="24"/>
        </w:rPr>
        <w:t xml:space="preserve"> тыс. рублей. </w:t>
      </w:r>
    </w:p>
    <w:p w:rsidR="007A01E9" w:rsidRPr="002B5B4C" w:rsidRDefault="007A01E9" w:rsidP="007A01E9">
      <w:pPr>
        <w:pStyle w:val="2"/>
        <w:spacing w:after="0" w:line="240" w:lineRule="auto"/>
        <w:ind w:left="0" w:firstLine="709"/>
        <w:jc w:val="both"/>
        <w:rPr>
          <w:rFonts w:ascii="Times New Roman" w:hAnsi="Times New Roman"/>
          <w:sz w:val="24"/>
          <w:szCs w:val="24"/>
        </w:rPr>
      </w:pPr>
      <w:r w:rsidRPr="002B5B4C">
        <w:rPr>
          <w:rFonts w:ascii="Times New Roman" w:hAnsi="Times New Roman"/>
          <w:sz w:val="24"/>
          <w:szCs w:val="24"/>
        </w:rPr>
        <w:t xml:space="preserve">Фактически освоено </w:t>
      </w:r>
      <w:r w:rsidR="00C8027B" w:rsidRPr="002B5B4C">
        <w:rPr>
          <w:rFonts w:ascii="Times New Roman" w:hAnsi="Times New Roman"/>
          <w:sz w:val="24"/>
          <w:szCs w:val="24"/>
        </w:rPr>
        <w:t>7 708,3</w:t>
      </w:r>
      <w:r w:rsidRPr="002B5B4C">
        <w:rPr>
          <w:rFonts w:ascii="Times New Roman" w:hAnsi="Times New Roman"/>
          <w:sz w:val="24"/>
          <w:szCs w:val="24"/>
        </w:rPr>
        <w:t xml:space="preserve"> тыс. рублей, что составляет </w:t>
      </w:r>
      <w:r w:rsidR="00C21FB9" w:rsidRPr="002B5B4C">
        <w:rPr>
          <w:rFonts w:ascii="Times New Roman" w:hAnsi="Times New Roman"/>
          <w:sz w:val="24"/>
          <w:szCs w:val="24"/>
        </w:rPr>
        <w:t>100%</w:t>
      </w:r>
      <w:r w:rsidRPr="002B5B4C">
        <w:rPr>
          <w:rFonts w:ascii="Times New Roman" w:hAnsi="Times New Roman"/>
          <w:sz w:val="24"/>
          <w:szCs w:val="24"/>
        </w:rPr>
        <w:t xml:space="preserve"> от общего объема запланированных средств.</w:t>
      </w:r>
    </w:p>
    <w:p w:rsidR="0088770E" w:rsidRPr="002B5B4C" w:rsidRDefault="0088770E" w:rsidP="0088770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w:t>
      </w:r>
    </w:p>
    <w:p w:rsidR="0088770E" w:rsidRPr="002B5B4C" w:rsidRDefault="0088770E" w:rsidP="0088770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Приобретены памятные медали «Родившемуся в городе</w:t>
      </w:r>
      <w:r w:rsidR="0038298D" w:rsidRPr="002B5B4C">
        <w:rPr>
          <w:rFonts w:ascii="Times New Roman" w:hAnsi="Times New Roman"/>
          <w:sz w:val="24"/>
          <w:szCs w:val="24"/>
        </w:rPr>
        <w:t>-</w:t>
      </w:r>
      <w:r w:rsidRPr="002B5B4C">
        <w:rPr>
          <w:rFonts w:ascii="Times New Roman" w:hAnsi="Times New Roman"/>
          <w:sz w:val="24"/>
          <w:szCs w:val="24"/>
        </w:rPr>
        <w:t>герое Мурманске» в футляре со свидетельством о рождении, календарь</w:t>
      </w:r>
      <w:r w:rsidR="0038298D" w:rsidRPr="002B5B4C">
        <w:rPr>
          <w:rFonts w:ascii="Times New Roman" w:hAnsi="Times New Roman"/>
          <w:sz w:val="24"/>
          <w:szCs w:val="24"/>
        </w:rPr>
        <w:t>-</w:t>
      </w:r>
      <w:r w:rsidRPr="002B5B4C">
        <w:rPr>
          <w:rFonts w:ascii="Times New Roman" w:hAnsi="Times New Roman"/>
          <w:sz w:val="24"/>
          <w:szCs w:val="24"/>
        </w:rPr>
        <w:t>справочник «Первые лица».</w:t>
      </w:r>
    </w:p>
    <w:p w:rsidR="0088770E" w:rsidRPr="002B5B4C" w:rsidRDefault="0088770E" w:rsidP="0088770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Обеспечена разработка дизайн</w:t>
      </w:r>
      <w:r w:rsidR="0038298D" w:rsidRPr="002B5B4C">
        <w:rPr>
          <w:rFonts w:ascii="Times New Roman" w:hAnsi="Times New Roman"/>
          <w:sz w:val="24"/>
          <w:szCs w:val="24"/>
        </w:rPr>
        <w:t>-</w:t>
      </w:r>
      <w:r w:rsidRPr="002B5B4C">
        <w:rPr>
          <w:rFonts w:ascii="Times New Roman" w:hAnsi="Times New Roman"/>
          <w:sz w:val="24"/>
          <w:szCs w:val="24"/>
        </w:rPr>
        <w:t>макета и тиражирование книги «Мурманск. Праздник на все 100».</w:t>
      </w:r>
    </w:p>
    <w:p w:rsidR="0088770E" w:rsidRPr="002B5B4C" w:rsidRDefault="0088770E" w:rsidP="0088770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Обеспечена печать книги авторства И.Тимофеева «Следы в жизни».</w:t>
      </w:r>
    </w:p>
    <w:p w:rsidR="0088770E" w:rsidRPr="002B5B4C" w:rsidRDefault="00A05780" w:rsidP="0088770E">
      <w:pPr>
        <w:spacing w:line="240" w:lineRule="auto"/>
        <w:ind w:firstLine="709"/>
        <w:contextualSpacing/>
        <w:jc w:val="both"/>
        <w:rPr>
          <w:rFonts w:ascii="Times New Roman" w:hAnsi="Times New Roman"/>
          <w:sz w:val="24"/>
          <w:szCs w:val="24"/>
        </w:rPr>
      </w:pPr>
      <w:r w:rsidRPr="00A05780">
        <w:rPr>
          <w:rFonts w:ascii="Times New Roman" w:hAnsi="Times New Roman"/>
          <w:sz w:val="24"/>
          <w:szCs w:val="24"/>
        </w:rPr>
        <w:t>4</w:t>
      </w:r>
      <w:r w:rsidR="0088770E" w:rsidRPr="002B5B4C">
        <w:rPr>
          <w:rFonts w:ascii="Times New Roman" w:hAnsi="Times New Roman"/>
          <w:sz w:val="24"/>
          <w:szCs w:val="24"/>
        </w:rPr>
        <w:t>. Приобретена печатная и сувенирная продукция для вручения победителям и лауреатам конкурса детского рисунка «Я люблю мой город», а также цветочная продукция для вручения педагогам.</w:t>
      </w:r>
    </w:p>
    <w:p w:rsidR="0088770E" w:rsidRPr="002B5B4C" w:rsidRDefault="0088770E" w:rsidP="00A6659C">
      <w:pPr>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Кроме того, в 2017 году организовано </w:t>
      </w:r>
      <w:r w:rsidR="00A6659C" w:rsidRPr="002B5B4C">
        <w:rPr>
          <w:rFonts w:ascii="Times New Roman" w:hAnsi="Times New Roman"/>
          <w:sz w:val="24"/>
          <w:szCs w:val="24"/>
        </w:rPr>
        <w:t>вручение</w:t>
      </w:r>
      <w:r w:rsidRPr="002B5B4C">
        <w:rPr>
          <w:rFonts w:ascii="Times New Roman" w:hAnsi="Times New Roman"/>
          <w:sz w:val="24"/>
          <w:szCs w:val="24"/>
        </w:rPr>
        <w:t xml:space="preserve"> премий главы муниципального образования город Мурманск «За личный вклад в развитие культуры и искусства города Мурманска»</w:t>
      </w:r>
      <w:r w:rsidR="00357F3B">
        <w:rPr>
          <w:rFonts w:ascii="Times New Roman" w:hAnsi="Times New Roman"/>
          <w:sz w:val="24"/>
          <w:szCs w:val="24"/>
        </w:rPr>
        <w:t xml:space="preserve"> </w:t>
      </w:r>
      <w:r w:rsidRPr="002B5B4C">
        <w:rPr>
          <w:rFonts w:ascii="Times New Roman" w:hAnsi="Times New Roman"/>
          <w:sz w:val="24"/>
          <w:szCs w:val="24"/>
        </w:rPr>
        <w:t>гражданам, внесшим значительный вклад в развитие культуры и искусства города Мурманска, а также</w:t>
      </w:r>
      <w:r w:rsidR="00357F3B">
        <w:rPr>
          <w:rFonts w:ascii="Times New Roman" w:hAnsi="Times New Roman"/>
          <w:sz w:val="24"/>
          <w:szCs w:val="24"/>
        </w:rPr>
        <w:t xml:space="preserve"> </w:t>
      </w:r>
      <w:r w:rsidRPr="002B5B4C">
        <w:rPr>
          <w:rFonts w:ascii="Times New Roman" w:hAnsi="Times New Roman"/>
          <w:sz w:val="24"/>
          <w:szCs w:val="24"/>
        </w:rPr>
        <w:t>подведение итогов и награждение победителей и лауреатов конкурса детского рисунка «Я люблю мой город».</w:t>
      </w:r>
    </w:p>
    <w:p w:rsidR="0088770E" w:rsidRPr="002B5B4C" w:rsidRDefault="0088770E" w:rsidP="00A6659C">
      <w:pPr>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выполнялись своевременно, в полном объеме.</w:t>
      </w:r>
    </w:p>
    <w:p w:rsidR="007A01E9" w:rsidRPr="002B5B4C" w:rsidRDefault="007A01E9" w:rsidP="00A6659C">
      <w:pPr>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бюджете муниципального образования город Мурманск были предусмотрены средства в размере </w:t>
      </w:r>
      <w:r w:rsidR="00A6659C" w:rsidRPr="002B5B4C">
        <w:rPr>
          <w:rFonts w:ascii="Times New Roman" w:hAnsi="Times New Roman"/>
          <w:sz w:val="24"/>
          <w:szCs w:val="24"/>
        </w:rPr>
        <w:t>103 900,8</w:t>
      </w:r>
      <w:r w:rsidRPr="002B5B4C">
        <w:rPr>
          <w:rFonts w:ascii="Times New Roman" w:hAnsi="Times New Roman"/>
          <w:sz w:val="24"/>
          <w:szCs w:val="24"/>
        </w:rPr>
        <w:t xml:space="preserve">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A6659C" w:rsidRPr="002B5B4C">
        <w:rPr>
          <w:rFonts w:ascii="Times New Roman" w:hAnsi="Times New Roman"/>
          <w:sz w:val="24"/>
          <w:szCs w:val="24"/>
        </w:rPr>
        <w:t>70 150,8</w:t>
      </w:r>
      <w:r w:rsidRPr="002B5B4C">
        <w:rPr>
          <w:rFonts w:ascii="Times New Roman" w:hAnsi="Times New Roman"/>
          <w:sz w:val="24"/>
          <w:szCs w:val="24"/>
        </w:rPr>
        <w:t xml:space="preserve">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A6659C" w:rsidRPr="002B5B4C">
        <w:rPr>
          <w:rFonts w:ascii="Times New Roman" w:hAnsi="Times New Roman"/>
          <w:sz w:val="24"/>
          <w:szCs w:val="24"/>
        </w:rPr>
        <w:t>33 750,0</w:t>
      </w:r>
      <w:r w:rsidRPr="002B5B4C">
        <w:rPr>
          <w:rFonts w:ascii="Times New Roman" w:hAnsi="Times New Roman"/>
          <w:sz w:val="24"/>
          <w:szCs w:val="24"/>
        </w:rPr>
        <w:t xml:space="preserve"> тыс. рублей.</w:t>
      </w:r>
    </w:p>
    <w:p w:rsidR="007A01E9" w:rsidRPr="002B5B4C" w:rsidRDefault="007A01E9"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w:t>
      </w:r>
      <w:r w:rsidR="00A6659C" w:rsidRPr="002B5B4C">
        <w:rPr>
          <w:rFonts w:ascii="Times New Roman" w:hAnsi="Times New Roman"/>
          <w:sz w:val="24"/>
          <w:szCs w:val="24"/>
        </w:rPr>
        <w:t>103 899,1</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A6659C" w:rsidRPr="002B5B4C">
        <w:rPr>
          <w:rFonts w:ascii="Times New Roman" w:hAnsi="Times New Roman"/>
          <w:sz w:val="24"/>
          <w:szCs w:val="24"/>
        </w:rPr>
        <w:t>70 149,1</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A6659C" w:rsidRPr="002B5B4C">
        <w:rPr>
          <w:rFonts w:ascii="Times New Roman" w:hAnsi="Times New Roman"/>
          <w:sz w:val="24"/>
          <w:szCs w:val="24"/>
        </w:rPr>
        <w:t>33 750,0</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A6659C" w:rsidRPr="002B5B4C" w:rsidRDefault="00A6659C"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За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осуществлялось:</w:t>
      </w:r>
    </w:p>
    <w:p w:rsidR="00A6659C" w:rsidRPr="002B5B4C" w:rsidRDefault="00A6659C"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1. Издание новых художественных, литературных произведений, творческих проектов, фотоальбомов, приобретение буклетов, каталогов, открыток, сувенирной продукции организаций творческих союзов, деятелей культуры, почетных граждан города</w:t>
      </w:r>
      <w:r w:rsidR="0038298D" w:rsidRPr="002B5B4C">
        <w:rPr>
          <w:rFonts w:ascii="Times New Roman" w:hAnsi="Times New Roman"/>
          <w:sz w:val="24"/>
          <w:szCs w:val="24"/>
        </w:rPr>
        <w:t>-</w:t>
      </w:r>
      <w:r w:rsidRPr="002B5B4C">
        <w:rPr>
          <w:rFonts w:ascii="Times New Roman" w:hAnsi="Times New Roman"/>
          <w:sz w:val="24"/>
          <w:szCs w:val="24"/>
        </w:rPr>
        <w:t>героя Мурманска.</w:t>
      </w:r>
    </w:p>
    <w:p w:rsidR="00A6659C" w:rsidRPr="002B5B4C" w:rsidRDefault="00A6659C"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Количество организаций творческих союзов, деятелей культуры, почетных граждан, получивших муниципальную поддержку за указанный период, составило 38 ед.</w:t>
      </w:r>
    </w:p>
    <w:p w:rsidR="00A6659C" w:rsidRPr="002B5B4C" w:rsidRDefault="00A6659C"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2. Выпуск печатной, сувенирной, тематической презентационной и</w:t>
      </w:r>
      <w:r w:rsidR="00357F3B">
        <w:rPr>
          <w:rFonts w:ascii="Times New Roman" w:hAnsi="Times New Roman"/>
          <w:sz w:val="24"/>
          <w:szCs w:val="24"/>
        </w:rPr>
        <w:t xml:space="preserve"> </w:t>
      </w:r>
      <w:r w:rsidRPr="002B5B4C">
        <w:rPr>
          <w:rFonts w:ascii="Times New Roman" w:hAnsi="Times New Roman"/>
          <w:sz w:val="24"/>
          <w:szCs w:val="24"/>
        </w:rPr>
        <w:t>аудиовизуальной продукции, создание историко</w:t>
      </w:r>
      <w:r w:rsidR="0038298D" w:rsidRPr="002B5B4C">
        <w:rPr>
          <w:rFonts w:ascii="Times New Roman" w:hAnsi="Times New Roman"/>
          <w:sz w:val="24"/>
          <w:szCs w:val="24"/>
        </w:rPr>
        <w:t>-</w:t>
      </w:r>
      <w:r w:rsidRPr="002B5B4C">
        <w:rPr>
          <w:rFonts w:ascii="Times New Roman" w:hAnsi="Times New Roman"/>
          <w:sz w:val="24"/>
          <w:szCs w:val="24"/>
        </w:rPr>
        <w:t>публицистических, документальных фильмов, посвященных 100</w:t>
      </w:r>
      <w:r w:rsidR="0038298D" w:rsidRPr="002B5B4C">
        <w:rPr>
          <w:rFonts w:ascii="Times New Roman" w:hAnsi="Times New Roman"/>
          <w:sz w:val="24"/>
          <w:szCs w:val="24"/>
        </w:rPr>
        <w:t>-</w:t>
      </w:r>
      <w:r w:rsidRPr="002B5B4C">
        <w:rPr>
          <w:rFonts w:ascii="Times New Roman" w:hAnsi="Times New Roman"/>
          <w:sz w:val="24"/>
          <w:szCs w:val="24"/>
        </w:rPr>
        <w:t>летию основания города Мурманска в 2014</w:t>
      </w:r>
      <w:r w:rsidR="0038298D" w:rsidRPr="002B5B4C">
        <w:rPr>
          <w:rFonts w:ascii="Times New Roman" w:hAnsi="Times New Roman"/>
          <w:sz w:val="24"/>
          <w:szCs w:val="24"/>
        </w:rPr>
        <w:t>-</w:t>
      </w:r>
      <w:r w:rsidRPr="002B5B4C">
        <w:rPr>
          <w:rFonts w:ascii="Times New Roman" w:hAnsi="Times New Roman"/>
          <w:sz w:val="24"/>
          <w:szCs w:val="24"/>
        </w:rPr>
        <w:t>2016 годах (5 видов продукции, 4 историко</w:t>
      </w:r>
      <w:r w:rsidR="0038298D" w:rsidRPr="002B5B4C">
        <w:rPr>
          <w:rFonts w:ascii="Times New Roman" w:hAnsi="Times New Roman"/>
          <w:sz w:val="24"/>
          <w:szCs w:val="24"/>
        </w:rPr>
        <w:t>-</w:t>
      </w:r>
      <w:r w:rsidRPr="002B5B4C">
        <w:rPr>
          <w:rFonts w:ascii="Times New Roman" w:hAnsi="Times New Roman"/>
          <w:sz w:val="24"/>
          <w:szCs w:val="24"/>
        </w:rPr>
        <w:t>публицистических (документальных) фильма).</w:t>
      </w:r>
    </w:p>
    <w:p w:rsidR="00A6659C" w:rsidRPr="002B5B4C" w:rsidRDefault="00A6659C"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3. Вручение премий главы муниципального образования город Мурманск «За личный вклад в развитие культуры и искусства города Мурманска»</w:t>
      </w:r>
      <w:r w:rsidR="00357F3B">
        <w:rPr>
          <w:rFonts w:ascii="Times New Roman" w:hAnsi="Times New Roman"/>
          <w:sz w:val="24"/>
          <w:szCs w:val="24"/>
        </w:rPr>
        <w:t xml:space="preserve"> </w:t>
      </w:r>
      <w:r w:rsidRPr="002B5B4C">
        <w:rPr>
          <w:rFonts w:ascii="Times New Roman" w:hAnsi="Times New Roman"/>
          <w:sz w:val="24"/>
          <w:szCs w:val="24"/>
        </w:rPr>
        <w:t>гражданам, внесшим значительный вклад в развитие культуры и искусства города Мурманска</w:t>
      </w:r>
      <w:r w:rsidR="002D4650" w:rsidRPr="002B5B4C">
        <w:rPr>
          <w:rFonts w:ascii="Times New Roman" w:hAnsi="Times New Roman"/>
          <w:sz w:val="24"/>
          <w:szCs w:val="24"/>
        </w:rPr>
        <w:t xml:space="preserve"> (10 премий ежегодно)</w:t>
      </w:r>
      <w:r w:rsidRPr="002B5B4C">
        <w:rPr>
          <w:rFonts w:ascii="Times New Roman" w:hAnsi="Times New Roman"/>
          <w:sz w:val="24"/>
          <w:szCs w:val="24"/>
        </w:rPr>
        <w:t>.</w:t>
      </w:r>
    </w:p>
    <w:p w:rsidR="002D4650" w:rsidRPr="002B5B4C" w:rsidRDefault="002D4650"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4. Проведение ежегодного конкурса детского рисунка «Я люблю мой город».</w:t>
      </w:r>
    </w:p>
    <w:p w:rsidR="002D4650" w:rsidRPr="002B5B4C" w:rsidRDefault="002D4650" w:rsidP="002D465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2B5B4C" w:rsidRPr="002B5B4C" w:rsidRDefault="002B5B4C" w:rsidP="002D4650">
      <w:pPr>
        <w:spacing w:line="240" w:lineRule="auto"/>
        <w:ind w:firstLine="709"/>
        <w:contextualSpacing/>
        <w:jc w:val="both"/>
        <w:rPr>
          <w:rFonts w:ascii="Times New Roman" w:hAnsi="Times New Roman" w:cs="Times New Roman"/>
          <w:sz w:val="24"/>
        </w:rPr>
      </w:pPr>
    </w:p>
    <w:p w:rsidR="002B5B4C" w:rsidRDefault="002B5B4C" w:rsidP="002D4650">
      <w:pPr>
        <w:spacing w:line="240" w:lineRule="auto"/>
        <w:ind w:firstLine="709"/>
        <w:contextualSpacing/>
        <w:jc w:val="both"/>
        <w:rPr>
          <w:rFonts w:ascii="Times New Roman" w:hAnsi="Times New Roman" w:cs="Times New Roman"/>
          <w:sz w:val="24"/>
        </w:rPr>
      </w:pPr>
    </w:p>
    <w:p w:rsidR="00C52288" w:rsidRPr="002B5B4C" w:rsidRDefault="00C52288" w:rsidP="002D4650">
      <w:pPr>
        <w:spacing w:line="240" w:lineRule="auto"/>
        <w:ind w:firstLine="709"/>
        <w:contextualSpacing/>
        <w:jc w:val="both"/>
        <w:rPr>
          <w:rFonts w:ascii="Times New Roman" w:hAnsi="Times New Roman" w:cs="Times New Roman"/>
          <w:sz w:val="24"/>
        </w:rPr>
      </w:pPr>
    </w:p>
    <w:p w:rsidR="002D4650" w:rsidRPr="002B5B4C" w:rsidRDefault="002D4650" w:rsidP="00A6659C">
      <w:pPr>
        <w:pStyle w:val="2"/>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lastRenderedPageBreak/>
        <w:t xml:space="preserve">4.7. АВЦП «Обеспечение деятельности комитета по культуре администрации города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2D4650" w:rsidRPr="002B5B4C" w:rsidRDefault="002D4650" w:rsidP="00A6659C">
      <w:pPr>
        <w:pStyle w:val="2"/>
        <w:spacing w:after="0" w:line="240" w:lineRule="auto"/>
        <w:ind w:left="0" w:firstLine="709"/>
        <w:contextualSpacing/>
        <w:jc w:val="both"/>
        <w:rPr>
          <w:rFonts w:ascii="Times New Roman" w:hAnsi="Times New Roman"/>
          <w:sz w:val="24"/>
          <w:szCs w:val="24"/>
        </w:rPr>
      </w:pPr>
    </w:p>
    <w:p w:rsidR="002D4650" w:rsidRPr="002B5B4C" w:rsidRDefault="002D4650" w:rsidP="002D4650">
      <w:pPr>
        <w:pStyle w:val="2"/>
        <w:spacing w:after="0" w:line="240" w:lineRule="auto"/>
        <w:ind w:left="0" w:firstLine="709"/>
        <w:jc w:val="both"/>
        <w:rPr>
          <w:rFonts w:ascii="Times New Roman" w:hAnsi="Times New Roman"/>
          <w:sz w:val="24"/>
          <w:szCs w:val="24"/>
        </w:rPr>
      </w:pPr>
      <w:r w:rsidRPr="002B5B4C">
        <w:rPr>
          <w:rFonts w:ascii="Times New Roman" w:hAnsi="Times New Roman"/>
          <w:sz w:val="24"/>
          <w:szCs w:val="24"/>
        </w:rPr>
        <w:t xml:space="preserve">АВЦП «Обеспечение деятельности комитета по культуре администрации города Мурманска» 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обеспечения развития культуры города Мурманска через эффективное выполнение муниципальных функций.</w:t>
      </w:r>
    </w:p>
    <w:p w:rsidR="002D4650" w:rsidRPr="002B5B4C" w:rsidRDefault="002D4650" w:rsidP="002D4650">
      <w:pPr>
        <w:pStyle w:val="2"/>
        <w:spacing w:after="0" w:line="240" w:lineRule="auto"/>
        <w:ind w:left="0"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9 534,7 тыс. рублей. Фактически освоено 9 376,8 тыс. рублей или 98,3% от запланированного на год объема денежных средств. </w:t>
      </w:r>
    </w:p>
    <w:p w:rsidR="002D4650" w:rsidRPr="002B5B4C" w:rsidRDefault="002D4650" w:rsidP="002D465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32 391,9 тыс. рублей.</w:t>
      </w:r>
    </w:p>
    <w:p w:rsidR="002D4650" w:rsidRPr="002B5B4C" w:rsidRDefault="002D4650" w:rsidP="002D465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32 145,3 тыс. рублей или 99,2% от общего объёма запланированных средств.</w:t>
      </w:r>
    </w:p>
    <w:p w:rsidR="002D4650" w:rsidRPr="002B5B4C" w:rsidRDefault="002D4650" w:rsidP="002D465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6F00A9" w:rsidRPr="002B5B4C" w:rsidRDefault="006F00A9" w:rsidP="002D4650">
      <w:pPr>
        <w:spacing w:line="240" w:lineRule="auto"/>
        <w:ind w:firstLine="709"/>
        <w:contextualSpacing/>
        <w:jc w:val="both"/>
        <w:rPr>
          <w:rFonts w:ascii="Times New Roman" w:hAnsi="Times New Roman" w:cs="Times New Roman"/>
          <w:sz w:val="24"/>
        </w:rPr>
      </w:pPr>
    </w:p>
    <w:p w:rsidR="00BC2B72" w:rsidRPr="002B5B4C" w:rsidRDefault="0014232A"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МП «Развитие физической культуры и спорта»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14232A" w:rsidRPr="002B5B4C" w:rsidRDefault="0014232A" w:rsidP="00BC2B72">
      <w:pPr>
        <w:spacing w:line="240" w:lineRule="auto"/>
        <w:ind w:firstLine="709"/>
        <w:contextualSpacing/>
        <w:jc w:val="both"/>
        <w:rPr>
          <w:rFonts w:ascii="Times New Roman" w:hAnsi="Times New Roman" w:cs="Times New Roman"/>
          <w:sz w:val="24"/>
        </w:rPr>
      </w:pPr>
    </w:p>
    <w:p w:rsidR="0014232A" w:rsidRPr="002B5B4C" w:rsidRDefault="0014232A" w:rsidP="00BC2B7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«Развитие физической культуры и спорта» на 2014</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формирования здорового образа жизни и развития спорта путем создания современных условий для занятий физической культурой и спортом.</w:t>
      </w:r>
      <w:r w:rsidR="004F7C54" w:rsidRPr="002B5B4C">
        <w:rPr>
          <w:rFonts w:ascii="Times New Roman" w:hAnsi="Times New Roman" w:cs="Times New Roman"/>
          <w:sz w:val="24"/>
        </w:rPr>
        <w:t xml:space="preserve"> Задачи МП:</w:t>
      </w:r>
    </w:p>
    <w:p w:rsidR="004F7C54" w:rsidRPr="002B5B4C" w:rsidRDefault="004F7C54" w:rsidP="004F7C5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Создание условий для занятий физической культурой и спортом, развитие материально</w:t>
      </w:r>
      <w:r w:rsidR="0038298D" w:rsidRPr="002B5B4C">
        <w:rPr>
          <w:rFonts w:ascii="Times New Roman" w:hAnsi="Times New Roman" w:cs="Times New Roman"/>
          <w:sz w:val="24"/>
        </w:rPr>
        <w:t>-</w:t>
      </w:r>
      <w:r w:rsidRPr="002B5B4C">
        <w:rPr>
          <w:rFonts w:ascii="Times New Roman" w:hAnsi="Times New Roman" w:cs="Times New Roman"/>
          <w:sz w:val="24"/>
        </w:rPr>
        <w:t>технической базы спорта.</w:t>
      </w:r>
    </w:p>
    <w:p w:rsidR="004F7C54" w:rsidRPr="002B5B4C" w:rsidRDefault="004F7C54" w:rsidP="004F7C5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Обеспечение условий для максимальной вовлеченности населения города Мурманска в систематические занятия физической культурой и спортом.</w:t>
      </w:r>
    </w:p>
    <w:p w:rsidR="004F7C54" w:rsidRPr="002B5B4C" w:rsidRDefault="004F7C54" w:rsidP="004F7C5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Обеспечение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14232A" w:rsidRPr="002B5B4C" w:rsidRDefault="0014232A" w:rsidP="0014232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251 445,5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236 445,5</w:t>
      </w:r>
      <w:r w:rsidR="0085482B" w:rsidRPr="002B5B4C">
        <w:rPr>
          <w:rFonts w:ascii="Times New Roman" w:hAnsi="Times New Roman" w:cs="Times New Roman"/>
          <w:sz w:val="24"/>
        </w:rPr>
        <w:t xml:space="preserve"> </w:t>
      </w:r>
      <w:r w:rsidRPr="002B5B4C">
        <w:rPr>
          <w:rFonts w:ascii="Times New Roman" w:hAnsi="Times New Roman" w:cs="Times New Roman"/>
          <w:sz w:val="24"/>
        </w:rPr>
        <w:t xml:space="preserve">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15 000,0 тыс. рублей.</w:t>
      </w:r>
    </w:p>
    <w:p w:rsidR="0014232A" w:rsidRPr="002B5B4C" w:rsidRDefault="004F7C54" w:rsidP="0014232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w:t>
      </w:r>
      <w:r w:rsidR="0014232A" w:rsidRPr="002B5B4C">
        <w:rPr>
          <w:rFonts w:ascii="Times New Roman" w:hAnsi="Times New Roman" w:cs="Times New Roman"/>
          <w:sz w:val="24"/>
        </w:rPr>
        <w:t xml:space="preserve"> в рамках </w:t>
      </w:r>
      <w:r w:rsidRPr="002B5B4C">
        <w:rPr>
          <w:rFonts w:ascii="Times New Roman" w:hAnsi="Times New Roman" w:cs="Times New Roman"/>
          <w:sz w:val="24"/>
        </w:rPr>
        <w:t>реализации</w:t>
      </w:r>
      <w:r w:rsidR="0014232A" w:rsidRPr="002B5B4C">
        <w:rPr>
          <w:rFonts w:ascii="Times New Roman" w:hAnsi="Times New Roman" w:cs="Times New Roman"/>
          <w:sz w:val="24"/>
        </w:rPr>
        <w:t xml:space="preserve"> программных мероприятий освоены средства в размере </w:t>
      </w:r>
      <w:r w:rsidRPr="002B5B4C">
        <w:rPr>
          <w:rFonts w:ascii="Times New Roman" w:hAnsi="Times New Roman" w:cs="Times New Roman"/>
          <w:sz w:val="24"/>
        </w:rPr>
        <w:t>251 365,1</w:t>
      </w:r>
      <w:r w:rsidR="0014232A"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0014232A" w:rsidRPr="002B5B4C">
        <w:rPr>
          <w:rFonts w:ascii="Times New Roman" w:hAnsi="Times New Roman" w:cs="Times New Roman"/>
          <w:sz w:val="24"/>
        </w:rPr>
        <w:t xml:space="preserve"> от общего объема запланированных средств, в </w:t>
      </w:r>
      <w:r w:rsidR="00D27153" w:rsidRPr="002B5B4C">
        <w:rPr>
          <w:rFonts w:ascii="Times New Roman" w:hAnsi="Times New Roman" w:cs="Times New Roman"/>
          <w:sz w:val="24"/>
        </w:rPr>
        <w:t>том числе</w:t>
      </w:r>
      <w:r w:rsidR="0014232A"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0014232A" w:rsidRPr="002B5B4C">
        <w:rPr>
          <w:rFonts w:ascii="Times New Roman" w:hAnsi="Times New Roman" w:cs="Times New Roman"/>
          <w:sz w:val="24"/>
        </w:rPr>
        <w:t xml:space="preserve"> </w:t>
      </w:r>
      <w:r w:rsidRPr="002B5B4C">
        <w:rPr>
          <w:rFonts w:ascii="Times New Roman" w:hAnsi="Times New Roman" w:cs="Times New Roman"/>
          <w:sz w:val="24"/>
        </w:rPr>
        <w:t>236 365,1</w:t>
      </w:r>
      <w:r w:rsidR="0014232A"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0014232A"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0014232A" w:rsidRPr="002B5B4C">
        <w:rPr>
          <w:rFonts w:ascii="Times New Roman" w:hAnsi="Times New Roman" w:cs="Times New Roman"/>
          <w:sz w:val="24"/>
        </w:rPr>
        <w:t xml:space="preserve"> 1</w:t>
      </w:r>
      <w:r w:rsidRPr="002B5B4C">
        <w:rPr>
          <w:rFonts w:ascii="Times New Roman" w:hAnsi="Times New Roman" w:cs="Times New Roman"/>
          <w:sz w:val="24"/>
        </w:rPr>
        <w:t>5</w:t>
      </w:r>
      <w:r w:rsidR="0014232A" w:rsidRPr="002B5B4C">
        <w:rPr>
          <w:rFonts w:ascii="Times New Roman" w:hAnsi="Times New Roman" w:cs="Times New Roman"/>
          <w:sz w:val="24"/>
        </w:rPr>
        <w:t xml:space="preserve"> 000,0 тыс. рублей или </w:t>
      </w:r>
      <w:r w:rsidR="00C21FB9" w:rsidRPr="002B5B4C">
        <w:rPr>
          <w:rFonts w:ascii="Times New Roman" w:hAnsi="Times New Roman" w:cs="Times New Roman"/>
          <w:sz w:val="24"/>
        </w:rPr>
        <w:t>100%</w:t>
      </w:r>
      <w:r w:rsidR="0014232A" w:rsidRPr="002B5B4C">
        <w:rPr>
          <w:rFonts w:ascii="Times New Roman" w:hAnsi="Times New Roman" w:cs="Times New Roman"/>
          <w:sz w:val="24"/>
        </w:rPr>
        <w:t xml:space="preserve"> от плана</w:t>
      </w:r>
      <w:r w:rsidRPr="002B5B4C">
        <w:rPr>
          <w:rFonts w:ascii="Times New Roman" w:hAnsi="Times New Roman" w:cs="Times New Roman"/>
          <w:sz w:val="24"/>
        </w:rPr>
        <w:t>.</w:t>
      </w:r>
    </w:p>
    <w:p w:rsidR="003A18CC" w:rsidRPr="002B5B4C" w:rsidRDefault="003A18CC" w:rsidP="003A18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864741" w:rsidRPr="002B5B4C">
        <w:rPr>
          <w:rFonts w:ascii="Times New Roman" w:hAnsi="Times New Roman" w:cs="Times New Roman"/>
          <w:sz w:val="24"/>
        </w:rPr>
        <w:t>913 354,1</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4741" w:rsidRPr="002B5B4C">
        <w:rPr>
          <w:rFonts w:ascii="Times New Roman" w:hAnsi="Times New Roman" w:cs="Times New Roman"/>
          <w:sz w:val="24"/>
        </w:rPr>
        <w:t>881 361,6</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4741" w:rsidRPr="002B5B4C">
        <w:rPr>
          <w:rFonts w:ascii="Times New Roman" w:hAnsi="Times New Roman" w:cs="Times New Roman"/>
          <w:sz w:val="24"/>
        </w:rPr>
        <w:t>30 839,1</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4741" w:rsidRPr="002B5B4C">
        <w:rPr>
          <w:rFonts w:ascii="Times New Roman" w:hAnsi="Times New Roman" w:cs="Times New Roman"/>
          <w:sz w:val="24"/>
        </w:rPr>
        <w:t>1 153,4</w:t>
      </w:r>
      <w:r w:rsidRPr="002B5B4C">
        <w:rPr>
          <w:rFonts w:ascii="Times New Roman" w:hAnsi="Times New Roman" w:cs="Times New Roman"/>
          <w:sz w:val="24"/>
        </w:rPr>
        <w:t xml:space="preserve"> тыс. рублей.</w:t>
      </w:r>
    </w:p>
    <w:p w:rsidR="003A18CC" w:rsidRPr="002B5B4C" w:rsidRDefault="003A18CC" w:rsidP="003A18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864741" w:rsidRPr="002B5B4C">
        <w:rPr>
          <w:rFonts w:ascii="Times New Roman" w:hAnsi="Times New Roman" w:cs="Times New Roman"/>
          <w:sz w:val="24"/>
        </w:rPr>
        <w:t>911 969,4</w:t>
      </w:r>
      <w:r w:rsidRPr="002B5B4C">
        <w:rPr>
          <w:rFonts w:ascii="Times New Roman" w:hAnsi="Times New Roman" w:cs="Times New Roman"/>
          <w:sz w:val="24"/>
        </w:rPr>
        <w:t xml:space="preserve"> тыс. рублей или </w:t>
      </w:r>
      <w:r w:rsidR="00864741" w:rsidRPr="002B5B4C">
        <w:rPr>
          <w:rFonts w:ascii="Times New Roman" w:hAnsi="Times New Roman" w:cs="Times New Roman"/>
          <w:sz w:val="24"/>
        </w:rPr>
        <w:t>99,9</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4741" w:rsidRPr="002B5B4C">
        <w:rPr>
          <w:rFonts w:ascii="Times New Roman" w:hAnsi="Times New Roman" w:cs="Times New Roman"/>
          <w:sz w:val="24"/>
        </w:rPr>
        <w:t>880 151,1</w:t>
      </w:r>
      <w:r w:rsidRPr="002B5B4C">
        <w:rPr>
          <w:rFonts w:ascii="Times New Roman" w:hAnsi="Times New Roman" w:cs="Times New Roman"/>
          <w:sz w:val="24"/>
        </w:rPr>
        <w:t xml:space="preserve"> тыс. рублей или 99,</w:t>
      </w:r>
      <w:r w:rsidR="00864741" w:rsidRPr="002B5B4C">
        <w:rPr>
          <w:rFonts w:ascii="Times New Roman" w:hAnsi="Times New Roman" w:cs="Times New Roman"/>
          <w:sz w:val="24"/>
        </w:rPr>
        <w:t>9</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4741" w:rsidRPr="002B5B4C">
        <w:rPr>
          <w:rFonts w:ascii="Times New Roman" w:hAnsi="Times New Roman" w:cs="Times New Roman"/>
          <w:sz w:val="24"/>
        </w:rPr>
        <w:t>30 664,9</w:t>
      </w:r>
      <w:r w:rsidRPr="002B5B4C">
        <w:rPr>
          <w:rFonts w:ascii="Times New Roman" w:hAnsi="Times New Roman" w:cs="Times New Roman"/>
          <w:sz w:val="24"/>
        </w:rPr>
        <w:t xml:space="preserve"> тыс. рублей или </w:t>
      </w:r>
      <w:r w:rsidR="00864741" w:rsidRPr="002B5B4C">
        <w:rPr>
          <w:rFonts w:ascii="Times New Roman" w:hAnsi="Times New Roman" w:cs="Times New Roman"/>
          <w:sz w:val="24"/>
        </w:rPr>
        <w:t>99,4</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4741" w:rsidRPr="002B5B4C">
        <w:rPr>
          <w:rFonts w:ascii="Times New Roman" w:hAnsi="Times New Roman" w:cs="Times New Roman"/>
          <w:sz w:val="24"/>
        </w:rPr>
        <w:t>1 153,4</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3A18CC" w:rsidRPr="002B5B4C" w:rsidRDefault="003A18CC" w:rsidP="003A18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4F7C54" w:rsidRPr="002B5B4C" w:rsidRDefault="004F7C54" w:rsidP="0014232A">
      <w:pPr>
        <w:spacing w:line="240" w:lineRule="auto"/>
        <w:ind w:firstLine="709"/>
        <w:contextualSpacing/>
        <w:jc w:val="both"/>
        <w:rPr>
          <w:rFonts w:ascii="Times New Roman" w:hAnsi="Times New Roman" w:cs="Times New Roman"/>
          <w:sz w:val="24"/>
        </w:rPr>
      </w:pPr>
    </w:p>
    <w:p w:rsidR="004F7C54" w:rsidRPr="002B5B4C" w:rsidRDefault="004F7C54" w:rsidP="0014232A">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5.1. </w:t>
      </w:r>
      <w:r w:rsidRPr="002B5B4C">
        <w:rPr>
          <w:rFonts w:ascii="Times New Roman" w:hAnsi="Times New Roman"/>
          <w:sz w:val="24"/>
          <w:szCs w:val="24"/>
        </w:rPr>
        <w:t>Подпрограмма «Развитие материально</w:t>
      </w:r>
      <w:r w:rsidR="0038298D" w:rsidRPr="002B5B4C">
        <w:rPr>
          <w:rFonts w:ascii="Times New Roman" w:hAnsi="Times New Roman"/>
          <w:sz w:val="24"/>
          <w:szCs w:val="24"/>
        </w:rPr>
        <w:t>-</w:t>
      </w:r>
      <w:r w:rsidRPr="002B5B4C">
        <w:rPr>
          <w:rFonts w:ascii="Times New Roman" w:hAnsi="Times New Roman"/>
          <w:sz w:val="24"/>
          <w:szCs w:val="24"/>
        </w:rPr>
        <w:t>технической базы спорта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4F7C54" w:rsidRPr="002B5B4C" w:rsidRDefault="004F7C54" w:rsidP="0014232A">
      <w:pPr>
        <w:spacing w:line="240" w:lineRule="auto"/>
        <w:ind w:firstLine="709"/>
        <w:contextualSpacing/>
        <w:jc w:val="both"/>
        <w:rPr>
          <w:rFonts w:ascii="Times New Roman" w:hAnsi="Times New Roman"/>
          <w:sz w:val="24"/>
          <w:szCs w:val="24"/>
        </w:rPr>
      </w:pPr>
    </w:p>
    <w:p w:rsidR="004F7C54" w:rsidRPr="002B5B4C" w:rsidRDefault="004F7C54" w:rsidP="0014232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«Развитие материально</w:t>
      </w:r>
      <w:r w:rsidR="0038298D" w:rsidRPr="002B5B4C">
        <w:rPr>
          <w:rFonts w:ascii="Times New Roman" w:hAnsi="Times New Roman"/>
          <w:sz w:val="24"/>
          <w:szCs w:val="24"/>
        </w:rPr>
        <w:t>-</w:t>
      </w:r>
      <w:r w:rsidRPr="002B5B4C">
        <w:rPr>
          <w:rFonts w:ascii="Times New Roman" w:hAnsi="Times New Roman"/>
          <w:sz w:val="24"/>
          <w:szCs w:val="24"/>
        </w:rPr>
        <w:t>технической базы спорта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создания условий для занятий физической культурой и спортом, развития материально</w:t>
      </w:r>
      <w:r w:rsidR="0038298D" w:rsidRPr="002B5B4C">
        <w:rPr>
          <w:rFonts w:ascii="Times New Roman" w:hAnsi="Times New Roman"/>
          <w:sz w:val="24"/>
          <w:szCs w:val="24"/>
        </w:rPr>
        <w:t>-</w:t>
      </w:r>
      <w:r w:rsidRPr="002B5B4C">
        <w:rPr>
          <w:rFonts w:ascii="Times New Roman" w:hAnsi="Times New Roman"/>
          <w:sz w:val="24"/>
          <w:szCs w:val="24"/>
        </w:rPr>
        <w:t>технической базы спорта.</w:t>
      </w:r>
    </w:p>
    <w:p w:rsidR="004F7C54" w:rsidRPr="002B5B4C" w:rsidRDefault="004F7C54" w:rsidP="004F7C5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41 910,3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26 910,3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15 000,0 тыс. рублей.</w:t>
      </w:r>
    </w:p>
    <w:p w:rsidR="004F7C54" w:rsidRPr="002B5B4C" w:rsidRDefault="004F7C54" w:rsidP="004F7C5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41 910,3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26 910,3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15 000,0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AC164C" w:rsidRPr="002B5B4C" w:rsidRDefault="00AC164C"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выполнены работы по:</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монтажу системы пожарной сигнализации, системы оповещения о пожаре в здании МАУ ГСЦ «Авангард» (ул. </w:t>
      </w:r>
      <w:r w:rsidR="001159CF">
        <w:rPr>
          <w:rFonts w:ascii="Times New Roman" w:hAnsi="Times New Roman" w:cs="Times New Roman"/>
          <w:sz w:val="24"/>
        </w:rPr>
        <w:t xml:space="preserve">Адмирала флота </w:t>
      </w:r>
      <w:r w:rsidR="00AC164C" w:rsidRPr="002B5B4C">
        <w:rPr>
          <w:rFonts w:ascii="Times New Roman" w:hAnsi="Times New Roman" w:cs="Times New Roman"/>
          <w:sz w:val="24"/>
        </w:rPr>
        <w:t xml:space="preserve">Лобова, </w:t>
      </w:r>
      <w:r w:rsidR="00E34AF7" w:rsidRPr="002B5B4C">
        <w:rPr>
          <w:rFonts w:ascii="Times New Roman" w:hAnsi="Times New Roman" w:cs="Times New Roman"/>
          <w:sz w:val="24"/>
          <w:szCs w:val="24"/>
        </w:rPr>
        <w:t>дом</w:t>
      </w:r>
      <w:r w:rsidR="00AC164C" w:rsidRPr="002B5B4C">
        <w:rPr>
          <w:rFonts w:ascii="Times New Roman" w:hAnsi="Times New Roman" w:cs="Times New Roman"/>
          <w:sz w:val="24"/>
        </w:rPr>
        <w:t xml:space="preserve"> 51) (системы введены в эксплуатацию 09.08.2017);</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капитальному ремонту большого спортивного зала с раздевалками МАУ ГСЦ «Авангард» (ул. Адмирала флота Лобова, </w:t>
      </w:r>
      <w:r w:rsidR="00E34AF7" w:rsidRPr="002B5B4C">
        <w:rPr>
          <w:rFonts w:ascii="Times New Roman" w:hAnsi="Times New Roman" w:cs="Times New Roman"/>
          <w:sz w:val="24"/>
          <w:szCs w:val="24"/>
        </w:rPr>
        <w:t>дом</w:t>
      </w:r>
      <w:r w:rsidR="00AC164C" w:rsidRPr="002B5B4C">
        <w:rPr>
          <w:rFonts w:ascii="Times New Roman" w:hAnsi="Times New Roman" w:cs="Times New Roman"/>
          <w:sz w:val="24"/>
        </w:rPr>
        <w:t xml:space="preserve"> 51) (объект введен в эксплуатацию 25.08.2017);</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затирке швов большой чаши бассейна МАУ ГСЦ «Авангард» (объект введен в эксплуатацию 25.08.2017)</w:t>
      </w:r>
      <w:r w:rsidR="0085482B" w:rsidRPr="002B5B4C">
        <w:rPr>
          <w:rFonts w:ascii="Times New Roman" w:hAnsi="Times New Roman" w:cs="Times New Roman"/>
          <w:sz w:val="24"/>
        </w:rPr>
        <w:t>;</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строительству физкультурно</w:t>
      </w:r>
      <w:r w:rsidRPr="002B5B4C">
        <w:rPr>
          <w:rFonts w:ascii="Times New Roman" w:hAnsi="Times New Roman" w:cs="Times New Roman"/>
          <w:sz w:val="24"/>
        </w:rPr>
        <w:t>-</w:t>
      </w:r>
      <w:r w:rsidR="00AC164C" w:rsidRPr="002B5B4C">
        <w:rPr>
          <w:rFonts w:ascii="Times New Roman" w:hAnsi="Times New Roman" w:cs="Times New Roman"/>
          <w:sz w:val="24"/>
        </w:rPr>
        <w:t>оздоровительного комплекса открытого типа в жилом районе Росляково (торжественное открытие объекта состоялось 16.12.2017).</w:t>
      </w:r>
    </w:p>
    <w:p w:rsidR="00AC164C" w:rsidRPr="002B5B4C" w:rsidRDefault="00AC164C"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разработана проектная документация на строительство объекта (павильон</w:t>
      </w:r>
      <w:r w:rsidR="0038298D" w:rsidRPr="002B5B4C">
        <w:rPr>
          <w:rFonts w:ascii="Times New Roman" w:hAnsi="Times New Roman" w:cs="Times New Roman"/>
          <w:sz w:val="24"/>
        </w:rPr>
        <w:t>-</w:t>
      </w:r>
      <w:r w:rsidRPr="002B5B4C">
        <w:rPr>
          <w:rFonts w:ascii="Times New Roman" w:hAnsi="Times New Roman" w:cs="Times New Roman"/>
          <w:sz w:val="24"/>
        </w:rPr>
        <w:t xml:space="preserve">раздевальная) на спортивной площадке на ул. </w:t>
      </w:r>
      <w:r w:rsidR="001159CF">
        <w:rPr>
          <w:rFonts w:ascii="Times New Roman" w:hAnsi="Times New Roman" w:cs="Times New Roman"/>
          <w:sz w:val="24"/>
        </w:rPr>
        <w:t xml:space="preserve">Капитана </w:t>
      </w:r>
      <w:r w:rsidRPr="002B5B4C">
        <w:rPr>
          <w:rFonts w:ascii="Times New Roman" w:hAnsi="Times New Roman" w:cs="Times New Roman"/>
          <w:sz w:val="24"/>
        </w:rPr>
        <w:t xml:space="preserve">Копытова,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36. В настоящее время документация проходит государственную экспертизу (срок прохождения экспертизы </w:t>
      </w:r>
      <w:r w:rsidR="0038298D" w:rsidRPr="002B5B4C">
        <w:rPr>
          <w:rFonts w:ascii="Times New Roman" w:hAnsi="Times New Roman" w:cs="Times New Roman"/>
          <w:sz w:val="24"/>
        </w:rPr>
        <w:t>-</w:t>
      </w:r>
      <w:r w:rsidRPr="002B5B4C">
        <w:rPr>
          <w:rFonts w:ascii="Times New Roman" w:hAnsi="Times New Roman" w:cs="Times New Roman"/>
          <w:sz w:val="24"/>
        </w:rPr>
        <w:t xml:space="preserve"> до 01.06.2018). </w:t>
      </w:r>
    </w:p>
    <w:p w:rsidR="00AC164C" w:rsidRPr="002B5B4C" w:rsidRDefault="00AC164C"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Также инициированы конкурсные процедуры для определения подрядчика (исполнителя) работ по разработке проектно</w:t>
      </w:r>
      <w:r w:rsidR="0038298D" w:rsidRPr="002B5B4C">
        <w:rPr>
          <w:rFonts w:ascii="Times New Roman" w:hAnsi="Times New Roman" w:cs="Times New Roman"/>
          <w:sz w:val="24"/>
        </w:rPr>
        <w:t>-</w:t>
      </w:r>
      <w:r w:rsidRPr="002B5B4C">
        <w:rPr>
          <w:rFonts w:ascii="Times New Roman" w:hAnsi="Times New Roman" w:cs="Times New Roman"/>
          <w:sz w:val="24"/>
        </w:rPr>
        <w:t>сметной документации на строительство:</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стадиона со спортивным ядром, состоящим из футбольного поля с искусственным покрытием, помещениями для переодевания и трибунами;</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крытого катка с искусственным льдом.</w:t>
      </w:r>
    </w:p>
    <w:p w:rsidR="00AC164C" w:rsidRPr="002B5B4C" w:rsidRDefault="00AC164C"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С победителями указанных конкурсов в 2018 году будут заключены контракты на выполнение соответствующих работ.</w:t>
      </w:r>
    </w:p>
    <w:p w:rsidR="00864741" w:rsidRPr="002B5B4C" w:rsidRDefault="00864741"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предусмотренные подпрограммой мероприятия реализовывались своевременно. </w:t>
      </w:r>
    </w:p>
    <w:p w:rsidR="00864741" w:rsidRPr="002B5B4C" w:rsidRDefault="00864741" w:rsidP="0086474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D061DC" w:rsidRPr="002B5B4C">
        <w:rPr>
          <w:rFonts w:ascii="Times New Roman" w:hAnsi="Times New Roman" w:cs="Times New Roman"/>
          <w:sz w:val="24"/>
        </w:rPr>
        <w:t>202 018,5</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D061DC" w:rsidRPr="002B5B4C">
        <w:rPr>
          <w:rFonts w:ascii="Times New Roman" w:hAnsi="Times New Roman" w:cs="Times New Roman"/>
          <w:sz w:val="24"/>
        </w:rPr>
        <w:t>170 684,7</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D061DC" w:rsidRPr="002B5B4C">
        <w:rPr>
          <w:rFonts w:ascii="Times New Roman" w:hAnsi="Times New Roman" w:cs="Times New Roman"/>
          <w:sz w:val="24"/>
        </w:rPr>
        <w:t>30 180,4</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D061DC" w:rsidRPr="002B5B4C">
        <w:rPr>
          <w:rFonts w:ascii="Times New Roman" w:hAnsi="Times New Roman" w:cs="Times New Roman"/>
          <w:sz w:val="24"/>
        </w:rPr>
        <w:t>1 153,4</w:t>
      </w:r>
      <w:r w:rsidRPr="002B5B4C">
        <w:rPr>
          <w:rFonts w:ascii="Times New Roman" w:hAnsi="Times New Roman" w:cs="Times New Roman"/>
          <w:sz w:val="24"/>
        </w:rPr>
        <w:t xml:space="preserve"> тыс. рублей.</w:t>
      </w:r>
    </w:p>
    <w:p w:rsidR="00864741" w:rsidRPr="002B5B4C" w:rsidRDefault="00864741" w:rsidP="0086474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реализации </w:t>
      </w:r>
      <w:r w:rsidR="00D061DC" w:rsidRPr="002B5B4C">
        <w:rPr>
          <w:rFonts w:ascii="Times New Roman" w:hAnsi="Times New Roman" w:cs="Times New Roman"/>
          <w:sz w:val="24"/>
        </w:rPr>
        <w:t xml:space="preserve">мероприятий подпрограммы </w:t>
      </w:r>
      <w:r w:rsidRPr="002B5B4C">
        <w:rPr>
          <w:rFonts w:ascii="Times New Roman" w:hAnsi="Times New Roman" w:cs="Times New Roman"/>
          <w:sz w:val="24"/>
        </w:rPr>
        <w:t>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D061DC" w:rsidRPr="002B5B4C">
        <w:rPr>
          <w:rFonts w:ascii="Times New Roman" w:hAnsi="Times New Roman" w:cs="Times New Roman"/>
          <w:sz w:val="24"/>
        </w:rPr>
        <w:t>202 018,5</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D061DC" w:rsidRPr="002B5B4C">
        <w:rPr>
          <w:rFonts w:ascii="Times New Roman" w:hAnsi="Times New Roman" w:cs="Times New Roman"/>
          <w:sz w:val="24"/>
        </w:rPr>
        <w:t>170 684,7</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D061DC" w:rsidRPr="002B5B4C">
        <w:rPr>
          <w:rFonts w:ascii="Times New Roman" w:hAnsi="Times New Roman" w:cs="Times New Roman"/>
          <w:sz w:val="24"/>
        </w:rPr>
        <w:lastRenderedPageBreak/>
        <w:t>30 180,4</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D061DC" w:rsidRPr="002B5B4C">
        <w:rPr>
          <w:rFonts w:ascii="Times New Roman" w:hAnsi="Times New Roman" w:cs="Times New Roman"/>
          <w:sz w:val="24"/>
        </w:rPr>
        <w:t>1 153,4</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D061DC" w:rsidRPr="002B5B4C" w:rsidRDefault="00D061DC" w:rsidP="00864741">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Помимо указанных выше работ 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выполнено:</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Реконструкция спортивных площадок, расположенных по адресам: ул. Баумана,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20, ул. </w:t>
      </w:r>
      <w:r w:rsidR="001159CF">
        <w:rPr>
          <w:rFonts w:ascii="Times New Roman" w:hAnsi="Times New Roman" w:cs="Times New Roman"/>
          <w:sz w:val="24"/>
        </w:rPr>
        <w:t xml:space="preserve">Капитана </w:t>
      </w:r>
      <w:r w:rsidRPr="002B5B4C">
        <w:rPr>
          <w:rFonts w:ascii="Times New Roman" w:hAnsi="Times New Roman" w:cs="Times New Roman"/>
          <w:sz w:val="24"/>
        </w:rPr>
        <w:t xml:space="preserve">Маклакова, </w:t>
      </w:r>
      <w:r w:rsidR="00E34AF7" w:rsidRPr="002B5B4C">
        <w:rPr>
          <w:rFonts w:ascii="Times New Roman" w:hAnsi="Times New Roman" w:cs="Times New Roman"/>
          <w:sz w:val="24"/>
        </w:rPr>
        <w:t>дома</w:t>
      </w:r>
      <w:r w:rsidRPr="002B5B4C">
        <w:rPr>
          <w:rFonts w:ascii="Times New Roman" w:hAnsi="Times New Roman" w:cs="Times New Roman"/>
          <w:sz w:val="24"/>
        </w:rPr>
        <w:t xml:space="preserve"> 31</w:t>
      </w:r>
      <w:r w:rsidR="0038298D" w:rsidRPr="002B5B4C">
        <w:rPr>
          <w:rFonts w:ascii="Times New Roman" w:hAnsi="Times New Roman" w:cs="Times New Roman"/>
          <w:sz w:val="24"/>
        </w:rPr>
        <w:t>-</w:t>
      </w:r>
      <w:r w:rsidRPr="002B5B4C">
        <w:rPr>
          <w:rFonts w:ascii="Times New Roman" w:hAnsi="Times New Roman" w:cs="Times New Roman"/>
          <w:sz w:val="24"/>
        </w:rPr>
        <w:t xml:space="preserve">37, ул. Кильдинская, </w:t>
      </w:r>
      <w:r w:rsidR="00E34AF7" w:rsidRPr="002B5B4C">
        <w:rPr>
          <w:rFonts w:ascii="Times New Roman" w:hAnsi="Times New Roman" w:cs="Times New Roman"/>
          <w:sz w:val="24"/>
          <w:szCs w:val="24"/>
        </w:rPr>
        <w:t>дом</w:t>
      </w:r>
      <w:r w:rsidR="00E34AF7" w:rsidRPr="002B5B4C">
        <w:rPr>
          <w:rFonts w:ascii="Times New Roman" w:hAnsi="Times New Roman" w:cs="Times New Roman"/>
          <w:sz w:val="24"/>
        </w:rPr>
        <w:t xml:space="preserve"> </w:t>
      </w:r>
      <w:r w:rsidRPr="002B5B4C">
        <w:rPr>
          <w:rFonts w:ascii="Times New Roman" w:hAnsi="Times New Roman" w:cs="Times New Roman"/>
          <w:sz w:val="24"/>
        </w:rPr>
        <w:t xml:space="preserve">1, ул. Капитана Копытова, </w:t>
      </w:r>
      <w:r w:rsidR="00E34AF7" w:rsidRPr="002B5B4C">
        <w:rPr>
          <w:rFonts w:ascii="Times New Roman" w:hAnsi="Times New Roman" w:cs="Times New Roman"/>
          <w:sz w:val="24"/>
          <w:szCs w:val="24"/>
        </w:rPr>
        <w:t>дом</w:t>
      </w:r>
      <w:r w:rsidRPr="002B5B4C">
        <w:rPr>
          <w:rFonts w:ascii="Times New Roman" w:hAnsi="Times New Roman" w:cs="Times New Roman"/>
          <w:sz w:val="24"/>
        </w:rPr>
        <w:t xml:space="preserve"> 36.</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Капитальный ремонт здания МАУ ГСЦ «Авангард»,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2.1. Утепление и облицовка фасада здания спорткомплекса, замена окон и витражей, утепление входной группы, укладка асфальтобетонного покрытия на прилегающей территории.</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2.2. Капитальный рем</w:t>
      </w:r>
      <w:r w:rsidR="0085482B" w:rsidRPr="002B5B4C">
        <w:rPr>
          <w:rFonts w:ascii="Times New Roman" w:hAnsi="Times New Roman" w:cs="Times New Roman"/>
          <w:sz w:val="24"/>
        </w:rPr>
        <w:t>онт</w:t>
      </w:r>
      <w:r w:rsidRPr="002B5B4C">
        <w:rPr>
          <w:rFonts w:ascii="Times New Roman" w:hAnsi="Times New Roman" w:cs="Times New Roman"/>
          <w:sz w:val="24"/>
        </w:rPr>
        <w:t xml:space="preserve"> кровли и конструкций покрытий здания</w:t>
      </w:r>
      <w:r w:rsidR="0085482B" w:rsidRPr="002B5B4C">
        <w:rPr>
          <w:rFonts w:ascii="Times New Roman" w:hAnsi="Times New Roman" w:cs="Times New Roman"/>
          <w:sz w:val="24"/>
        </w:rPr>
        <w:t>,</w:t>
      </w:r>
      <w:r w:rsidRPr="002B5B4C">
        <w:rPr>
          <w:rFonts w:ascii="Times New Roman" w:hAnsi="Times New Roman" w:cs="Times New Roman"/>
          <w:sz w:val="24"/>
        </w:rPr>
        <w:t xml:space="preserve"> большой чаши и оборудования системы водоснабжения и водоотведения плавательного бассейна</w:t>
      </w:r>
      <w:r w:rsidR="0085482B" w:rsidRPr="002B5B4C">
        <w:rPr>
          <w:rFonts w:ascii="Times New Roman" w:hAnsi="Times New Roman" w:cs="Times New Roman"/>
          <w:sz w:val="24"/>
        </w:rPr>
        <w:t>,</w:t>
      </w:r>
      <w:r w:rsidR="00357F3B">
        <w:rPr>
          <w:rFonts w:ascii="Times New Roman" w:hAnsi="Times New Roman" w:cs="Times New Roman"/>
          <w:sz w:val="24"/>
        </w:rPr>
        <w:t xml:space="preserve"> </w:t>
      </w:r>
      <w:r w:rsidRPr="002B5B4C">
        <w:rPr>
          <w:rFonts w:ascii="Times New Roman" w:hAnsi="Times New Roman" w:cs="Times New Roman"/>
          <w:sz w:val="24"/>
        </w:rPr>
        <w:t>системы электроосвещения и электросилового оборудования</w:t>
      </w:r>
      <w:r w:rsidR="0085482B" w:rsidRPr="002B5B4C">
        <w:rPr>
          <w:rFonts w:ascii="Times New Roman" w:hAnsi="Times New Roman" w:cs="Times New Roman"/>
          <w:sz w:val="24"/>
        </w:rPr>
        <w:t>,</w:t>
      </w:r>
      <w:r w:rsidRPr="002B5B4C">
        <w:rPr>
          <w:rFonts w:ascii="Times New Roman" w:hAnsi="Times New Roman" w:cs="Times New Roman"/>
          <w:sz w:val="24"/>
        </w:rPr>
        <w:t xml:space="preserve"> входной группы</w:t>
      </w:r>
      <w:r w:rsidR="0085482B" w:rsidRPr="002B5B4C">
        <w:rPr>
          <w:rFonts w:ascii="Times New Roman" w:hAnsi="Times New Roman" w:cs="Times New Roman"/>
          <w:sz w:val="24"/>
        </w:rPr>
        <w:t xml:space="preserve">, </w:t>
      </w:r>
      <w:r w:rsidRPr="002B5B4C">
        <w:rPr>
          <w:rFonts w:ascii="Times New Roman" w:hAnsi="Times New Roman" w:cs="Times New Roman"/>
          <w:sz w:val="24"/>
        </w:rPr>
        <w:t>раздевалок и душевых в большой и малой чаше бассейна, расположенных на 1</w:t>
      </w:r>
      <w:r w:rsidR="0038298D" w:rsidRPr="002B5B4C">
        <w:rPr>
          <w:rFonts w:ascii="Times New Roman" w:hAnsi="Times New Roman" w:cs="Times New Roman"/>
          <w:sz w:val="24"/>
        </w:rPr>
        <w:t>-</w:t>
      </w:r>
      <w:r w:rsidRPr="002B5B4C">
        <w:rPr>
          <w:rFonts w:ascii="Times New Roman" w:hAnsi="Times New Roman" w:cs="Times New Roman"/>
          <w:sz w:val="24"/>
        </w:rPr>
        <w:t>ом и 2</w:t>
      </w:r>
      <w:r w:rsidR="0038298D" w:rsidRPr="002B5B4C">
        <w:rPr>
          <w:rFonts w:ascii="Times New Roman" w:hAnsi="Times New Roman" w:cs="Times New Roman"/>
          <w:sz w:val="24"/>
        </w:rPr>
        <w:t>-</w:t>
      </w:r>
      <w:r w:rsidRPr="002B5B4C">
        <w:rPr>
          <w:rFonts w:ascii="Times New Roman" w:hAnsi="Times New Roman" w:cs="Times New Roman"/>
          <w:sz w:val="24"/>
        </w:rPr>
        <w:t>ом этаже объекта</w:t>
      </w:r>
      <w:r w:rsidR="0085482B" w:rsidRPr="002B5B4C">
        <w:rPr>
          <w:rFonts w:ascii="Times New Roman" w:hAnsi="Times New Roman" w:cs="Times New Roman"/>
          <w:sz w:val="24"/>
        </w:rPr>
        <w:t xml:space="preserve">, </w:t>
      </w:r>
      <w:r w:rsidRPr="002B5B4C">
        <w:rPr>
          <w:rFonts w:ascii="Times New Roman" w:hAnsi="Times New Roman" w:cs="Times New Roman"/>
          <w:sz w:val="24"/>
        </w:rPr>
        <w:t>системы водопровода и канализации</w:t>
      </w:r>
      <w:r w:rsidR="0085482B" w:rsidRPr="002B5B4C">
        <w:rPr>
          <w:rFonts w:ascii="Times New Roman" w:hAnsi="Times New Roman" w:cs="Times New Roman"/>
          <w:sz w:val="24"/>
        </w:rPr>
        <w:t>,</w:t>
      </w:r>
      <w:r w:rsidRPr="002B5B4C">
        <w:rPr>
          <w:rFonts w:ascii="Times New Roman" w:hAnsi="Times New Roman" w:cs="Times New Roman"/>
          <w:sz w:val="24"/>
        </w:rPr>
        <w:t xml:space="preserve"> малого спортивного зала</w:t>
      </w:r>
      <w:r w:rsidR="0085482B" w:rsidRPr="002B5B4C">
        <w:rPr>
          <w:rFonts w:ascii="Times New Roman" w:hAnsi="Times New Roman" w:cs="Times New Roman"/>
          <w:sz w:val="24"/>
        </w:rPr>
        <w:t>,</w:t>
      </w:r>
      <w:r w:rsidRPr="002B5B4C">
        <w:rPr>
          <w:rFonts w:ascii="Times New Roman" w:hAnsi="Times New Roman" w:cs="Times New Roman"/>
          <w:sz w:val="24"/>
        </w:rPr>
        <w:t xml:space="preserve"> системы электроосвещения и электросилового оборудования</w:t>
      </w:r>
      <w:r w:rsidR="0085482B" w:rsidRPr="002B5B4C">
        <w:rPr>
          <w:rFonts w:ascii="Times New Roman" w:hAnsi="Times New Roman" w:cs="Times New Roman"/>
          <w:sz w:val="24"/>
        </w:rPr>
        <w:t xml:space="preserve">, </w:t>
      </w:r>
      <w:r w:rsidRPr="002B5B4C">
        <w:rPr>
          <w:rFonts w:ascii="Times New Roman" w:hAnsi="Times New Roman" w:cs="Times New Roman"/>
          <w:sz w:val="24"/>
        </w:rPr>
        <w:t>лестничного холла.</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2.3. Монтаж системы вентиляции.</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2.4. Устройство подъемной платформы для </w:t>
      </w:r>
      <w:r w:rsidR="00C8027B" w:rsidRPr="002B5B4C">
        <w:rPr>
          <w:rFonts w:ascii="Times New Roman" w:hAnsi="Times New Roman" w:cs="Times New Roman"/>
          <w:sz w:val="24"/>
        </w:rPr>
        <w:t>МГН</w:t>
      </w:r>
      <w:r w:rsidRPr="002B5B4C">
        <w:rPr>
          <w:rFonts w:ascii="Times New Roman" w:hAnsi="Times New Roman" w:cs="Times New Roman"/>
          <w:sz w:val="24"/>
        </w:rPr>
        <w:t xml:space="preserve">, монтаж пандусов, гидравлического подъемника с креслом для людей с </w:t>
      </w:r>
      <w:r w:rsidR="00C8027B" w:rsidRPr="002B5B4C">
        <w:rPr>
          <w:rFonts w:ascii="Times New Roman" w:hAnsi="Times New Roman" w:cs="Times New Roman"/>
          <w:sz w:val="24"/>
        </w:rPr>
        <w:t>ОВЗ</w:t>
      </w:r>
      <w:r w:rsidRPr="002B5B4C">
        <w:rPr>
          <w:rFonts w:ascii="Times New Roman" w:hAnsi="Times New Roman" w:cs="Times New Roman"/>
          <w:sz w:val="24"/>
        </w:rPr>
        <w:t xml:space="preserve"> (стационарный подъемник для бассейна типа ИПБ</w:t>
      </w:r>
      <w:r w:rsidR="0038298D" w:rsidRPr="002B5B4C">
        <w:rPr>
          <w:rFonts w:ascii="Times New Roman" w:hAnsi="Times New Roman" w:cs="Times New Roman"/>
          <w:sz w:val="24"/>
        </w:rPr>
        <w:t>-</w:t>
      </w:r>
      <w:r w:rsidRPr="002B5B4C">
        <w:rPr>
          <w:rFonts w:ascii="Times New Roman" w:hAnsi="Times New Roman" w:cs="Times New Roman"/>
          <w:sz w:val="24"/>
        </w:rPr>
        <w:t xml:space="preserve">170Э), установка специализированного инвентаря для людей с </w:t>
      </w:r>
      <w:r w:rsidR="00C8027B" w:rsidRPr="002B5B4C">
        <w:rPr>
          <w:rFonts w:ascii="Times New Roman" w:hAnsi="Times New Roman" w:cs="Times New Roman"/>
          <w:sz w:val="24"/>
        </w:rPr>
        <w:t>ОВЗ</w:t>
      </w:r>
      <w:r w:rsidRPr="002B5B4C">
        <w:rPr>
          <w:rFonts w:ascii="Times New Roman" w:hAnsi="Times New Roman" w:cs="Times New Roman"/>
          <w:sz w:val="24"/>
        </w:rPr>
        <w:t xml:space="preserve"> (средства ориентации, инвентарь для плавания, дорожные знаки направления движения, кресла</w:t>
      </w:r>
      <w:r w:rsidR="0038298D" w:rsidRPr="002B5B4C">
        <w:rPr>
          <w:rFonts w:ascii="Times New Roman" w:hAnsi="Times New Roman" w:cs="Times New Roman"/>
          <w:sz w:val="24"/>
        </w:rPr>
        <w:t>-</w:t>
      </w:r>
      <w:r w:rsidRPr="002B5B4C">
        <w:rPr>
          <w:rFonts w:ascii="Times New Roman" w:hAnsi="Times New Roman" w:cs="Times New Roman"/>
          <w:sz w:val="24"/>
        </w:rPr>
        <w:t>коляски и пр.).</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2.5. Установка телевизионной системы наблюдения.</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Обустройство футбольного поля с искусственным покрытием на ул. </w:t>
      </w:r>
      <w:r w:rsidR="001159CF">
        <w:rPr>
          <w:rFonts w:ascii="Times New Roman" w:hAnsi="Times New Roman" w:cs="Times New Roman"/>
          <w:sz w:val="24"/>
        </w:rPr>
        <w:t xml:space="preserve">Капитана </w:t>
      </w:r>
      <w:r w:rsidRPr="002B5B4C">
        <w:rPr>
          <w:rFonts w:ascii="Times New Roman" w:hAnsi="Times New Roman" w:cs="Times New Roman"/>
          <w:sz w:val="24"/>
        </w:rPr>
        <w:t>Маклакова, д. 10.</w:t>
      </w:r>
    </w:p>
    <w:p w:rsidR="00D061DC" w:rsidRPr="002B5B4C" w:rsidRDefault="00AE3B82" w:rsidP="00D061DC">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 xml:space="preserve">4. </w:t>
      </w:r>
      <w:r w:rsidR="00D061DC" w:rsidRPr="002B5B4C">
        <w:rPr>
          <w:rFonts w:ascii="Times New Roman" w:hAnsi="Times New Roman" w:cs="Times New Roman"/>
          <w:sz w:val="24"/>
        </w:rPr>
        <w:t xml:space="preserve">Капитальный ремонт помещений и входной группы МБОУ ДОД СДЮСШОР </w:t>
      </w:r>
      <w:r w:rsidR="003D76A5">
        <w:rPr>
          <w:rFonts w:ascii="Times New Roman" w:hAnsi="Times New Roman" w:cs="Times New Roman"/>
          <w:sz w:val="24"/>
        </w:rPr>
        <w:br/>
      </w:r>
      <w:r w:rsidR="00D061DC" w:rsidRPr="002B5B4C">
        <w:rPr>
          <w:rFonts w:ascii="Times New Roman" w:hAnsi="Times New Roman" w:cs="Times New Roman"/>
          <w:sz w:val="24"/>
        </w:rPr>
        <w:t>№ 3.</w:t>
      </w:r>
    </w:p>
    <w:p w:rsidR="00D061DC" w:rsidRPr="002B5B4C" w:rsidRDefault="00AE3B82" w:rsidP="00D061DC">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 xml:space="preserve">5. </w:t>
      </w:r>
      <w:r w:rsidR="00D061DC" w:rsidRPr="002B5B4C">
        <w:rPr>
          <w:rFonts w:ascii="Times New Roman" w:hAnsi="Times New Roman" w:cs="Times New Roman"/>
          <w:sz w:val="24"/>
        </w:rPr>
        <w:t xml:space="preserve">Подключение к сетям энергосбережения многофункционального комплекса по </w:t>
      </w:r>
      <w:r w:rsidR="00FB2DC3" w:rsidRPr="002B5B4C">
        <w:rPr>
          <w:rFonts w:ascii="Times New Roman" w:hAnsi="Times New Roman" w:cs="Times New Roman"/>
          <w:sz w:val="24"/>
        </w:rPr>
        <w:t>просп</w:t>
      </w:r>
      <w:r w:rsidR="00D061DC" w:rsidRPr="002B5B4C">
        <w:rPr>
          <w:rFonts w:ascii="Times New Roman" w:hAnsi="Times New Roman" w:cs="Times New Roman"/>
          <w:sz w:val="24"/>
        </w:rPr>
        <w:t>. Кольск</w:t>
      </w:r>
      <w:r>
        <w:rPr>
          <w:rFonts w:ascii="Times New Roman" w:hAnsi="Times New Roman" w:cs="Times New Roman"/>
          <w:sz w:val="24"/>
        </w:rPr>
        <w:t>ому</w:t>
      </w:r>
      <w:r w:rsidR="00D061DC" w:rsidRPr="002B5B4C">
        <w:rPr>
          <w:rFonts w:ascii="Times New Roman" w:hAnsi="Times New Roman" w:cs="Times New Roman"/>
          <w:sz w:val="24"/>
        </w:rPr>
        <w:t xml:space="preserve"> в г. Мурманске. </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Технологическое присоединение энергопринимающих устройств спортивного комплекса «Снежинка» МАУ ГСЦ «Авангард».</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Кадастровые работы по уточнению координат спорт</w:t>
      </w:r>
      <w:r w:rsidR="00AE3B82">
        <w:rPr>
          <w:rFonts w:ascii="Times New Roman" w:hAnsi="Times New Roman" w:cs="Times New Roman"/>
          <w:sz w:val="24"/>
        </w:rPr>
        <w:t xml:space="preserve">ивного </w:t>
      </w:r>
      <w:r w:rsidRPr="002B5B4C">
        <w:rPr>
          <w:rFonts w:ascii="Times New Roman" w:hAnsi="Times New Roman" w:cs="Times New Roman"/>
          <w:sz w:val="24"/>
        </w:rPr>
        <w:t>комплекса «Снежинка» относительно федеральной трассы М</w:t>
      </w:r>
      <w:r w:rsidR="0038298D" w:rsidRPr="002B5B4C">
        <w:rPr>
          <w:rFonts w:ascii="Times New Roman" w:hAnsi="Times New Roman" w:cs="Times New Roman"/>
          <w:sz w:val="24"/>
        </w:rPr>
        <w:t>-</w:t>
      </w:r>
      <w:r w:rsidRPr="002B5B4C">
        <w:rPr>
          <w:rFonts w:ascii="Times New Roman" w:hAnsi="Times New Roman" w:cs="Times New Roman"/>
          <w:sz w:val="24"/>
        </w:rPr>
        <w:t>18 Кола и формирование земельного участка под обустройство новой автомобильной стоянки спорт</w:t>
      </w:r>
      <w:r w:rsidR="00AE3B82">
        <w:rPr>
          <w:rFonts w:ascii="Times New Roman" w:hAnsi="Times New Roman" w:cs="Times New Roman"/>
          <w:sz w:val="24"/>
        </w:rPr>
        <w:t xml:space="preserve">ивного </w:t>
      </w:r>
      <w:r w:rsidRPr="002B5B4C">
        <w:rPr>
          <w:rFonts w:ascii="Times New Roman" w:hAnsi="Times New Roman" w:cs="Times New Roman"/>
          <w:sz w:val="24"/>
        </w:rPr>
        <w:t>комплекса «Снежинка».</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8. Капитальный ремонт хоккейного корта, расположенного по адресу ул. Адмирала флота Лобова, д. 51,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устройство дренажной системы.</w:t>
      </w:r>
    </w:p>
    <w:p w:rsidR="00AC164C" w:rsidRPr="002B5B4C" w:rsidRDefault="00AC164C"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результате реализации программных мероприятий в </w:t>
      </w:r>
      <w:r w:rsidR="00864741" w:rsidRPr="002B5B4C">
        <w:rPr>
          <w:rFonts w:ascii="Times New Roman" w:hAnsi="Times New Roman" w:cs="Times New Roman"/>
          <w:sz w:val="24"/>
        </w:rPr>
        <w:t>2014</w:t>
      </w:r>
      <w:r w:rsidR="0038298D" w:rsidRPr="002B5B4C">
        <w:rPr>
          <w:rFonts w:ascii="Times New Roman" w:hAnsi="Times New Roman" w:cs="Times New Roman"/>
          <w:sz w:val="24"/>
        </w:rPr>
        <w:t>-</w:t>
      </w:r>
      <w:r w:rsidRPr="002B5B4C">
        <w:rPr>
          <w:rFonts w:ascii="Times New Roman" w:hAnsi="Times New Roman" w:cs="Times New Roman"/>
          <w:sz w:val="24"/>
        </w:rPr>
        <w:t>2017 год</w:t>
      </w:r>
      <w:r w:rsidR="00864741" w:rsidRPr="002B5B4C">
        <w:rPr>
          <w:rFonts w:ascii="Times New Roman" w:hAnsi="Times New Roman" w:cs="Times New Roman"/>
          <w:sz w:val="24"/>
        </w:rPr>
        <w:t>ах</w:t>
      </w:r>
      <w:r w:rsidRPr="002B5B4C">
        <w:rPr>
          <w:rFonts w:ascii="Times New Roman" w:hAnsi="Times New Roman" w:cs="Times New Roman"/>
          <w:sz w:val="24"/>
        </w:rPr>
        <w:t xml:space="preserve"> целевые показатели подпрограммы превысили плановые значения и составили:</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количество спортивных объектов на территории города Мурманска </w:t>
      </w:r>
      <w:r w:rsidRPr="002B5B4C">
        <w:rPr>
          <w:rFonts w:ascii="Times New Roman" w:hAnsi="Times New Roman" w:cs="Times New Roman"/>
          <w:sz w:val="24"/>
        </w:rPr>
        <w:t>-</w:t>
      </w:r>
      <w:r w:rsidR="00AC164C" w:rsidRPr="002B5B4C">
        <w:rPr>
          <w:rFonts w:ascii="Times New Roman" w:hAnsi="Times New Roman" w:cs="Times New Roman"/>
          <w:sz w:val="24"/>
        </w:rPr>
        <w:t xml:space="preserve"> 371 ед. (110,8% от плана);</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количество спортивных объектов, находящихся в муниципальной собственности, </w:t>
      </w:r>
      <w:r w:rsidRPr="002B5B4C">
        <w:rPr>
          <w:rFonts w:ascii="Times New Roman" w:hAnsi="Times New Roman" w:cs="Times New Roman"/>
          <w:sz w:val="24"/>
        </w:rPr>
        <w:t>-</w:t>
      </w:r>
      <w:r w:rsidR="00AC164C" w:rsidRPr="002B5B4C">
        <w:rPr>
          <w:rFonts w:ascii="Times New Roman" w:hAnsi="Times New Roman" w:cs="Times New Roman"/>
          <w:sz w:val="24"/>
        </w:rPr>
        <w:t xml:space="preserve"> 242 ед. (105,7% от плана);</w:t>
      </w:r>
    </w:p>
    <w:p w:rsidR="00AC164C"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обеспеченность жителей города Мурманска объектами физической культуры и спорта </w:t>
      </w:r>
      <w:r w:rsidRPr="002B5B4C">
        <w:rPr>
          <w:rFonts w:ascii="Times New Roman" w:hAnsi="Times New Roman" w:cs="Times New Roman"/>
          <w:sz w:val="24"/>
        </w:rPr>
        <w:t>-</w:t>
      </w:r>
      <w:r w:rsidR="00AC164C" w:rsidRPr="002B5B4C">
        <w:rPr>
          <w:rFonts w:ascii="Times New Roman" w:hAnsi="Times New Roman" w:cs="Times New Roman"/>
          <w:sz w:val="24"/>
        </w:rPr>
        <w:t xml:space="preserve"> плоскостными сооружениями </w:t>
      </w:r>
      <w:r w:rsidRPr="002B5B4C">
        <w:rPr>
          <w:rFonts w:ascii="Times New Roman" w:hAnsi="Times New Roman" w:cs="Times New Roman"/>
          <w:sz w:val="24"/>
        </w:rPr>
        <w:t>-</w:t>
      </w:r>
      <w:r w:rsidR="00AC164C" w:rsidRPr="002B5B4C">
        <w:rPr>
          <w:rFonts w:ascii="Times New Roman" w:hAnsi="Times New Roman" w:cs="Times New Roman"/>
          <w:sz w:val="24"/>
        </w:rPr>
        <w:t xml:space="preserve"> 25</w:t>
      </w:r>
      <w:r w:rsidR="00C21FB9" w:rsidRPr="002B5B4C">
        <w:rPr>
          <w:rFonts w:ascii="Times New Roman" w:hAnsi="Times New Roman" w:cs="Times New Roman"/>
          <w:sz w:val="24"/>
        </w:rPr>
        <w:t>%</w:t>
      </w:r>
      <w:r w:rsidR="00AC164C" w:rsidRPr="002B5B4C">
        <w:rPr>
          <w:rFonts w:ascii="Times New Roman" w:hAnsi="Times New Roman" w:cs="Times New Roman"/>
          <w:sz w:val="24"/>
        </w:rPr>
        <w:t xml:space="preserve"> (117,2% от плана);</w:t>
      </w:r>
    </w:p>
    <w:p w:rsidR="004F7C54" w:rsidRPr="002B5B4C" w:rsidRDefault="0038298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AC164C" w:rsidRPr="002B5B4C">
        <w:rPr>
          <w:rFonts w:ascii="Times New Roman" w:hAnsi="Times New Roman" w:cs="Times New Roman"/>
          <w:sz w:val="24"/>
        </w:rPr>
        <w:t xml:space="preserve"> обеспеченность жителей города Мурманска объектами физической культуры и спорта </w:t>
      </w:r>
      <w:r w:rsidRPr="002B5B4C">
        <w:rPr>
          <w:rFonts w:ascii="Times New Roman" w:hAnsi="Times New Roman" w:cs="Times New Roman"/>
          <w:sz w:val="24"/>
        </w:rPr>
        <w:t>-</w:t>
      </w:r>
      <w:r w:rsidR="00AC164C" w:rsidRPr="002B5B4C">
        <w:rPr>
          <w:rFonts w:ascii="Times New Roman" w:hAnsi="Times New Roman" w:cs="Times New Roman"/>
          <w:sz w:val="24"/>
        </w:rPr>
        <w:t xml:space="preserve"> спортивными залами </w:t>
      </w:r>
      <w:r w:rsidRPr="002B5B4C">
        <w:rPr>
          <w:rFonts w:ascii="Times New Roman" w:hAnsi="Times New Roman" w:cs="Times New Roman"/>
          <w:sz w:val="24"/>
        </w:rPr>
        <w:t>-</w:t>
      </w:r>
      <w:r w:rsidR="00AC164C" w:rsidRPr="002B5B4C">
        <w:rPr>
          <w:rFonts w:ascii="Times New Roman" w:hAnsi="Times New Roman" w:cs="Times New Roman"/>
          <w:sz w:val="24"/>
        </w:rPr>
        <w:t xml:space="preserve"> 40</w:t>
      </w:r>
      <w:r w:rsidR="00C21FB9" w:rsidRPr="002B5B4C">
        <w:rPr>
          <w:rFonts w:ascii="Times New Roman" w:hAnsi="Times New Roman" w:cs="Times New Roman"/>
          <w:sz w:val="24"/>
        </w:rPr>
        <w:t>%</w:t>
      </w:r>
      <w:r w:rsidR="00AC164C" w:rsidRPr="002B5B4C">
        <w:rPr>
          <w:rFonts w:ascii="Times New Roman" w:hAnsi="Times New Roman" w:cs="Times New Roman"/>
          <w:sz w:val="24"/>
        </w:rPr>
        <w:t xml:space="preserve"> (122</w:t>
      </w:r>
      <w:r w:rsidR="00C21FB9" w:rsidRPr="002B5B4C">
        <w:rPr>
          <w:rFonts w:ascii="Times New Roman" w:hAnsi="Times New Roman" w:cs="Times New Roman"/>
          <w:sz w:val="24"/>
        </w:rPr>
        <w:t>%</w:t>
      </w:r>
      <w:r w:rsidR="00AC164C" w:rsidRPr="002B5B4C">
        <w:rPr>
          <w:rFonts w:ascii="Times New Roman" w:hAnsi="Times New Roman" w:cs="Times New Roman"/>
          <w:sz w:val="24"/>
        </w:rPr>
        <w:t xml:space="preserve"> от плана).</w:t>
      </w:r>
    </w:p>
    <w:p w:rsidR="00D061DC" w:rsidRPr="002B5B4C" w:rsidRDefault="00D061DC" w:rsidP="00D061D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AC164C" w:rsidRPr="002B5B4C" w:rsidRDefault="00AC164C" w:rsidP="00AC164C">
      <w:pPr>
        <w:spacing w:line="240" w:lineRule="auto"/>
        <w:ind w:firstLine="709"/>
        <w:contextualSpacing/>
        <w:jc w:val="both"/>
        <w:rPr>
          <w:rFonts w:ascii="Times New Roman" w:hAnsi="Times New Roman" w:cs="Times New Roman"/>
          <w:sz w:val="24"/>
        </w:rPr>
      </w:pPr>
    </w:p>
    <w:p w:rsidR="00AC164C" w:rsidRPr="002B5B4C" w:rsidRDefault="00AC164C" w:rsidP="00AC164C">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lastRenderedPageBreak/>
        <w:t xml:space="preserve">5.2. </w:t>
      </w:r>
      <w:r w:rsidRPr="002B5B4C">
        <w:rPr>
          <w:rFonts w:ascii="Times New Roman" w:hAnsi="Times New Roman"/>
          <w:sz w:val="24"/>
          <w:szCs w:val="24"/>
        </w:rPr>
        <w:t xml:space="preserve">ВЦП «Развитие физической культуры и спорта в городе Мурманске» </w:t>
      </w:r>
      <w:r w:rsidRPr="002B5B4C">
        <w:rPr>
          <w:rFonts w:ascii="Times New Roman" w:hAnsi="Times New Roman"/>
          <w:sz w:val="24"/>
          <w:szCs w:val="24"/>
        </w:rPr>
        <w:br/>
        <w:t xml:space="preserve">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AC164C" w:rsidRPr="002B5B4C" w:rsidRDefault="00AC164C" w:rsidP="00AC164C">
      <w:pPr>
        <w:spacing w:line="240" w:lineRule="auto"/>
        <w:ind w:firstLine="709"/>
        <w:contextualSpacing/>
        <w:jc w:val="both"/>
        <w:rPr>
          <w:rFonts w:ascii="Times New Roman" w:hAnsi="Times New Roman" w:cs="Times New Roman"/>
          <w:sz w:val="24"/>
        </w:rPr>
      </w:pPr>
    </w:p>
    <w:p w:rsidR="00AC164C" w:rsidRPr="002B5B4C" w:rsidRDefault="00AC164C" w:rsidP="00AC164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ВЦП «Развитие физической культуры и спорта в городе Мурманске» </w:t>
      </w:r>
      <w:r w:rsidRPr="002B5B4C">
        <w:rPr>
          <w:rFonts w:ascii="Times New Roman" w:hAnsi="Times New Roman"/>
          <w:sz w:val="24"/>
          <w:szCs w:val="24"/>
        </w:rPr>
        <w:br/>
        <w:t xml:space="preserve">на 2014 </w:t>
      </w:r>
      <w:r w:rsidR="0038298D" w:rsidRPr="002B5B4C">
        <w:rPr>
          <w:rFonts w:ascii="Times New Roman" w:hAnsi="Times New Roman"/>
          <w:sz w:val="24"/>
          <w:szCs w:val="24"/>
        </w:rPr>
        <w:t>-</w:t>
      </w:r>
      <w:r w:rsidRPr="002B5B4C">
        <w:rPr>
          <w:rFonts w:ascii="Times New Roman" w:hAnsi="Times New Roman"/>
          <w:sz w:val="24"/>
          <w:szCs w:val="24"/>
        </w:rPr>
        <w:t xml:space="preserve"> 2019 годы разработана в целях обеспечения условий для максимальной вовлеченности населения города Мурманска в систематические занятия физической культурой и спортом.</w:t>
      </w:r>
    </w:p>
    <w:p w:rsidR="00AC164C" w:rsidRPr="002B5B4C" w:rsidRDefault="00AC164C" w:rsidP="00AC164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198 672,1 тыс. рублей. Фактически освоено 198 626,6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В целях развития системы детско</w:t>
      </w:r>
      <w:r w:rsidR="0038298D" w:rsidRPr="002B5B4C">
        <w:rPr>
          <w:rFonts w:ascii="Times New Roman" w:hAnsi="Times New Roman"/>
          <w:sz w:val="24"/>
          <w:szCs w:val="24"/>
        </w:rPr>
        <w:t>-</w:t>
      </w:r>
      <w:r w:rsidRPr="002B5B4C">
        <w:rPr>
          <w:rFonts w:ascii="Times New Roman" w:hAnsi="Times New Roman"/>
          <w:sz w:val="24"/>
          <w:szCs w:val="24"/>
        </w:rPr>
        <w:t>юношеского спорта обеспечивалась деятельность специализированных детско</w:t>
      </w:r>
      <w:r w:rsidR="0038298D" w:rsidRPr="002B5B4C">
        <w:rPr>
          <w:rFonts w:ascii="Times New Roman" w:hAnsi="Times New Roman"/>
          <w:sz w:val="24"/>
          <w:szCs w:val="24"/>
        </w:rPr>
        <w:t>-</w:t>
      </w:r>
      <w:r w:rsidRPr="002B5B4C">
        <w:rPr>
          <w:rFonts w:ascii="Times New Roman" w:hAnsi="Times New Roman"/>
          <w:sz w:val="24"/>
          <w:szCs w:val="24"/>
        </w:rPr>
        <w:t xml:space="preserve">юношеских спортивных школ олимпийского резерва города Мурманска (далее </w:t>
      </w:r>
      <w:r w:rsidR="0038298D" w:rsidRPr="002B5B4C">
        <w:rPr>
          <w:rFonts w:ascii="Times New Roman" w:hAnsi="Times New Roman"/>
          <w:sz w:val="24"/>
          <w:szCs w:val="24"/>
        </w:rPr>
        <w:t>-</w:t>
      </w:r>
      <w:r w:rsidRPr="002B5B4C">
        <w:rPr>
          <w:rFonts w:ascii="Times New Roman" w:hAnsi="Times New Roman"/>
          <w:sz w:val="24"/>
          <w:szCs w:val="24"/>
        </w:rPr>
        <w:t xml:space="preserve"> СДЮСШОР) и спортивных школ олимпийского резерва (далее </w:t>
      </w:r>
      <w:r w:rsidR="0038298D" w:rsidRPr="002B5B4C">
        <w:rPr>
          <w:rFonts w:ascii="Times New Roman" w:hAnsi="Times New Roman"/>
          <w:sz w:val="24"/>
          <w:szCs w:val="24"/>
        </w:rPr>
        <w:t>-</w:t>
      </w:r>
      <w:r w:rsidRPr="002B5B4C">
        <w:rPr>
          <w:rFonts w:ascii="Times New Roman" w:hAnsi="Times New Roman"/>
          <w:sz w:val="24"/>
          <w:szCs w:val="24"/>
        </w:rPr>
        <w:t xml:space="preserve"> СШОР). СДЮСШОР №№ 8, 12, 13, СШОР №№ 3, 4 оказывались муниципальные услуги по реализации дополнительных общеобразовательных предпрофессиональных программ по различным видам спорта и этапам подготовки, а также по организации и проведению официальных спортивных мероприятий, проведению физкультурных и спортивных мероприятий в рамках Всероссийского физкультурно</w:t>
      </w:r>
      <w:r w:rsidR="0038298D" w:rsidRPr="002B5B4C">
        <w:rPr>
          <w:rFonts w:ascii="Times New Roman" w:hAnsi="Times New Roman"/>
          <w:sz w:val="24"/>
          <w:szCs w:val="24"/>
        </w:rPr>
        <w:t>-</w:t>
      </w:r>
      <w:r w:rsidRPr="002B5B4C">
        <w:rPr>
          <w:rFonts w:ascii="Times New Roman" w:hAnsi="Times New Roman"/>
          <w:sz w:val="24"/>
          <w:szCs w:val="24"/>
        </w:rPr>
        <w:t xml:space="preserve">спортивного комплекса «Готов к труду и обороне» (ГТО). </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Благодаря эффективной работе СШОР и СДЮСШОР доля обучающихся, сдавших нормативные требования в выбранном виде спорта и переведенных на следующие этапы обучения, в 2017 году составила </w:t>
      </w:r>
      <w:r w:rsidR="00C21FB9" w:rsidRPr="002B5B4C">
        <w:rPr>
          <w:rFonts w:ascii="Times New Roman" w:hAnsi="Times New Roman"/>
          <w:sz w:val="24"/>
          <w:szCs w:val="24"/>
        </w:rPr>
        <w:t>100%</w:t>
      </w:r>
      <w:r w:rsidRPr="002B5B4C">
        <w:rPr>
          <w:rFonts w:ascii="Times New Roman" w:hAnsi="Times New Roman"/>
          <w:sz w:val="24"/>
          <w:szCs w:val="24"/>
        </w:rPr>
        <w:t xml:space="preserve">. </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Кроме того, за отчетный период СШОР и СДЮСШОР подготовлены 5 кандидатов в мастера спорта, 10 мастеров спорта России, 658 спортсменов массовых разрядов, </w:t>
      </w:r>
      <w:r w:rsidRPr="002B5B4C">
        <w:rPr>
          <w:rFonts w:ascii="Times New Roman" w:hAnsi="Times New Roman"/>
          <w:sz w:val="24"/>
          <w:szCs w:val="24"/>
        </w:rPr>
        <w:br/>
        <w:t xml:space="preserve">966 победителей и призеров чемпионатов и первенств Мурманской области, </w:t>
      </w:r>
      <w:r w:rsidRPr="002B5B4C">
        <w:rPr>
          <w:rFonts w:ascii="Times New Roman" w:hAnsi="Times New Roman"/>
          <w:sz w:val="24"/>
          <w:szCs w:val="24"/>
        </w:rPr>
        <w:br/>
        <w:t>204 победителя и призера официальных всероссийских соревнований (чемпионаты, первенства, Кубки России), 94 победителя и призера официальных международных соревнований.</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МАУ ГСЦ «Авангард» организовывались и проводились физкультурные и спортивные мероприятия в рамках Всероссийского физкультурно</w:t>
      </w:r>
      <w:r w:rsidR="0038298D" w:rsidRPr="002B5B4C">
        <w:rPr>
          <w:rFonts w:ascii="Times New Roman" w:hAnsi="Times New Roman"/>
          <w:sz w:val="24"/>
          <w:szCs w:val="24"/>
        </w:rPr>
        <w:t>-</w:t>
      </w:r>
      <w:r w:rsidRPr="002B5B4C">
        <w:rPr>
          <w:rFonts w:ascii="Times New Roman" w:hAnsi="Times New Roman"/>
          <w:sz w:val="24"/>
          <w:szCs w:val="24"/>
        </w:rPr>
        <w:t>спортивного комплекса «Готов к труду и обороне» (ГТО), обеспечивался свободный доступ жителей города Мурманска к открытым спортивным объектам (спортивный комплекс, спортивная площадка), организовывались и проводились физкультурно</w:t>
      </w:r>
      <w:r w:rsidR="0038298D" w:rsidRPr="002B5B4C">
        <w:rPr>
          <w:rFonts w:ascii="Times New Roman" w:hAnsi="Times New Roman"/>
          <w:sz w:val="24"/>
          <w:szCs w:val="24"/>
        </w:rPr>
        <w:t>-</w:t>
      </w:r>
      <w:r w:rsidRPr="002B5B4C">
        <w:rPr>
          <w:rFonts w:ascii="Times New Roman" w:hAnsi="Times New Roman"/>
          <w:sz w:val="24"/>
          <w:szCs w:val="24"/>
        </w:rPr>
        <w:t>оздоровительные мероприятия.</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январе</w:t>
      </w:r>
      <w:r w:rsidR="0038298D" w:rsidRPr="002B5B4C">
        <w:rPr>
          <w:rFonts w:ascii="Times New Roman" w:hAnsi="Times New Roman"/>
          <w:sz w:val="24"/>
          <w:szCs w:val="24"/>
        </w:rPr>
        <w:t>-</w:t>
      </w:r>
      <w:r w:rsidRPr="002B5B4C">
        <w:rPr>
          <w:rFonts w:ascii="Times New Roman" w:hAnsi="Times New Roman"/>
          <w:sz w:val="24"/>
          <w:szCs w:val="24"/>
        </w:rPr>
        <w:t>сентябре 2017 года МАУ ГСЦ «Авангард» на спортивных площадках, находящихся на придомовой территории многоквартирных домов, проведено 30 спортивно</w:t>
      </w:r>
      <w:r w:rsidR="0038298D" w:rsidRPr="002B5B4C">
        <w:rPr>
          <w:rFonts w:ascii="Times New Roman" w:hAnsi="Times New Roman"/>
          <w:sz w:val="24"/>
          <w:szCs w:val="24"/>
        </w:rPr>
        <w:t>-</w:t>
      </w:r>
      <w:r w:rsidRPr="002B5B4C">
        <w:rPr>
          <w:rFonts w:ascii="Times New Roman" w:hAnsi="Times New Roman"/>
          <w:sz w:val="24"/>
          <w:szCs w:val="24"/>
        </w:rPr>
        <w:t xml:space="preserve">массовых мероприятий для жителей города Мурманска в рамках проекта «Родной двор </w:t>
      </w:r>
      <w:r w:rsidR="0038298D" w:rsidRPr="002B5B4C">
        <w:rPr>
          <w:rFonts w:ascii="Times New Roman" w:hAnsi="Times New Roman"/>
          <w:sz w:val="24"/>
          <w:szCs w:val="24"/>
        </w:rPr>
        <w:t>-</w:t>
      </w:r>
      <w:r w:rsidRPr="002B5B4C">
        <w:rPr>
          <w:rFonts w:ascii="Times New Roman" w:hAnsi="Times New Roman"/>
          <w:sz w:val="24"/>
          <w:szCs w:val="24"/>
        </w:rPr>
        <w:t xml:space="preserve"> родной город». В указанных мероприятиях приняли участие </w:t>
      </w:r>
      <w:r w:rsidRPr="002B5B4C">
        <w:rPr>
          <w:rFonts w:ascii="Times New Roman" w:hAnsi="Times New Roman"/>
          <w:sz w:val="24"/>
          <w:szCs w:val="24"/>
        </w:rPr>
        <w:br/>
        <w:t xml:space="preserve">2 140 человек. </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С января по апрель 2017 года проводился традиционный 45</w:t>
      </w:r>
      <w:r w:rsidR="0038298D" w:rsidRPr="002B5B4C">
        <w:rPr>
          <w:rFonts w:ascii="Times New Roman" w:hAnsi="Times New Roman"/>
          <w:sz w:val="24"/>
          <w:szCs w:val="24"/>
        </w:rPr>
        <w:t>-</w:t>
      </w:r>
      <w:r w:rsidRPr="002B5B4C">
        <w:rPr>
          <w:rFonts w:ascii="Times New Roman" w:hAnsi="Times New Roman"/>
          <w:sz w:val="24"/>
          <w:szCs w:val="24"/>
        </w:rPr>
        <w:t>й массовый конкурс «Лыжня зовет</w:t>
      </w:r>
      <w:r w:rsidR="0038298D" w:rsidRPr="002B5B4C">
        <w:rPr>
          <w:rFonts w:ascii="Times New Roman" w:hAnsi="Times New Roman"/>
          <w:sz w:val="24"/>
          <w:szCs w:val="24"/>
        </w:rPr>
        <w:t>-</w:t>
      </w:r>
      <w:r w:rsidRPr="002B5B4C">
        <w:rPr>
          <w:rFonts w:ascii="Times New Roman" w:hAnsi="Times New Roman"/>
          <w:sz w:val="24"/>
          <w:szCs w:val="24"/>
        </w:rPr>
        <w:t xml:space="preserve">2017!». Общее количество участников данного мероприятия составило </w:t>
      </w:r>
      <w:r w:rsidRPr="002B5B4C">
        <w:rPr>
          <w:rFonts w:ascii="Times New Roman" w:hAnsi="Times New Roman"/>
          <w:sz w:val="24"/>
          <w:szCs w:val="24"/>
        </w:rPr>
        <w:br/>
        <w:t>24 000 человек.</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число регулярно занимающихся в МАУ ГСЦ «Авангард» (2</w:t>
      </w:r>
      <w:r w:rsidR="0038298D" w:rsidRPr="002B5B4C">
        <w:rPr>
          <w:rFonts w:ascii="Times New Roman" w:hAnsi="Times New Roman"/>
          <w:sz w:val="24"/>
          <w:szCs w:val="24"/>
        </w:rPr>
        <w:t>-</w:t>
      </w:r>
      <w:r w:rsidRPr="002B5B4C">
        <w:rPr>
          <w:rFonts w:ascii="Times New Roman" w:hAnsi="Times New Roman"/>
          <w:sz w:val="24"/>
          <w:szCs w:val="24"/>
        </w:rPr>
        <w:t xml:space="preserve">3 раза в неделю) составило 359 человек, количество посещений спорткомплекса </w:t>
      </w:r>
      <w:r w:rsidRPr="002B5B4C">
        <w:rPr>
          <w:rFonts w:ascii="Times New Roman" w:hAnsi="Times New Roman"/>
          <w:sz w:val="24"/>
          <w:szCs w:val="24"/>
        </w:rPr>
        <w:br/>
      </w:r>
      <w:r w:rsidR="0038298D" w:rsidRPr="002B5B4C">
        <w:rPr>
          <w:rFonts w:ascii="Times New Roman" w:hAnsi="Times New Roman"/>
          <w:sz w:val="24"/>
          <w:szCs w:val="24"/>
        </w:rPr>
        <w:t>-</w:t>
      </w:r>
      <w:r w:rsidRPr="002B5B4C">
        <w:rPr>
          <w:rFonts w:ascii="Times New Roman" w:hAnsi="Times New Roman"/>
          <w:sz w:val="24"/>
          <w:szCs w:val="24"/>
        </w:rPr>
        <w:t xml:space="preserve"> 95 866 ед., из них посещений плавательного бассейна </w:t>
      </w:r>
      <w:r w:rsidR="0038298D" w:rsidRPr="002B5B4C">
        <w:rPr>
          <w:rFonts w:ascii="Times New Roman" w:hAnsi="Times New Roman"/>
          <w:sz w:val="24"/>
          <w:szCs w:val="24"/>
        </w:rPr>
        <w:t>-</w:t>
      </w:r>
      <w:r w:rsidRPr="002B5B4C">
        <w:rPr>
          <w:rFonts w:ascii="Times New Roman" w:hAnsi="Times New Roman"/>
          <w:sz w:val="24"/>
          <w:szCs w:val="24"/>
        </w:rPr>
        <w:t xml:space="preserve"> 75 595 ед.</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первом полугодии 2017 года проводился социологический опрос по вопросам удовлетворенности качеством предоставления услуг населению подведомственными учреждениями комитета по физической культуре и спорту администрации города Мурманска, по итогам которого 90</w:t>
      </w:r>
      <w:r w:rsidR="00C21FB9" w:rsidRPr="002B5B4C">
        <w:rPr>
          <w:rFonts w:ascii="Times New Roman" w:hAnsi="Times New Roman"/>
          <w:sz w:val="24"/>
          <w:szCs w:val="24"/>
        </w:rPr>
        <w:t>%</w:t>
      </w:r>
      <w:r w:rsidRPr="002B5B4C">
        <w:rPr>
          <w:rFonts w:ascii="Times New Roman" w:hAnsi="Times New Roman"/>
          <w:sz w:val="24"/>
          <w:szCs w:val="24"/>
        </w:rPr>
        <w:t xml:space="preserve"> респондентов выразили удовлетворенность качеством предоставляемых учреждениями муниципальных услуг.</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3. В целях повышения интереса различных категорий населения к занятиям физической культурой и спортом организована работа комиссий по присвоению почетных знаков и премий, проведено 50 торжественных мероприятий по чествованию юбиляров сферы физической культуры и спорта города Мурманска.</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4. В целях развития массового спорта в городе Мурманске </w:t>
      </w:r>
      <w:r w:rsidR="00C8027B" w:rsidRPr="002B5B4C">
        <w:rPr>
          <w:rFonts w:ascii="Times New Roman" w:hAnsi="Times New Roman"/>
          <w:sz w:val="24"/>
          <w:szCs w:val="24"/>
        </w:rPr>
        <w:t xml:space="preserve">в </w:t>
      </w:r>
      <w:r w:rsidRPr="002B5B4C">
        <w:rPr>
          <w:rFonts w:ascii="Times New Roman" w:hAnsi="Times New Roman"/>
          <w:sz w:val="24"/>
          <w:szCs w:val="24"/>
        </w:rPr>
        <w:t>2017 год</w:t>
      </w:r>
      <w:r w:rsidR="00C8027B" w:rsidRPr="002B5B4C">
        <w:rPr>
          <w:rFonts w:ascii="Times New Roman" w:hAnsi="Times New Roman"/>
          <w:sz w:val="24"/>
          <w:szCs w:val="24"/>
        </w:rPr>
        <w:t>у</w:t>
      </w:r>
      <w:r w:rsidRPr="002B5B4C">
        <w:rPr>
          <w:rFonts w:ascii="Times New Roman" w:hAnsi="Times New Roman"/>
          <w:sz w:val="24"/>
          <w:szCs w:val="24"/>
        </w:rPr>
        <w:t xml:space="preserve"> проведено 212 спортивных мероприятий, в которых приняли участие 54 216 человек, в </w:t>
      </w:r>
      <w:r w:rsidR="00D27153" w:rsidRPr="002B5B4C">
        <w:rPr>
          <w:rFonts w:ascii="Times New Roman" w:hAnsi="Times New Roman"/>
          <w:sz w:val="24"/>
          <w:szCs w:val="24"/>
        </w:rPr>
        <w:t>том числе</w:t>
      </w:r>
      <w:r w:rsidRPr="002B5B4C">
        <w:rPr>
          <w:rFonts w:ascii="Times New Roman" w:hAnsi="Times New Roman"/>
          <w:sz w:val="24"/>
          <w:szCs w:val="24"/>
        </w:rPr>
        <w:t>:</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32 областных соревновани</w:t>
      </w:r>
      <w:r w:rsidR="0085482B" w:rsidRPr="002B5B4C">
        <w:rPr>
          <w:rFonts w:ascii="Times New Roman" w:hAnsi="Times New Roman"/>
          <w:sz w:val="24"/>
          <w:szCs w:val="24"/>
        </w:rPr>
        <w:t>я</w:t>
      </w:r>
      <w:r w:rsidR="001D1E11" w:rsidRPr="002B5B4C">
        <w:rPr>
          <w:rFonts w:ascii="Times New Roman" w:hAnsi="Times New Roman"/>
          <w:sz w:val="24"/>
          <w:szCs w:val="24"/>
        </w:rPr>
        <w:t xml:space="preserve"> (708 участников), в </w:t>
      </w:r>
      <w:r w:rsidR="00D27153" w:rsidRPr="002B5B4C">
        <w:rPr>
          <w:rFonts w:ascii="Times New Roman" w:hAnsi="Times New Roman"/>
          <w:sz w:val="24"/>
          <w:szCs w:val="24"/>
        </w:rPr>
        <w:t>том числе</w:t>
      </w:r>
      <w:r w:rsidR="001D1E11" w:rsidRPr="002B5B4C">
        <w:rPr>
          <w:rFonts w:ascii="Times New Roman" w:hAnsi="Times New Roman"/>
          <w:sz w:val="24"/>
          <w:szCs w:val="24"/>
        </w:rPr>
        <w:t xml:space="preserve"> 7 международных соревнований (336 участников); </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180 городских спортивно</w:t>
      </w:r>
      <w:r w:rsidRPr="002B5B4C">
        <w:rPr>
          <w:rFonts w:ascii="Times New Roman" w:hAnsi="Times New Roman"/>
          <w:sz w:val="24"/>
          <w:szCs w:val="24"/>
        </w:rPr>
        <w:t>-</w:t>
      </w:r>
      <w:r w:rsidR="001D1E11" w:rsidRPr="002B5B4C">
        <w:rPr>
          <w:rFonts w:ascii="Times New Roman" w:hAnsi="Times New Roman"/>
          <w:sz w:val="24"/>
          <w:szCs w:val="24"/>
        </w:rPr>
        <w:t xml:space="preserve">массовых мероприятий (53 508 участников), в </w:t>
      </w:r>
      <w:r w:rsidR="00D27153" w:rsidRPr="002B5B4C">
        <w:rPr>
          <w:rFonts w:ascii="Times New Roman" w:hAnsi="Times New Roman"/>
          <w:sz w:val="24"/>
          <w:szCs w:val="24"/>
        </w:rPr>
        <w:t>том числе</w:t>
      </w:r>
      <w:r w:rsidR="001D1E11" w:rsidRPr="002B5B4C">
        <w:rPr>
          <w:rFonts w:ascii="Times New Roman" w:hAnsi="Times New Roman"/>
          <w:sz w:val="24"/>
          <w:szCs w:val="24"/>
        </w:rPr>
        <w:t xml:space="preserve"> </w:t>
      </w:r>
      <w:r w:rsidR="001D1E11" w:rsidRPr="002B5B4C">
        <w:rPr>
          <w:rFonts w:ascii="Times New Roman" w:hAnsi="Times New Roman"/>
          <w:sz w:val="24"/>
          <w:szCs w:val="24"/>
        </w:rPr>
        <w:br/>
        <w:t>11 мероприятий для лиц с ОВЗ (457 участников).</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Самыми значимыми спортивными мероприятиями за отчетный период стали:</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46 массовый конкурс «Лыжня зовет!» (более 24 000 участников и выходов на лыжню);</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57</w:t>
      </w:r>
      <w:r w:rsidRPr="002B5B4C">
        <w:rPr>
          <w:rFonts w:ascii="Times New Roman" w:hAnsi="Times New Roman"/>
          <w:sz w:val="24"/>
          <w:szCs w:val="24"/>
        </w:rPr>
        <w:t>-</w:t>
      </w:r>
      <w:r w:rsidR="001D1E11" w:rsidRPr="002B5B4C">
        <w:rPr>
          <w:rFonts w:ascii="Times New Roman" w:hAnsi="Times New Roman"/>
          <w:sz w:val="24"/>
          <w:szCs w:val="24"/>
        </w:rPr>
        <w:t>ая легкоатлетическая эстафета по улицам города Мурманска памяти героя Советского Союза А. Бредова (500 участников);</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XXII</w:t>
      </w:r>
      <w:r w:rsidRPr="002B5B4C">
        <w:rPr>
          <w:rFonts w:ascii="Times New Roman" w:hAnsi="Times New Roman"/>
          <w:sz w:val="24"/>
          <w:szCs w:val="24"/>
        </w:rPr>
        <w:t>-</w:t>
      </w:r>
      <w:r w:rsidR="001D1E11" w:rsidRPr="002B5B4C">
        <w:rPr>
          <w:rFonts w:ascii="Times New Roman" w:hAnsi="Times New Roman"/>
          <w:sz w:val="24"/>
          <w:szCs w:val="24"/>
        </w:rPr>
        <w:t xml:space="preserve">й легкоатлетический пробег Мира, посвященный Дню Победы (более </w:t>
      </w:r>
      <w:r w:rsidR="001D1E11" w:rsidRPr="002B5B4C">
        <w:rPr>
          <w:rFonts w:ascii="Times New Roman" w:hAnsi="Times New Roman"/>
          <w:sz w:val="24"/>
          <w:szCs w:val="24"/>
        </w:rPr>
        <w:br/>
        <w:t>1 350 участников);</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международный фестиваль спорта «Гольфстрим» (15 000 участников);</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82</w:t>
      </w:r>
      <w:r w:rsidRPr="002B5B4C">
        <w:rPr>
          <w:rFonts w:ascii="Times New Roman" w:hAnsi="Times New Roman"/>
          <w:sz w:val="24"/>
          <w:szCs w:val="24"/>
        </w:rPr>
        <w:t>-</w:t>
      </w:r>
      <w:r w:rsidR="001D1E11" w:rsidRPr="002B5B4C">
        <w:rPr>
          <w:rFonts w:ascii="Times New Roman" w:hAnsi="Times New Roman"/>
          <w:sz w:val="24"/>
          <w:szCs w:val="24"/>
        </w:rPr>
        <w:t>й легкоатлетический пробег Кола</w:t>
      </w:r>
      <w:r w:rsidRPr="002B5B4C">
        <w:rPr>
          <w:rFonts w:ascii="Times New Roman" w:hAnsi="Times New Roman"/>
          <w:sz w:val="24"/>
          <w:szCs w:val="24"/>
        </w:rPr>
        <w:t>-</w:t>
      </w:r>
      <w:r w:rsidR="001D1E11" w:rsidRPr="002B5B4C">
        <w:rPr>
          <w:rFonts w:ascii="Times New Roman" w:hAnsi="Times New Roman"/>
          <w:sz w:val="24"/>
          <w:szCs w:val="24"/>
        </w:rPr>
        <w:t>Мурманск (500 участников);</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22</w:t>
      </w:r>
      <w:r w:rsidRPr="002B5B4C">
        <w:rPr>
          <w:rFonts w:ascii="Times New Roman" w:hAnsi="Times New Roman"/>
          <w:sz w:val="24"/>
          <w:szCs w:val="24"/>
        </w:rPr>
        <w:t>-</w:t>
      </w:r>
      <w:r w:rsidR="001D1E11" w:rsidRPr="002B5B4C">
        <w:rPr>
          <w:rFonts w:ascii="Times New Roman" w:hAnsi="Times New Roman"/>
          <w:sz w:val="24"/>
          <w:szCs w:val="24"/>
        </w:rPr>
        <w:t>й легкоатлетический пробег «Мой Мурманск» (3 500 участников);</w:t>
      </w:r>
    </w:p>
    <w:p w:rsidR="001D1E11" w:rsidRPr="002B5B4C" w:rsidRDefault="0038298D"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1D1E11" w:rsidRPr="002B5B4C">
        <w:rPr>
          <w:rFonts w:ascii="Times New Roman" w:hAnsi="Times New Roman"/>
          <w:sz w:val="24"/>
          <w:szCs w:val="24"/>
        </w:rPr>
        <w:t xml:space="preserve"> XVII</w:t>
      </w:r>
      <w:r w:rsidR="00AC3BAE">
        <w:rPr>
          <w:rFonts w:ascii="Times New Roman" w:hAnsi="Times New Roman"/>
          <w:sz w:val="24"/>
          <w:szCs w:val="24"/>
        </w:rPr>
        <w:t>-й открытый</w:t>
      </w:r>
      <w:r w:rsidR="001D1E11" w:rsidRPr="002B5B4C">
        <w:rPr>
          <w:rFonts w:ascii="Times New Roman" w:hAnsi="Times New Roman"/>
          <w:sz w:val="24"/>
          <w:szCs w:val="24"/>
        </w:rPr>
        <w:t xml:space="preserve"> турнир</w:t>
      </w:r>
      <w:r w:rsidR="00AC3BAE">
        <w:rPr>
          <w:rFonts w:ascii="Times New Roman" w:hAnsi="Times New Roman"/>
          <w:sz w:val="24"/>
          <w:szCs w:val="24"/>
        </w:rPr>
        <w:t xml:space="preserve"> по футболу </w:t>
      </w:r>
      <w:r w:rsidR="001D1E11" w:rsidRPr="002B5B4C">
        <w:rPr>
          <w:rFonts w:ascii="Times New Roman" w:hAnsi="Times New Roman"/>
          <w:sz w:val="24"/>
          <w:szCs w:val="24"/>
        </w:rPr>
        <w:t xml:space="preserve">памяти экипажа </w:t>
      </w:r>
      <w:r w:rsidR="00AC3BAE">
        <w:rPr>
          <w:rFonts w:ascii="Times New Roman" w:hAnsi="Times New Roman"/>
          <w:sz w:val="24"/>
          <w:szCs w:val="24"/>
        </w:rPr>
        <w:t>АПЛ</w:t>
      </w:r>
      <w:r w:rsidR="001D1E11" w:rsidRPr="002B5B4C">
        <w:rPr>
          <w:rFonts w:ascii="Times New Roman" w:hAnsi="Times New Roman"/>
          <w:sz w:val="24"/>
          <w:szCs w:val="24"/>
        </w:rPr>
        <w:t xml:space="preserve"> «Курск» (180 участников).</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Благодаря высокой эффективности реализации программных мероприятий в 2017 году численность населения, систематически занимающегося физической культурой и спортом, увеличилась до 123 468 человек (132,3% к 2016 году). При этом удельный вес населения, систематически занимающегося физической культурой и спортом, увеличился на 11,1% по сравнению с уровнем 2016 года и составил 43,9% (120,1% от плана).</w:t>
      </w:r>
    </w:p>
    <w:p w:rsidR="002B198B" w:rsidRPr="002B5B4C" w:rsidRDefault="002B198B" w:rsidP="002B198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в бюджете муниципального образования город Мурманск были предусмотрены средства в размере 673 400,8 тыс. рублей.</w:t>
      </w:r>
    </w:p>
    <w:p w:rsidR="002B198B" w:rsidRPr="002B5B4C" w:rsidRDefault="002B198B" w:rsidP="002B198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мероприятий ВЦП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w:t>
      </w:r>
      <w:r w:rsidR="00457046" w:rsidRPr="002B5B4C">
        <w:rPr>
          <w:rFonts w:ascii="Times New Roman" w:hAnsi="Times New Roman"/>
          <w:sz w:val="24"/>
          <w:szCs w:val="24"/>
        </w:rPr>
        <w:t>672 327,5</w:t>
      </w:r>
      <w:r w:rsidRPr="002B5B4C">
        <w:rPr>
          <w:rFonts w:ascii="Times New Roman" w:hAnsi="Times New Roman"/>
          <w:sz w:val="24"/>
          <w:szCs w:val="24"/>
        </w:rPr>
        <w:t xml:space="preserve"> тыс. рублей или 99,</w:t>
      </w:r>
      <w:r w:rsidR="00457046" w:rsidRPr="002B5B4C">
        <w:rPr>
          <w:rFonts w:ascii="Times New Roman" w:hAnsi="Times New Roman"/>
          <w:sz w:val="24"/>
          <w:szCs w:val="24"/>
        </w:rPr>
        <w:t>8</w:t>
      </w:r>
      <w:r w:rsidRPr="002B5B4C">
        <w:rPr>
          <w:rFonts w:ascii="Times New Roman" w:hAnsi="Times New Roman"/>
          <w:sz w:val="24"/>
          <w:szCs w:val="24"/>
        </w:rPr>
        <w:t>% от общего объёма запланированных средств.</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протяжении всего периода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Проводились торжественные мероприятия по чествованию юбиляров сферы физической культуры и спорта города Мурманска </w:t>
      </w:r>
      <w:r w:rsidR="0038298D" w:rsidRPr="002B5B4C">
        <w:rPr>
          <w:rFonts w:ascii="Times New Roman" w:hAnsi="Times New Roman"/>
          <w:sz w:val="24"/>
          <w:szCs w:val="24"/>
        </w:rPr>
        <w:t>-</w:t>
      </w:r>
      <w:r w:rsidRPr="002B5B4C">
        <w:rPr>
          <w:rFonts w:ascii="Times New Roman" w:hAnsi="Times New Roman"/>
          <w:sz w:val="24"/>
          <w:szCs w:val="24"/>
        </w:rPr>
        <w:t xml:space="preserve"> награждено 170 юбиляров. Кроме того, вручено </w:t>
      </w:r>
      <w:r w:rsidR="00A14876" w:rsidRPr="002B5B4C">
        <w:rPr>
          <w:rFonts w:ascii="Times New Roman" w:hAnsi="Times New Roman"/>
          <w:sz w:val="24"/>
          <w:szCs w:val="24"/>
        </w:rPr>
        <w:t>4</w:t>
      </w:r>
      <w:r w:rsidRPr="002B5B4C">
        <w:rPr>
          <w:rFonts w:ascii="Times New Roman" w:hAnsi="Times New Roman"/>
          <w:sz w:val="24"/>
          <w:szCs w:val="24"/>
        </w:rPr>
        <w:t>0 премий главы муниципального образования город Мурманск «За личный вклад в развитие физической культуры и спорта в г. Мурманске».</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Проводились массовые спортивные мероприятия и соревнования различного уровня. За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проведено </w:t>
      </w:r>
      <w:r w:rsidR="00A14876" w:rsidRPr="002B5B4C">
        <w:rPr>
          <w:rFonts w:ascii="Times New Roman" w:hAnsi="Times New Roman"/>
          <w:sz w:val="24"/>
          <w:szCs w:val="24"/>
        </w:rPr>
        <w:t>869 мероприятий</w:t>
      </w:r>
      <w:r w:rsidRPr="002B5B4C">
        <w:rPr>
          <w:rFonts w:ascii="Times New Roman" w:hAnsi="Times New Roman"/>
          <w:sz w:val="24"/>
          <w:szCs w:val="24"/>
        </w:rPr>
        <w:t xml:space="preserve">, участниками которых стали </w:t>
      </w:r>
      <w:r w:rsidR="00A14876" w:rsidRPr="002B5B4C">
        <w:rPr>
          <w:rFonts w:ascii="Times New Roman" w:hAnsi="Times New Roman"/>
          <w:sz w:val="24"/>
          <w:szCs w:val="24"/>
        </w:rPr>
        <w:t>202 229</w:t>
      </w:r>
      <w:r w:rsidRPr="002B5B4C">
        <w:rPr>
          <w:rFonts w:ascii="Times New Roman" w:hAnsi="Times New Roman"/>
          <w:sz w:val="24"/>
          <w:szCs w:val="24"/>
        </w:rPr>
        <w:t xml:space="preserve"> человек,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w:t>
      </w:r>
      <w:r w:rsidR="00A14876" w:rsidRPr="002B5B4C">
        <w:rPr>
          <w:rFonts w:ascii="Times New Roman" w:hAnsi="Times New Roman"/>
          <w:sz w:val="24"/>
          <w:szCs w:val="24"/>
        </w:rPr>
        <w:t>743</w:t>
      </w:r>
      <w:r w:rsidRPr="002B5B4C">
        <w:rPr>
          <w:rFonts w:ascii="Times New Roman" w:hAnsi="Times New Roman"/>
          <w:sz w:val="24"/>
          <w:szCs w:val="24"/>
        </w:rPr>
        <w:t xml:space="preserve"> городских спортивно</w:t>
      </w:r>
      <w:r w:rsidR="0038298D" w:rsidRPr="002B5B4C">
        <w:rPr>
          <w:rFonts w:ascii="Times New Roman" w:hAnsi="Times New Roman"/>
          <w:sz w:val="24"/>
          <w:szCs w:val="24"/>
        </w:rPr>
        <w:t>-</w:t>
      </w:r>
      <w:r w:rsidRPr="002B5B4C">
        <w:rPr>
          <w:rFonts w:ascii="Times New Roman" w:hAnsi="Times New Roman"/>
          <w:sz w:val="24"/>
          <w:szCs w:val="24"/>
        </w:rPr>
        <w:t>массовых мероприятия (</w:t>
      </w:r>
      <w:r w:rsidR="00A14876" w:rsidRPr="002B5B4C">
        <w:rPr>
          <w:rFonts w:ascii="Times New Roman" w:hAnsi="Times New Roman"/>
          <w:sz w:val="24"/>
          <w:szCs w:val="24"/>
        </w:rPr>
        <w:t>199 850</w:t>
      </w:r>
      <w:r w:rsidRPr="002B5B4C">
        <w:rPr>
          <w:rFonts w:ascii="Times New Roman" w:hAnsi="Times New Roman"/>
          <w:sz w:val="24"/>
          <w:szCs w:val="24"/>
        </w:rPr>
        <w:t xml:space="preserve"> участник</w:t>
      </w:r>
      <w:r w:rsidR="00C8027B" w:rsidRPr="002B5B4C">
        <w:rPr>
          <w:rFonts w:ascii="Times New Roman" w:hAnsi="Times New Roman"/>
          <w:sz w:val="24"/>
          <w:szCs w:val="24"/>
        </w:rPr>
        <w:t>ов</w:t>
      </w:r>
      <w:r w:rsidRPr="002B5B4C">
        <w:rPr>
          <w:rFonts w:ascii="Times New Roman" w:hAnsi="Times New Roman"/>
          <w:sz w:val="24"/>
          <w:szCs w:val="24"/>
        </w:rPr>
        <w:t xml:space="preserve">), из которых </w:t>
      </w:r>
      <w:r w:rsidR="00A14876" w:rsidRPr="002B5B4C">
        <w:rPr>
          <w:rFonts w:ascii="Times New Roman" w:hAnsi="Times New Roman"/>
          <w:sz w:val="24"/>
          <w:szCs w:val="24"/>
        </w:rPr>
        <w:t>44</w:t>
      </w:r>
      <w:r w:rsidRPr="002B5B4C">
        <w:rPr>
          <w:rFonts w:ascii="Times New Roman" w:hAnsi="Times New Roman"/>
          <w:sz w:val="24"/>
          <w:szCs w:val="24"/>
        </w:rPr>
        <w:t xml:space="preserve"> мероприятия проведены для лиц с </w:t>
      </w:r>
      <w:r w:rsidR="00A14876" w:rsidRPr="002B5B4C">
        <w:rPr>
          <w:rFonts w:ascii="Times New Roman" w:hAnsi="Times New Roman"/>
          <w:sz w:val="24"/>
          <w:szCs w:val="24"/>
        </w:rPr>
        <w:t>ОВЗ</w:t>
      </w:r>
      <w:r w:rsidRPr="002B5B4C">
        <w:rPr>
          <w:rFonts w:ascii="Times New Roman" w:hAnsi="Times New Roman"/>
          <w:sz w:val="24"/>
          <w:szCs w:val="24"/>
        </w:rPr>
        <w:t>.</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Осуществлялась реализация дополнительных образовательных</w:t>
      </w:r>
      <w:r w:rsidR="00357F3B">
        <w:rPr>
          <w:rFonts w:ascii="Times New Roman" w:hAnsi="Times New Roman"/>
          <w:sz w:val="24"/>
          <w:szCs w:val="24"/>
        </w:rPr>
        <w:t xml:space="preserve"> </w:t>
      </w:r>
      <w:r w:rsidRPr="002B5B4C">
        <w:rPr>
          <w:rFonts w:ascii="Times New Roman" w:hAnsi="Times New Roman"/>
          <w:sz w:val="24"/>
          <w:szCs w:val="24"/>
        </w:rPr>
        <w:t>программ по видам спорта и этапам подготовки на базе СДЮСШОР.</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2014</w:t>
      </w:r>
      <w:r w:rsidR="0038298D" w:rsidRPr="002B5B4C">
        <w:rPr>
          <w:rFonts w:ascii="Times New Roman" w:hAnsi="Times New Roman"/>
          <w:sz w:val="24"/>
          <w:szCs w:val="24"/>
        </w:rPr>
        <w:t>-</w:t>
      </w:r>
      <w:r w:rsidRPr="002B5B4C">
        <w:rPr>
          <w:rFonts w:ascii="Times New Roman" w:hAnsi="Times New Roman"/>
          <w:sz w:val="24"/>
          <w:szCs w:val="24"/>
        </w:rPr>
        <w:t xml:space="preserve">2017 годы СДЮСШОР города Мурманска подготовлено </w:t>
      </w:r>
      <w:r w:rsidR="00A14876" w:rsidRPr="002B5B4C">
        <w:rPr>
          <w:rFonts w:ascii="Times New Roman" w:hAnsi="Times New Roman"/>
          <w:sz w:val="24"/>
          <w:szCs w:val="24"/>
        </w:rPr>
        <w:t>122</w:t>
      </w:r>
      <w:r w:rsidRPr="002B5B4C">
        <w:rPr>
          <w:rFonts w:ascii="Times New Roman" w:hAnsi="Times New Roman"/>
          <w:sz w:val="24"/>
          <w:szCs w:val="24"/>
        </w:rPr>
        <w:t xml:space="preserve"> кандидат</w:t>
      </w:r>
      <w:r w:rsidR="00A14876" w:rsidRPr="002B5B4C">
        <w:rPr>
          <w:rFonts w:ascii="Times New Roman" w:hAnsi="Times New Roman"/>
          <w:sz w:val="24"/>
          <w:szCs w:val="24"/>
        </w:rPr>
        <w:t>а</w:t>
      </w:r>
      <w:r w:rsidRPr="002B5B4C">
        <w:rPr>
          <w:rFonts w:ascii="Times New Roman" w:hAnsi="Times New Roman"/>
          <w:sz w:val="24"/>
          <w:szCs w:val="24"/>
        </w:rPr>
        <w:t xml:space="preserve"> в мастера спорта, </w:t>
      </w:r>
      <w:r w:rsidR="00A14876" w:rsidRPr="002B5B4C">
        <w:rPr>
          <w:rFonts w:ascii="Times New Roman" w:hAnsi="Times New Roman"/>
          <w:sz w:val="24"/>
          <w:szCs w:val="24"/>
        </w:rPr>
        <w:t>3</w:t>
      </w:r>
      <w:r w:rsidRPr="002B5B4C">
        <w:rPr>
          <w:rFonts w:ascii="Times New Roman" w:hAnsi="Times New Roman"/>
          <w:sz w:val="24"/>
          <w:szCs w:val="24"/>
        </w:rPr>
        <w:t xml:space="preserve">2 мастера спорта России, 2 заслуженных мастера спорта, </w:t>
      </w:r>
      <w:r w:rsidR="00A14876" w:rsidRPr="002B5B4C">
        <w:rPr>
          <w:rFonts w:ascii="Times New Roman" w:hAnsi="Times New Roman"/>
          <w:sz w:val="24"/>
          <w:szCs w:val="24"/>
        </w:rPr>
        <w:t>3 146</w:t>
      </w:r>
      <w:r w:rsidRPr="002B5B4C">
        <w:rPr>
          <w:rFonts w:ascii="Times New Roman" w:hAnsi="Times New Roman"/>
          <w:sz w:val="24"/>
          <w:szCs w:val="24"/>
        </w:rPr>
        <w:t xml:space="preserve"> </w:t>
      </w:r>
      <w:r w:rsidR="00A14876" w:rsidRPr="002B5B4C">
        <w:rPr>
          <w:rFonts w:ascii="Times New Roman" w:hAnsi="Times New Roman"/>
          <w:sz w:val="24"/>
          <w:szCs w:val="24"/>
        </w:rPr>
        <w:t>спортсменов массовых разрядов, 3 181</w:t>
      </w:r>
      <w:r w:rsidRPr="002B5B4C">
        <w:rPr>
          <w:rFonts w:ascii="Times New Roman" w:hAnsi="Times New Roman"/>
          <w:sz w:val="24"/>
          <w:szCs w:val="24"/>
        </w:rPr>
        <w:t xml:space="preserve"> победител</w:t>
      </w:r>
      <w:r w:rsidR="00A14876" w:rsidRPr="002B5B4C">
        <w:rPr>
          <w:rFonts w:ascii="Times New Roman" w:hAnsi="Times New Roman"/>
          <w:sz w:val="24"/>
          <w:szCs w:val="24"/>
        </w:rPr>
        <w:t>ь</w:t>
      </w:r>
      <w:r w:rsidRPr="002B5B4C">
        <w:rPr>
          <w:rFonts w:ascii="Times New Roman" w:hAnsi="Times New Roman"/>
          <w:sz w:val="24"/>
          <w:szCs w:val="24"/>
        </w:rPr>
        <w:t xml:space="preserve"> и призер чемпионатов и первенств Мурманской области, </w:t>
      </w:r>
      <w:r w:rsidR="009F41D9" w:rsidRPr="002B5B4C">
        <w:rPr>
          <w:rFonts w:ascii="Times New Roman" w:hAnsi="Times New Roman"/>
          <w:sz w:val="24"/>
          <w:szCs w:val="24"/>
        </w:rPr>
        <w:t>714</w:t>
      </w:r>
      <w:r w:rsidRPr="002B5B4C">
        <w:rPr>
          <w:rFonts w:ascii="Times New Roman" w:hAnsi="Times New Roman"/>
          <w:sz w:val="24"/>
          <w:szCs w:val="24"/>
        </w:rPr>
        <w:t xml:space="preserve"> победителей и призеров официальн</w:t>
      </w:r>
      <w:r w:rsidR="009F41D9" w:rsidRPr="002B5B4C">
        <w:rPr>
          <w:rFonts w:ascii="Times New Roman" w:hAnsi="Times New Roman"/>
          <w:sz w:val="24"/>
          <w:szCs w:val="24"/>
        </w:rPr>
        <w:t>ых всероссийских соревнований, 357</w:t>
      </w:r>
      <w:r w:rsidRPr="002B5B4C">
        <w:rPr>
          <w:rFonts w:ascii="Times New Roman" w:hAnsi="Times New Roman"/>
          <w:sz w:val="24"/>
          <w:szCs w:val="24"/>
        </w:rPr>
        <w:t xml:space="preserve"> победител</w:t>
      </w:r>
      <w:r w:rsidR="009F41D9" w:rsidRPr="002B5B4C">
        <w:rPr>
          <w:rFonts w:ascii="Times New Roman" w:hAnsi="Times New Roman"/>
          <w:sz w:val="24"/>
          <w:szCs w:val="24"/>
        </w:rPr>
        <w:t>ей</w:t>
      </w:r>
      <w:r w:rsidRPr="002B5B4C">
        <w:rPr>
          <w:rFonts w:ascii="Times New Roman" w:hAnsi="Times New Roman"/>
          <w:sz w:val="24"/>
          <w:szCs w:val="24"/>
        </w:rPr>
        <w:t xml:space="preserve"> и призер</w:t>
      </w:r>
      <w:r w:rsidR="009F41D9" w:rsidRPr="002B5B4C">
        <w:rPr>
          <w:rFonts w:ascii="Times New Roman" w:hAnsi="Times New Roman"/>
          <w:sz w:val="24"/>
          <w:szCs w:val="24"/>
        </w:rPr>
        <w:t>ов</w:t>
      </w:r>
      <w:r w:rsidRPr="002B5B4C">
        <w:rPr>
          <w:rFonts w:ascii="Times New Roman" w:hAnsi="Times New Roman"/>
          <w:sz w:val="24"/>
          <w:szCs w:val="24"/>
        </w:rPr>
        <w:t xml:space="preserve"> официальных международных соревнований.</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МАУ ГСЦ «Авангард» проводилась физкультурно</w:t>
      </w:r>
      <w:r w:rsidR="0038298D" w:rsidRPr="002B5B4C">
        <w:rPr>
          <w:rFonts w:ascii="Times New Roman" w:hAnsi="Times New Roman"/>
          <w:sz w:val="24"/>
          <w:szCs w:val="24"/>
        </w:rPr>
        <w:t>-</w:t>
      </w:r>
      <w:r w:rsidRPr="002B5B4C">
        <w:rPr>
          <w:rFonts w:ascii="Times New Roman" w:hAnsi="Times New Roman"/>
          <w:sz w:val="24"/>
          <w:szCs w:val="24"/>
        </w:rPr>
        <w:t xml:space="preserve">оздоровительная работа с населением (количество посещений спорткомплекса составило </w:t>
      </w:r>
      <w:r w:rsidR="009F41D9" w:rsidRPr="002B5B4C">
        <w:rPr>
          <w:rFonts w:ascii="Times New Roman" w:hAnsi="Times New Roman"/>
          <w:sz w:val="24"/>
          <w:szCs w:val="24"/>
        </w:rPr>
        <w:t>342 240</w:t>
      </w:r>
      <w:r w:rsidRPr="002B5B4C">
        <w:rPr>
          <w:rFonts w:ascii="Times New Roman" w:hAnsi="Times New Roman"/>
          <w:sz w:val="24"/>
          <w:szCs w:val="24"/>
        </w:rPr>
        <w:t xml:space="preserve"> ед., из них посещений плавательного бассейна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9F41D9" w:rsidRPr="002B5B4C">
        <w:rPr>
          <w:rFonts w:ascii="Times New Roman" w:hAnsi="Times New Roman"/>
          <w:sz w:val="24"/>
          <w:szCs w:val="24"/>
        </w:rPr>
        <w:t>258 488</w:t>
      </w:r>
      <w:r w:rsidRPr="002B5B4C">
        <w:rPr>
          <w:rFonts w:ascii="Times New Roman" w:hAnsi="Times New Roman"/>
          <w:sz w:val="24"/>
          <w:szCs w:val="24"/>
        </w:rPr>
        <w:t xml:space="preserve"> ед.).</w:t>
      </w:r>
    </w:p>
    <w:p w:rsidR="00457046" w:rsidRPr="002B5B4C" w:rsidRDefault="00457046" w:rsidP="0045704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 xml:space="preserve">В результате выполнения мероприятий </w:t>
      </w:r>
      <w:r w:rsidR="00C8027B" w:rsidRPr="002B5B4C">
        <w:rPr>
          <w:rFonts w:ascii="Times New Roman" w:hAnsi="Times New Roman"/>
          <w:sz w:val="24"/>
          <w:szCs w:val="24"/>
        </w:rPr>
        <w:t>ВЦП</w:t>
      </w:r>
      <w:r w:rsidRPr="002B5B4C">
        <w:rPr>
          <w:rFonts w:ascii="Times New Roman" w:hAnsi="Times New Roman"/>
          <w:sz w:val="24"/>
          <w:szCs w:val="24"/>
        </w:rPr>
        <w:t xml:space="preserve"> за весь период ее реализации (2014</w:t>
      </w:r>
      <w:r w:rsidR="0038298D" w:rsidRPr="002B5B4C">
        <w:rPr>
          <w:rFonts w:ascii="Times New Roman" w:hAnsi="Times New Roman"/>
          <w:sz w:val="24"/>
          <w:szCs w:val="24"/>
        </w:rPr>
        <w:t>-</w:t>
      </w:r>
      <w:r w:rsidRPr="002B5B4C">
        <w:rPr>
          <w:rFonts w:ascii="Times New Roman" w:hAnsi="Times New Roman"/>
          <w:sz w:val="24"/>
          <w:szCs w:val="24"/>
        </w:rPr>
        <w:t>2017 годы) удельный вес населения города Мурманска, систематически занимающегося физической</w:t>
      </w:r>
      <w:r w:rsidR="00357F3B">
        <w:rPr>
          <w:rFonts w:ascii="Times New Roman" w:hAnsi="Times New Roman"/>
          <w:sz w:val="24"/>
          <w:szCs w:val="24"/>
        </w:rPr>
        <w:t xml:space="preserve"> </w:t>
      </w:r>
      <w:r w:rsidRPr="002B5B4C">
        <w:rPr>
          <w:rFonts w:ascii="Times New Roman" w:hAnsi="Times New Roman"/>
          <w:sz w:val="24"/>
          <w:szCs w:val="24"/>
        </w:rPr>
        <w:t>культурой и спортом, составил</w:t>
      </w:r>
      <w:r w:rsidR="009F41D9" w:rsidRPr="002B5B4C">
        <w:rPr>
          <w:rFonts w:ascii="Times New Roman" w:hAnsi="Times New Roman"/>
          <w:sz w:val="24"/>
          <w:szCs w:val="24"/>
        </w:rPr>
        <w:t xml:space="preserve"> 43,9%.</w:t>
      </w:r>
    </w:p>
    <w:p w:rsidR="00C8027B" w:rsidRPr="002B5B4C" w:rsidRDefault="00C8027B" w:rsidP="00C8027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AC164C" w:rsidRPr="002B5B4C" w:rsidRDefault="00AC164C" w:rsidP="00AC164C">
      <w:pPr>
        <w:spacing w:line="240" w:lineRule="auto"/>
        <w:ind w:firstLine="709"/>
        <w:contextualSpacing/>
        <w:jc w:val="both"/>
        <w:rPr>
          <w:rFonts w:ascii="Times New Roman" w:hAnsi="Times New Roman"/>
          <w:sz w:val="24"/>
          <w:szCs w:val="24"/>
        </w:rPr>
      </w:pP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5.3. АВЦП «Обеспечение деятельности комитета по физической культуре и спорту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1D1E11" w:rsidRPr="002B5B4C" w:rsidRDefault="001D1E11" w:rsidP="00AC164C">
      <w:pPr>
        <w:spacing w:line="240" w:lineRule="auto"/>
        <w:ind w:firstLine="709"/>
        <w:contextualSpacing/>
        <w:jc w:val="both"/>
        <w:rPr>
          <w:rFonts w:ascii="Times New Roman" w:hAnsi="Times New Roman"/>
          <w:sz w:val="24"/>
          <w:szCs w:val="24"/>
        </w:rPr>
      </w:pP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комитета по физической культуре и спорту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обеспечения развития физической культуры и спорта на территории муниципального образования город Мурманск через эффективное выполнение муниципальных функций.</w:t>
      </w:r>
    </w:p>
    <w:p w:rsidR="001D1E11" w:rsidRPr="002B5B4C" w:rsidRDefault="001D1E11" w:rsidP="001D1E1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10 863,1 тыс. рублей. Фактически освоено 10 828,2 тыс. рублей или 99,7% от запланированного на год объема денежных средств.</w:t>
      </w:r>
    </w:p>
    <w:p w:rsidR="0038165C" w:rsidRPr="002B5B4C" w:rsidRDefault="0038165C" w:rsidP="0038165C">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37 934,8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37 276,1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658,7 тыс. рублей.</w:t>
      </w:r>
    </w:p>
    <w:p w:rsidR="0038165C" w:rsidRPr="002B5B4C" w:rsidRDefault="0038165C" w:rsidP="0038165C">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9F4AF6" w:rsidRPr="002B5B4C">
        <w:rPr>
          <w:rFonts w:ascii="Times New Roman" w:hAnsi="Times New Roman" w:cs="Times New Roman"/>
          <w:sz w:val="24"/>
        </w:rPr>
        <w:t>37 623,4</w:t>
      </w:r>
      <w:r w:rsidRPr="002B5B4C">
        <w:rPr>
          <w:rFonts w:ascii="Times New Roman" w:hAnsi="Times New Roman" w:cs="Times New Roman"/>
          <w:sz w:val="24"/>
        </w:rPr>
        <w:t xml:space="preserve"> тыс. рублей или </w:t>
      </w:r>
      <w:r w:rsidR="009F4AF6" w:rsidRPr="002B5B4C">
        <w:rPr>
          <w:rFonts w:ascii="Times New Roman" w:hAnsi="Times New Roman" w:cs="Times New Roman"/>
          <w:sz w:val="24"/>
        </w:rPr>
        <w:t>99,2</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F4AF6" w:rsidRPr="002B5B4C">
        <w:rPr>
          <w:rFonts w:ascii="Times New Roman" w:hAnsi="Times New Roman" w:cs="Times New Roman"/>
          <w:sz w:val="24"/>
        </w:rPr>
        <w:t>37 138,9</w:t>
      </w:r>
      <w:r w:rsidRPr="002B5B4C">
        <w:rPr>
          <w:rFonts w:ascii="Times New Roman" w:hAnsi="Times New Roman" w:cs="Times New Roman"/>
          <w:sz w:val="24"/>
        </w:rPr>
        <w:t xml:space="preserve"> тыс. рублей или </w:t>
      </w:r>
      <w:r w:rsidR="009F4AF6" w:rsidRPr="002B5B4C">
        <w:rPr>
          <w:rFonts w:ascii="Times New Roman" w:hAnsi="Times New Roman" w:cs="Times New Roman"/>
          <w:sz w:val="24"/>
        </w:rPr>
        <w:t>99,6</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F4AF6" w:rsidRPr="002B5B4C">
        <w:rPr>
          <w:rFonts w:ascii="Times New Roman" w:hAnsi="Times New Roman" w:cs="Times New Roman"/>
          <w:sz w:val="24"/>
        </w:rPr>
        <w:t>484,5</w:t>
      </w:r>
      <w:r w:rsidRPr="002B5B4C">
        <w:rPr>
          <w:rFonts w:ascii="Times New Roman" w:hAnsi="Times New Roman" w:cs="Times New Roman"/>
          <w:sz w:val="24"/>
        </w:rPr>
        <w:t xml:space="preserve"> тыс. рублей или </w:t>
      </w:r>
      <w:r w:rsidR="009F4AF6" w:rsidRPr="002B5B4C">
        <w:rPr>
          <w:rFonts w:ascii="Times New Roman" w:hAnsi="Times New Roman" w:cs="Times New Roman"/>
          <w:sz w:val="24"/>
        </w:rPr>
        <w:t>73,6</w:t>
      </w:r>
      <w:r w:rsidRPr="002B5B4C">
        <w:rPr>
          <w:rFonts w:ascii="Times New Roman" w:hAnsi="Times New Roman" w:cs="Times New Roman"/>
          <w:sz w:val="24"/>
        </w:rPr>
        <w:t>% от плана</w:t>
      </w:r>
      <w:r w:rsidR="009F4AF6" w:rsidRPr="002B5B4C">
        <w:rPr>
          <w:rFonts w:ascii="Times New Roman" w:hAnsi="Times New Roman" w:cs="Times New Roman"/>
          <w:sz w:val="24"/>
        </w:rPr>
        <w:t>.</w:t>
      </w:r>
    </w:p>
    <w:p w:rsidR="001D1E11" w:rsidRPr="002B5B4C" w:rsidRDefault="0038165C" w:rsidP="0038165C">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Выполнение мероприятий </w:t>
      </w:r>
      <w:r w:rsidR="009F4AF6" w:rsidRPr="002B5B4C">
        <w:rPr>
          <w:rFonts w:ascii="Times New Roman" w:hAnsi="Times New Roman" w:cs="Times New Roman"/>
          <w:sz w:val="24"/>
        </w:rPr>
        <w:t>АВЦП</w:t>
      </w:r>
      <w:r w:rsidRPr="002B5B4C">
        <w:rPr>
          <w:rFonts w:ascii="Times New Roman" w:hAnsi="Times New Roman" w:cs="Times New Roman"/>
          <w:sz w:val="24"/>
        </w:rPr>
        <w:t xml:space="preserve">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9F4AF6" w:rsidRPr="002B5B4C" w:rsidRDefault="009F4AF6" w:rsidP="0038165C">
      <w:pPr>
        <w:autoSpaceDE w:val="0"/>
        <w:autoSpaceDN w:val="0"/>
        <w:adjustRightInd w:val="0"/>
        <w:spacing w:after="0" w:line="240" w:lineRule="auto"/>
        <w:ind w:firstLine="709"/>
        <w:contextualSpacing/>
        <w:jc w:val="both"/>
        <w:rPr>
          <w:rFonts w:ascii="Times New Roman" w:hAnsi="Times New Roman" w:cs="Times New Roman"/>
          <w:sz w:val="24"/>
        </w:rPr>
      </w:pP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МП «Развитие конкурентоспособной экономики»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«Развитие конкурентоспособной экономики» на 2014</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повышения инвестиционной привлекательности города Мурманска и развития его как деловой столицы Заполярья. Задачи МП:</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Создание условий для развития инвестиционной и туристической деятельности на территории города Мурманска.</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Создание условий для развития малого и среднего предпринимательства</w:t>
      </w:r>
      <w:r w:rsidR="00C8027B" w:rsidRPr="002B5B4C">
        <w:rPr>
          <w:rFonts w:ascii="Times New Roman" w:hAnsi="Times New Roman" w:cs="Times New Roman"/>
          <w:sz w:val="24"/>
        </w:rPr>
        <w:t xml:space="preserve"> (далее </w:t>
      </w:r>
      <w:r w:rsidR="0038298D" w:rsidRPr="002B5B4C">
        <w:rPr>
          <w:rFonts w:ascii="Times New Roman" w:hAnsi="Times New Roman" w:cs="Times New Roman"/>
          <w:sz w:val="24"/>
        </w:rPr>
        <w:t>-</w:t>
      </w:r>
      <w:r w:rsidR="00C8027B" w:rsidRPr="002B5B4C">
        <w:rPr>
          <w:rFonts w:ascii="Times New Roman" w:hAnsi="Times New Roman" w:cs="Times New Roman"/>
          <w:sz w:val="24"/>
        </w:rPr>
        <w:t xml:space="preserve"> МСП)</w:t>
      </w:r>
      <w:r w:rsidRPr="002B5B4C">
        <w:rPr>
          <w:rFonts w:ascii="Times New Roman" w:hAnsi="Times New Roman" w:cs="Times New Roman"/>
          <w:sz w:val="24"/>
        </w:rPr>
        <w:t>.</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Содействие экономическому развитию города через эффективное выполнение муниципальных функций.</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34 304,0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33 921,8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382,2 тыс. рублей.</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освоены средства в размере 33 624,0 тыс. рублей или 98</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33 382,0 тыс. рублей или 98,4%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242,0 тыс. рублей или 63,3% от плана.</w:t>
      </w:r>
    </w:p>
    <w:p w:rsidR="00D502CC" w:rsidRPr="002B5B4C" w:rsidRDefault="00D502CC" w:rsidP="00D502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F404E8" w:rsidRPr="002B5B4C">
        <w:rPr>
          <w:rFonts w:ascii="Times New Roman" w:hAnsi="Times New Roman" w:cs="Times New Roman"/>
          <w:sz w:val="24"/>
        </w:rPr>
        <w:t>150 125,0</w:t>
      </w:r>
      <w:r w:rsidRPr="002B5B4C">
        <w:rPr>
          <w:rFonts w:ascii="Times New Roman" w:hAnsi="Times New Roman" w:cs="Times New Roman"/>
          <w:sz w:val="24"/>
        </w:rPr>
        <w:t xml:space="preserve"> тыс. </w:t>
      </w:r>
      <w:r w:rsidRPr="002B5B4C">
        <w:rPr>
          <w:rFonts w:ascii="Times New Roman" w:hAnsi="Times New Roman" w:cs="Times New Roman"/>
          <w:sz w:val="24"/>
        </w:rPr>
        <w:lastRenderedPageBreak/>
        <w:t xml:space="preserve">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F404E8" w:rsidRPr="002B5B4C">
        <w:rPr>
          <w:rFonts w:ascii="Times New Roman" w:hAnsi="Times New Roman" w:cs="Times New Roman"/>
          <w:sz w:val="24"/>
        </w:rPr>
        <w:t>145 316,4</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F404E8" w:rsidRPr="002B5B4C">
        <w:rPr>
          <w:rFonts w:ascii="Times New Roman" w:hAnsi="Times New Roman" w:cs="Times New Roman"/>
          <w:sz w:val="24"/>
        </w:rPr>
        <w:t>3 579,3</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F404E8" w:rsidRPr="002B5B4C">
        <w:rPr>
          <w:rFonts w:ascii="Times New Roman" w:hAnsi="Times New Roman" w:cs="Times New Roman"/>
          <w:sz w:val="24"/>
        </w:rPr>
        <w:t>1 229,3</w:t>
      </w:r>
      <w:r w:rsidRPr="002B5B4C">
        <w:rPr>
          <w:rFonts w:ascii="Times New Roman" w:hAnsi="Times New Roman" w:cs="Times New Roman"/>
          <w:sz w:val="24"/>
        </w:rPr>
        <w:t xml:space="preserve"> тыс. рублей.</w:t>
      </w:r>
    </w:p>
    <w:p w:rsidR="00D502CC" w:rsidRPr="002B5B4C" w:rsidRDefault="00D502CC" w:rsidP="00D502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F404E8" w:rsidRPr="002B5B4C">
        <w:rPr>
          <w:rFonts w:ascii="Times New Roman" w:hAnsi="Times New Roman" w:cs="Times New Roman"/>
          <w:sz w:val="24"/>
        </w:rPr>
        <w:t>145 239,6</w:t>
      </w:r>
      <w:r w:rsidRPr="002B5B4C">
        <w:rPr>
          <w:rFonts w:ascii="Times New Roman" w:hAnsi="Times New Roman" w:cs="Times New Roman"/>
          <w:sz w:val="24"/>
        </w:rPr>
        <w:t xml:space="preserve"> тыс. рублей или </w:t>
      </w:r>
      <w:r w:rsidR="00F404E8" w:rsidRPr="002B5B4C">
        <w:rPr>
          <w:rFonts w:ascii="Times New Roman" w:hAnsi="Times New Roman" w:cs="Times New Roman"/>
          <w:sz w:val="24"/>
        </w:rPr>
        <w:t>96,8</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F404E8" w:rsidRPr="002B5B4C">
        <w:rPr>
          <w:rFonts w:ascii="Times New Roman" w:hAnsi="Times New Roman" w:cs="Times New Roman"/>
          <w:sz w:val="24"/>
        </w:rPr>
        <w:t>141 180,9</w:t>
      </w:r>
      <w:r w:rsidRPr="002B5B4C">
        <w:rPr>
          <w:rFonts w:ascii="Times New Roman" w:hAnsi="Times New Roman" w:cs="Times New Roman"/>
          <w:sz w:val="24"/>
        </w:rPr>
        <w:t xml:space="preserve"> тыс. рублей или </w:t>
      </w:r>
      <w:r w:rsidR="00F404E8" w:rsidRPr="002B5B4C">
        <w:rPr>
          <w:rFonts w:ascii="Times New Roman" w:hAnsi="Times New Roman" w:cs="Times New Roman"/>
          <w:sz w:val="24"/>
        </w:rPr>
        <w:t>97,2</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F404E8" w:rsidRPr="002B5B4C">
        <w:rPr>
          <w:rFonts w:ascii="Times New Roman" w:hAnsi="Times New Roman" w:cs="Times New Roman"/>
          <w:sz w:val="24"/>
        </w:rPr>
        <w:t>2 829,4</w:t>
      </w:r>
      <w:r w:rsidRPr="002B5B4C">
        <w:rPr>
          <w:rFonts w:ascii="Times New Roman" w:hAnsi="Times New Roman" w:cs="Times New Roman"/>
          <w:sz w:val="24"/>
        </w:rPr>
        <w:t xml:space="preserve"> тыс. рублей или </w:t>
      </w:r>
      <w:r w:rsidR="00F404E8" w:rsidRPr="002B5B4C">
        <w:rPr>
          <w:rFonts w:ascii="Times New Roman" w:hAnsi="Times New Roman" w:cs="Times New Roman"/>
          <w:sz w:val="24"/>
        </w:rPr>
        <w:t>79,1</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F404E8" w:rsidRPr="002B5B4C">
        <w:rPr>
          <w:rFonts w:ascii="Times New Roman" w:hAnsi="Times New Roman" w:cs="Times New Roman"/>
          <w:sz w:val="24"/>
        </w:rPr>
        <w:t>1 229,3</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D502CC" w:rsidRPr="002B5B4C" w:rsidRDefault="00D502CC" w:rsidP="00D502C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p>
    <w:p w:rsidR="001D1E11" w:rsidRPr="002B5B4C" w:rsidRDefault="001D1E11" w:rsidP="001D1E11">
      <w:pPr>
        <w:spacing w:after="0" w:line="240" w:lineRule="auto"/>
        <w:ind w:firstLine="709"/>
        <w:jc w:val="both"/>
        <w:rPr>
          <w:rFonts w:ascii="Times New Roman" w:hAnsi="Times New Roman"/>
          <w:sz w:val="24"/>
          <w:szCs w:val="24"/>
        </w:rPr>
      </w:pPr>
      <w:r w:rsidRPr="002B5B4C">
        <w:rPr>
          <w:rFonts w:ascii="Times New Roman" w:hAnsi="Times New Roman" w:cs="Times New Roman"/>
          <w:sz w:val="24"/>
        </w:rPr>
        <w:t xml:space="preserve">6.1. </w:t>
      </w:r>
      <w:r w:rsidRPr="002B5B4C">
        <w:rPr>
          <w:rFonts w:ascii="Times New Roman" w:hAnsi="Times New Roman"/>
          <w:sz w:val="24"/>
          <w:szCs w:val="24"/>
        </w:rPr>
        <w:t>Подпрограмма «Повышение инвестиционной привлекательности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p>
    <w:p w:rsidR="001D1E11" w:rsidRPr="002B5B4C" w:rsidRDefault="001D1E11" w:rsidP="001D1E11">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Подпрограмма «Повышение инвестиционной привлекательности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создания условий для развития инвестиционной и туристической деятельности на территории города Мурманска.</w:t>
      </w:r>
    </w:p>
    <w:p w:rsidR="001D1E11" w:rsidRPr="002B5B4C" w:rsidRDefault="001D1E11" w:rsidP="001D1E11">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w:t>
      </w:r>
      <w:r w:rsidR="00750DEF" w:rsidRPr="002B5B4C">
        <w:rPr>
          <w:rFonts w:ascii="Times New Roman" w:hAnsi="Times New Roman"/>
          <w:sz w:val="24"/>
          <w:szCs w:val="24"/>
        </w:rPr>
        <w:t>2 367,4</w:t>
      </w:r>
      <w:r w:rsidRPr="002B5B4C">
        <w:rPr>
          <w:rFonts w:ascii="Times New Roman" w:hAnsi="Times New Roman"/>
          <w:sz w:val="24"/>
          <w:szCs w:val="24"/>
        </w:rPr>
        <w:t xml:space="preserve"> тыс. рублей. Фактически освоено </w:t>
      </w:r>
      <w:r w:rsidR="00750DEF" w:rsidRPr="002B5B4C">
        <w:rPr>
          <w:rFonts w:ascii="Times New Roman" w:hAnsi="Times New Roman"/>
          <w:sz w:val="24"/>
          <w:szCs w:val="24"/>
        </w:rPr>
        <w:t>2 274,1</w:t>
      </w:r>
      <w:r w:rsidRPr="002B5B4C">
        <w:rPr>
          <w:rFonts w:ascii="Times New Roman" w:hAnsi="Times New Roman"/>
          <w:sz w:val="24"/>
          <w:szCs w:val="24"/>
        </w:rPr>
        <w:t xml:space="preserve"> тыс. рублей или </w:t>
      </w:r>
      <w:r w:rsidR="00750DEF" w:rsidRPr="002B5B4C">
        <w:rPr>
          <w:rFonts w:ascii="Times New Roman" w:hAnsi="Times New Roman"/>
          <w:sz w:val="24"/>
          <w:szCs w:val="24"/>
        </w:rPr>
        <w:t>96,1</w:t>
      </w:r>
      <w:r w:rsidRPr="002B5B4C">
        <w:rPr>
          <w:rFonts w:ascii="Times New Roman" w:hAnsi="Times New Roman"/>
          <w:sz w:val="24"/>
          <w:szCs w:val="24"/>
        </w:rPr>
        <w:t>% от запланированного на год объема денежных средств.</w:t>
      </w:r>
    </w:p>
    <w:p w:rsidR="00750DEF" w:rsidRPr="002B5B4C" w:rsidRDefault="00750DEF" w:rsidP="00750DEF">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рамках реализации программных мероприятий в 2017 году выполнялись:</w:t>
      </w:r>
    </w:p>
    <w:p w:rsidR="00CA12BD" w:rsidRPr="002B5B4C" w:rsidRDefault="00CA12B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Мероприятия по развитию внутреннего и въездного туризма в городе Мурманске,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обеспечивалось функционирование туристско</w:t>
      </w:r>
      <w:r w:rsidRPr="002B5B4C">
        <w:rPr>
          <w:rFonts w:ascii="Times New Roman" w:hAnsi="Times New Roman" w:cs="Times New Roman"/>
          <w:sz w:val="24"/>
        </w:rPr>
        <w:t>-</w:t>
      </w:r>
      <w:r w:rsidR="00CA12BD" w:rsidRPr="002B5B4C">
        <w:rPr>
          <w:rFonts w:ascii="Times New Roman" w:hAnsi="Times New Roman" w:cs="Times New Roman"/>
          <w:sz w:val="24"/>
        </w:rPr>
        <w:t>информационного центра «Мурманск</w:t>
      </w:r>
      <w:r w:rsidRPr="002B5B4C">
        <w:rPr>
          <w:rFonts w:ascii="Times New Roman" w:hAnsi="Times New Roman" w:cs="Times New Roman"/>
          <w:sz w:val="24"/>
        </w:rPr>
        <w:t>-</w:t>
      </w:r>
      <w:r w:rsidR="00CA12BD" w:rsidRPr="002B5B4C">
        <w:rPr>
          <w:rFonts w:ascii="Times New Roman" w:hAnsi="Times New Roman" w:cs="Times New Roman"/>
          <w:sz w:val="24"/>
        </w:rPr>
        <w:t>инфо</w:t>
      </w:r>
      <w:r w:rsidRPr="002B5B4C">
        <w:rPr>
          <w:rFonts w:ascii="Times New Roman" w:hAnsi="Times New Roman" w:cs="Times New Roman"/>
          <w:sz w:val="24"/>
        </w:rPr>
        <w:t>-</w:t>
      </w:r>
      <w:r w:rsidR="00CA12BD" w:rsidRPr="002B5B4C">
        <w:rPr>
          <w:rFonts w:ascii="Times New Roman" w:hAnsi="Times New Roman" w:cs="Times New Roman"/>
          <w:sz w:val="24"/>
        </w:rPr>
        <w:t>Арктика» (туристских информационных терминалов, размещенных в деловых центрах «Арктика» и «Меридиан», в отеле «Park Inn Полярные зори», в универмаге «Волна», в аэропорт</w:t>
      </w:r>
      <w:r w:rsidR="008C1768">
        <w:rPr>
          <w:rFonts w:ascii="Times New Roman" w:hAnsi="Times New Roman" w:cs="Times New Roman"/>
          <w:sz w:val="24"/>
        </w:rPr>
        <w:t>у</w:t>
      </w:r>
      <w:r w:rsidR="00CA12BD" w:rsidRPr="002B5B4C">
        <w:rPr>
          <w:rFonts w:ascii="Times New Roman" w:hAnsi="Times New Roman" w:cs="Times New Roman"/>
          <w:sz w:val="24"/>
        </w:rPr>
        <w:t xml:space="preserve"> «Мурманск», в торгово</w:t>
      </w:r>
      <w:r w:rsidRPr="002B5B4C">
        <w:rPr>
          <w:rFonts w:ascii="Times New Roman" w:hAnsi="Times New Roman" w:cs="Times New Roman"/>
          <w:sz w:val="24"/>
        </w:rPr>
        <w:t>-</w:t>
      </w:r>
      <w:r w:rsidR="00CA12BD" w:rsidRPr="002B5B4C">
        <w:rPr>
          <w:rFonts w:ascii="Times New Roman" w:hAnsi="Times New Roman" w:cs="Times New Roman"/>
          <w:sz w:val="24"/>
        </w:rPr>
        <w:t>развлекательном комплексе «Мурманск Молл», на железнодорожном вокзале);</w:t>
      </w:r>
      <w:r w:rsidR="00357F3B">
        <w:rPr>
          <w:rFonts w:ascii="Times New Roman" w:hAnsi="Times New Roman" w:cs="Times New Roman"/>
          <w:sz w:val="24"/>
        </w:rPr>
        <w:t xml:space="preserve"> </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обеспечивалось функционирование и постоянное обновление туристического портала города Мурманска. В 2017 году указанный портал посетило более 10 000 человек. Туристический портал города Мурманска был отмечен сертификатом участника профессионального конкурса «Лучший туристский портал </w:t>
      </w:r>
      <w:r w:rsidRPr="002B5B4C">
        <w:rPr>
          <w:rFonts w:ascii="Times New Roman" w:hAnsi="Times New Roman" w:cs="Times New Roman"/>
          <w:sz w:val="24"/>
        </w:rPr>
        <w:t>-</w:t>
      </w:r>
      <w:r w:rsidR="00CA12BD" w:rsidRPr="002B5B4C">
        <w:rPr>
          <w:rFonts w:ascii="Times New Roman" w:hAnsi="Times New Roman" w:cs="Times New Roman"/>
          <w:sz w:val="24"/>
        </w:rPr>
        <w:t xml:space="preserve"> 2017», организованного РГУТИС совместно с Общественной палатой РФ и Торгово</w:t>
      </w:r>
      <w:r w:rsidRPr="002B5B4C">
        <w:rPr>
          <w:rFonts w:ascii="Times New Roman" w:hAnsi="Times New Roman" w:cs="Times New Roman"/>
          <w:sz w:val="24"/>
        </w:rPr>
        <w:t>-</w:t>
      </w:r>
      <w:r w:rsidR="00CA12BD" w:rsidRPr="002B5B4C">
        <w:rPr>
          <w:rFonts w:ascii="Times New Roman" w:hAnsi="Times New Roman" w:cs="Times New Roman"/>
          <w:sz w:val="24"/>
        </w:rPr>
        <w:t>промышленной палатой РФ;</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в целях информирования потенциальных туристов, гостей и жителей Мурманска о туристском потенциале города изготовлена печатная</w:t>
      </w:r>
      <w:r w:rsidR="00357F3B">
        <w:rPr>
          <w:rFonts w:ascii="Times New Roman" w:hAnsi="Times New Roman" w:cs="Times New Roman"/>
          <w:sz w:val="24"/>
        </w:rPr>
        <w:t xml:space="preserve"> </w:t>
      </w:r>
      <w:r w:rsidR="00CA12BD" w:rsidRPr="002B5B4C">
        <w:rPr>
          <w:rFonts w:ascii="Times New Roman" w:hAnsi="Times New Roman" w:cs="Times New Roman"/>
          <w:sz w:val="24"/>
        </w:rPr>
        <w:t>и сувенирная</w:t>
      </w:r>
      <w:r w:rsidR="00357F3B">
        <w:rPr>
          <w:rFonts w:ascii="Times New Roman" w:hAnsi="Times New Roman" w:cs="Times New Roman"/>
          <w:sz w:val="24"/>
        </w:rPr>
        <w:t xml:space="preserve"> </w:t>
      </w:r>
      <w:r w:rsidR="00CA12BD" w:rsidRPr="002B5B4C">
        <w:rPr>
          <w:rFonts w:ascii="Times New Roman" w:hAnsi="Times New Roman" w:cs="Times New Roman"/>
          <w:sz w:val="24"/>
        </w:rPr>
        <w:t xml:space="preserve">продукция </w:t>
      </w:r>
      <w:r w:rsidRPr="002B5B4C">
        <w:rPr>
          <w:rFonts w:ascii="Times New Roman" w:hAnsi="Times New Roman" w:cs="Times New Roman"/>
          <w:sz w:val="24"/>
        </w:rPr>
        <w:t>-</w:t>
      </w:r>
      <w:r w:rsidR="00CA12BD" w:rsidRPr="002B5B4C">
        <w:rPr>
          <w:rFonts w:ascii="Times New Roman" w:hAnsi="Times New Roman" w:cs="Times New Roman"/>
          <w:sz w:val="24"/>
        </w:rPr>
        <w:t xml:space="preserve"> карты</w:t>
      </w:r>
      <w:r w:rsidRPr="002B5B4C">
        <w:rPr>
          <w:rFonts w:ascii="Times New Roman" w:hAnsi="Times New Roman" w:cs="Times New Roman"/>
          <w:sz w:val="24"/>
        </w:rPr>
        <w:t>-</w:t>
      </w:r>
      <w:r w:rsidR="00CA12BD" w:rsidRPr="002B5B4C">
        <w:rPr>
          <w:rFonts w:ascii="Times New Roman" w:hAnsi="Times New Roman" w:cs="Times New Roman"/>
          <w:sz w:val="24"/>
        </w:rPr>
        <w:t>схемы города Мурманска и блокноты. Распространение карт</w:t>
      </w:r>
      <w:r w:rsidRPr="002B5B4C">
        <w:rPr>
          <w:rFonts w:ascii="Times New Roman" w:hAnsi="Times New Roman" w:cs="Times New Roman"/>
          <w:sz w:val="24"/>
        </w:rPr>
        <w:t>-</w:t>
      </w:r>
      <w:r w:rsidR="00CA12BD" w:rsidRPr="002B5B4C">
        <w:rPr>
          <w:rFonts w:ascii="Times New Roman" w:hAnsi="Times New Roman" w:cs="Times New Roman"/>
          <w:sz w:val="24"/>
        </w:rPr>
        <w:t>схем осуществляется на мероприятиях различного уровня: выставках, круглых столах по вопросам туризма, форумах и т.п.;</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в рамках мероприятий VI Мурманской международной деловой недели состоялось подписание </w:t>
      </w:r>
      <w:r w:rsidR="00C8027B" w:rsidRPr="002B5B4C">
        <w:rPr>
          <w:rFonts w:ascii="Times New Roman" w:hAnsi="Times New Roman" w:cs="Times New Roman"/>
          <w:sz w:val="24"/>
        </w:rPr>
        <w:t>м</w:t>
      </w:r>
      <w:r w:rsidR="00CA12BD" w:rsidRPr="002B5B4C">
        <w:rPr>
          <w:rFonts w:ascii="Times New Roman" w:hAnsi="Times New Roman" w:cs="Times New Roman"/>
          <w:sz w:val="24"/>
        </w:rPr>
        <w:t xml:space="preserve">еморандума между Министерством развития промышленности и предпринимательства Мурманской области и </w:t>
      </w:r>
      <w:r w:rsidR="00C8027B" w:rsidRPr="002B5B4C">
        <w:rPr>
          <w:rFonts w:ascii="Times New Roman" w:hAnsi="Times New Roman" w:cs="Times New Roman"/>
          <w:sz w:val="24"/>
        </w:rPr>
        <w:t>АГМ</w:t>
      </w:r>
      <w:r w:rsidR="00CA12BD" w:rsidRPr="002B5B4C">
        <w:rPr>
          <w:rFonts w:ascii="Times New Roman" w:hAnsi="Times New Roman" w:cs="Times New Roman"/>
          <w:sz w:val="24"/>
        </w:rPr>
        <w:t xml:space="preserve"> о взаимодействии и сотрудничестве в области развития внутреннего и въездного туризма на территории муниципального образования город Мурманск.</w:t>
      </w:r>
    </w:p>
    <w:p w:rsidR="00CA12BD" w:rsidRPr="002B5B4C" w:rsidRDefault="00CA12B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Мероприятия по повышению инвестиционной привлекательности города Мурманска,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обеспечение функционирования инвестиционного портала города Мурманска, содержащего необходимую для потенциальных инвесторов информацию, в частности, инвестиционный паспорт города, каталог инвестиционных проектов, нормативные правовые акты, касающиеся инвестиционной деятельности и т.д. На указанном портале </w:t>
      </w:r>
      <w:r w:rsidR="00CA12BD" w:rsidRPr="002B5B4C">
        <w:rPr>
          <w:rFonts w:ascii="Times New Roman" w:hAnsi="Times New Roman" w:cs="Times New Roman"/>
          <w:sz w:val="24"/>
        </w:rPr>
        <w:lastRenderedPageBreak/>
        <w:t>регулярно обновляется новостная информация. В 2017 году портал посетили 1 814 человек, количество просмотров портала составило 5 501 ед</w:t>
      </w:r>
      <w:r w:rsidR="00C8027B" w:rsidRPr="002B5B4C">
        <w:rPr>
          <w:rFonts w:ascii="Times New Roman" w:hAnsi="Times New Roman" w:cs="Times New Roman"/>
          <w:sz w:val="24"/>
        </w:rPr>
        <w:t>.</w:t>
      </w:r>
      <w:r w:rsidR="00CA12BD" w:rsidRPr="002B5B4C">
        <w:rPr>
          <w:rFonts w:ascii="Times New Roman" w:hAnsi="Times New Roman" w:cs="Times New Roman"/>
          <w:sz w:val="24"/>
        </w:rPr>
        <w:t>;</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актуализация реестра и каталога инвестиционных проектов, инвестиционного паспорта города Мурманска, который содержит ключевую информацию о городе: демографические показатели, показатели занятости населения, характеристики местного бюджета, основные параметры инвестиций, описание сфер здравоохранения, образования, физической культуры и спорта, жилищно</w:t>
      </w:r>
      <w:r w:rsidRPr="002B5B4C">
        <w:rPr>
          <w:rFonts w:ascii="Times New Roman" w:hAnsi="Times New Roman" w:cs="Times New Roman"/>
          <w:sz w:val="24"/>
        </w:rPr>
        <w:t>-</w:t>
      </w:r>
      <w:r w:rsidR="00CA12BD" w:rsidRPr="002B5B4C">
        <w:rPr>
          <w:rFonts w:ascii="Times New Roman" w:hAnsi="Times New Roman" w:cs="Times New Roman"/>
          <w:sz w:val="24"/>
        </w:rPr>
        <w:t>коммунального хозяйства, инфраструктурного и имущественного потенциала, перечень свободных инвестиционных площадок и т.д.;</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печать актуализированного паспорта города Мурманска, который содержит краткую характеристику города;</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разработка, утверждение и мониторинг Плана мероприятий («дорожной карты») по внедрению и мониторингу результатов внедрения Стандарта 2.0 на территории муниципального образования город Мурманск;</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продвижение имиджевой символики (бренда) города Мурманска. В 2017 году логотип города Мурманска неоднократно использовался структурными подразделениями </w:t>
      </w:r>
      <w:r w:rsidR="00C8027B" w:rsidRPr="002B5B4C">
        <w:rPr>
          <w:rFonts w:ascii="Times New Roman" w:hAnsi="Times New Roman" w:cs="Times New Roman"/>
          <w:sz w:val="24"/>
        </w:rPr>
        <w:t>АГМ</w:t>
      </w:r>
      <w:r w:rsidR="00CA12BD" w:rsidRPr="002B5B4C">
        <w:rPr>
          <w:rFonts w:ascii="Times New Roman" w:hAnsi="Times New Roman" w:cs="Times New Roman"/>
          <w:sz w:val="24"/>
        </w:rPr>
        <w:t xml:space="preserve"> при проведении городских культурных и спортивных мероприятий в соответствии с руководством по использованию фирменного стиля;</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предоставление муниципальной услуги «Выдача разрешений на право использования имиджевой символики города Мурманска». В</w:t>
      </w:r>
      <w:r w:rsidR="00357F3B">
        <w:rPr>
          <w:rFonts w:ascii="Times New Roman" w:hAnsi="Times New Roman" w:cs="Times New Roman"/>
          <w:sz w:val="24"/>
        </w:rPr>
        <w:t xml:space="preserve"> </w:t>
      </w:r>
      <w:r w:rsidR="00CA12BD" w:rsidRPr="002B5B4C">
        <w:rPr>
          <w:rFonts w:ascii="Times New Roman" w:hAnsi="Times New Roman" w:cs="Times New Roman"/>
          <w:sz w:val="24"/>
        </w:rPr>
        <w:t xml:space="preserve">2017 году организациям выдано 7 разрешений на право использования имиджевой символики города Мурманска, в </w:t>
      </w:r>
      <w:r w:rsidR="00D27153" w:rsidRPr="002B5B4C">
        <w:rPr>
          <w:rFonts w:ascii="Times New Roman" w:hAnsi="Times New Roman" w:cs="Times New Roman"/>
          <w:sz w:val="24"/>
        </w:rPr>
        <w:t>том числе</w:t>
      </w:r>
      <w:r w:rsidR="00CA12BD" w:rsidRPr="002B5B4C">
        <w:rPr>
          <w:rFonts w:ascii="Times New Roman" w:hAnsi="Times New Roman" w:cs="Times New Roman"/>
          <w:sz w:val="24"/>
        </w:rPr>
        <w:t xml:space="preserve"> на ее размещение на предметах одежды и аксессуарах, пластиковых пакетах и упаковке товаров, изготовление и реализацию сувенирной продукции;</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изготовление печатной и сувенирной продукции с имиджевой символикой города Мурманска;</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приобретение статистических работ Мурманскстата в целях формирования отчетов и докладов о состоянии социально</w:t>
      </w:r>
      <w:r w:rsidRPr="002B5B4C">
        <w:rPr>
          <w:rFonts w:ascii="Times New Roman" w:hAnsi="Times New Roman" w:cs="Times New Roman"/>
          <w:sz w:val="24"/>
        </w:rPr>
        <w:t>-</w:t>
      </w:r>
      <w:r w:rsidR="00CA12BD" w:rsidRPr="002B5B4C">
        <w:rPr>
          <w:rFonts w:ascii="Times New Roman" w:hAnsi="Times New Roman" w:cs="Times New Roman"/>
          <w:sz w:val="24"/>
        </w:rPr>
        <w:t>экономического развития города;</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формирование отчета о реализации по итогам 2016 года Программы социально</w:t>
      </w:r>
      <w:r w:rsidRPr="002B5B4C">
        <w:rPr>
          <w:rFonts w:ascii="Times New Roman" w:hAnsi="Times New Roman" w:cs="Times New Roman"/>
          <w:sz w:val="24"/>
        </w:rPr>
        <w:t>-</w:t>
      </w:r>
      <w:r w:rsidR="00CA12BD" w:rsidRPr="002B5B4C">
        <w:rPr>
          <w:rFonts w:ascii="Times New Roman" w:hAnsi="Times New Roman" w:cs="Times New Roman"/>
          <w:sz w:val="24"/>
        </w:rPr>
        <w:t>экономического развития города Мурманска на период до 2016 года и актуализация Стратегического плана социально</w:t>
      </w:r>
      <w:r w:rsidRPr="002B5B4C">
        <w:rPr>
          <w:rFonts w:ascii="Times New Roman" w:hAnsi="Times New Roman" w:cs="Times New Roman"/>
          <w:sz w:val="24"/>
        </w:rPr>
        <w:t>-</w:t>
      </w:r>
      <w:r w:rsidR="00CA12BD" w:rsidRPr="002B5B4C">
        <w:rPr>
          <w:rFonts w:ascii="Times New Roman" w:hAnsi="Times New Roman" w:cs="Times New Roman"/>
          <w:sz w:val="24"/>
        </w:rPr>
        <w:t>экономического развития города Мурманска до 2020 года в рамках разработки Стратегии социально</w:t>
      </w:r>
      <w:r w:rsidRPr="002B5B4C">
        <w:rPr>
          <w:rFonts w:ascii="Times New Roman" w:hAnsi="Times New Roman" w:cs="Times New Roman"/>
          <w:sz w:val="24"/>
        </w:rPr>
        <w:t>-</w:t>
      </w:r>
      <w:r w:rsidR="00CA12BD" w:rsidRPr="002B5B4C">
        <w:rPr>
          <w:rFonts w:ascii="Times New Roman" w:hAnsi="Times New Roman" w:cs="Times New Roman"/>
          <w:sz w:val="24"/>
        </w:rPr>
        <w:t>экономического развития города Мурманска до 2025 года;</w:t>
      </w:r>
      <w:r w:rsidR="00357F3B">
        <w:rPr>
          <w:rFonts w:ascii="Times New Roman" w:hAnsi="Times New Roman" w:cs="Times New Roman"/>
          <w:sz w:val="24"/>
        </w:rPr>
        <w:t xml:space="preserve"> </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проведение оценки эффективности предоставленных и планируемых к предоставлению льгот по местным налогам.</w:t>
      </w:r>
    </w:p>
    <w:p w:rsidR="00CA12BD" w:rsidRPr="002B5B4C" w:rsidRDefault="00CA12B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Оплата расходов, связанных с членством </w:t>
      </w:r>
      <w:r w:rsidR="00C8027B" w:rsidRPr="002B5B4C">
        <w:rPr>
          <w:rFonts w:ascii="Times New Roman" w:hAnsi="Times New Roman" w:cs="Times New Roman"/>
          <w:sz w:val="24"/>
        </w:rPr>
        <w:t>АГМ</w:t>
      </w:r>
      <w:r w:rsidRPr="002B5B4C">
        <w:rPr>
          <w:rFonts w:ascii="Times New Roman" w:hAnsi="Times New Roman" w:cs="Times New Roman"/>
          <w:sz w:val="24"/>
        </w:rPr>
        <w:t xml:space="preserve"> в следующих организациях межмуниципального сотрудничества:</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Совет муниципальных образований Мурманской области;</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Ассоциация экономического взаимодействия «Союз городов Заполярья и Крайнего Севера»;</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Межрегиональная ассоциация субъектов Российской Федерации и городов, шефствующих над кораблями и частями Северного флота.</w:t>
      </w:r>
    </w:p>
    <w:p w:rsidR="00CA12BD" w:rsidRPr="002B5B4C" w:rsidRDefault="00CA12B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Проведение презентационных мероприятий в городе, регионах РФ и за рубежом. </w:t>
      </w:r>
    </w:p>
    <w:p w:rsidR="00CA12BD" w:rsidRPr="002B5B4C" w:rsidRDefault="00CA12B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2017 году представители </w:t>
      </w:r>
      <w:r w:rsidR="00C8027B" w:rsidRPr="002B5B4C">
        <w:rPr>
          <w:rFonts w:ascii="Times New Roman" w:hAnsi="Times New Roman" w:cs="Times New Roman"/>
          <w:sz w:val="24"/>
        </w:rPr>
        <w:t>АГМ</w:t>
      </w:r>
      <w:r w:rsidRPr="002B5B4C">
        <w:rPr>
          <w:rFonts w:ascii="Times New Roman" w:hAnsi="Times New Roman" w:cs="Times New Roman"/>
          <w:sz w:val="24"/>
        </w:rPr>
        <w:t xml:space="preserve"> приняли участие в следующих конгрессно</w:t>
      </w:r>
      <w:r w:rsidR="0038298D" w:rsidRPr="002B5B4C">
        <w:rPr>
          <w:rFonts w:ascii="Times New Roman" w:hAnsi="Times New Roman" w:cs="Times New Roman"/>
          <w:sz w:val="24"/>
        </w:rPr>
        <w:t>-</w:t>
      </w:r>
      <w:r w:rsidRPr="002B5B4C">
        <w:rPr>
          <w:rFonts w:ascii="Times New Roman" w:hAnsi="Times New Roman" w:cs="Times New Roman"/>
          <w:sz w:val="24"/>
        </w:rPr>
        <w:t>выставочных и международных мероприятиях:</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08.02.2017</w:t>
      </w:r>
      <w:r w:rsidR="00CA12BD" w:rsidRPr="002B5B4C">
        <w:rPr>
          <w:rFonts w:ascii="Times New Roman" w:hAnsi="Times New Roman" w:cs="Times New Roman"/>
          <w:sz w:val="24"/>
        </w:rPr>
        <w:t xml:space="preserve"> состоялся визит делегации города Мурманска в город Киркенес (Норвегия) с целью подписания протокола о намерениях и проведения переговоров о сотрудничестве между муниципальным образованием город Мурманск (Российская Федерация) и коммуной Сёр</w:t>
      </w:r>
      <w:r w:rsidRPr="002B5B4C">
        <w:rPr>
          <w:rFonts w:ascii="Times New Roman" w:hAnsi="Times New Roman" w:cs="Times New Roman"/>
          <w:sz w:val="24"/>
        </w:rPr>
        <w:t>-</w:t>
      </w:r>
      <w:r w:rsidR="00CA12BD" w:rsidRPr="002B5B4C">
        <w:rPr>
          <w:rFonts w:ascii="Times New Roman" w:hAnsi="Times New Roman" w:cs="Times New Roman"/>
          <w:sz w:val="24"/>
        </w:rPr>
        <w:t>В</w:t>
      </w:r>
      <w:r w:rsidR="00C8027B" w:rsidRPr="002B5B4C">
        <w:rPr>
          <w:rFonts w:ascii="Times New Roman" w:hAnsi="Times New Roman" w:cs="Times New Roman"/>
          <w:sz w:val="24"/>
        </w:rPr>
        <w:t>арангер (Норвегия);</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57F3B">
        <w:rPr>
          <w:rFonts w:ascii="Times New Roman" w:hAnsi="Times New Roman" w:cs="Times New Roman"/>
          <w:sz w:val="24"/>
        </w:rPr>
        <w:t xml:space="preserve"> </w:t>
      </w:r>
      <w:r w:rsidR="004C09C4">
        <w:rPr>
          <w:rFonts w:ascii="Times New Roman" w:hAnsi="Times New Roman" w:cs="Times New Roman"/>
          <w:sz w:val="24"/>
        </w:rPr>
        <w:t>23-25.03.2017</w:t>
      </w:r>
      <w:r w:rsidR="00CA12BD" w:rsidRPr="002B5B4C">
        <w:rPr>
          <w:rFonts w:ascii="Times New Roman" w:hAnsi="Times New Roman" w:cs="Times New Roman"/>
          <w:sz w:val="24"/>
        </w:rPr>
        <w:t xml:space="preserve"> делегация города Мурманска приняла участие в трехстороннем семинаре по вопросам городского хозяйства и ЖКХ (Мурманск</w:t>
      </w:r>
      <w:r w:rsidRPr="002B5B4C">
        <w:rPr>
          <w:rFonts w:ascii="Times New Roman" w:hAnsi="Times New Roman" w:cs="Times New Roman"/>
          <w:sz w:val="24"/>
        </w:rPr>
        <w:t>-</w:t>
      </w:r>
      <w:r w:rsidR="00CA12BD" w:rsidRPr="002B5B4C">
        <w:rPr>
          <w:rFonts w:ascii="Times New Roman" w:hAnsi="Times New Roman" w:cs="Times New Roman"/>
          <w:sz w:val="24"/>
        </w:rPr>
        <w:t>Рованиеми</w:t>
      </w:r>
      <w:r w:rsidRPr="002B5B4C">
        <w:rPr>
          <w:rFonts w:ascii="Times New Roman" w:hAnsi="Times New Roman" w:cs="Times New Roman"/>
          <w:sz w:val="24"/>
        </w:rPr>
        <w:t>-</w:t>
      </w:r>
      <w:r w:rsidR="00CA12BD" w:rsidRPr="002B5B4C">
        <w:rPr>
          <w:rFonts w:ascii="Times New Roman" w:hAnsi="Times New Roman" w:cs="Times New Roman"/>
          <w:sz w:val="24"/>
        </w:rPr>
        <w:t>Харбин)</w:t>
      </w:r>
      <w:r w:rsidR="00C8027B" w:rsidRPr="002B5B4C">
        <w:rPr>
          <w:rFonts w:ascii="Times New Roman" w:hAnsi="Times New Roman" w:cs="Times New Roman"/>
          <w:sz w:val="24"/>
        </w:rPr>
        <w:t xml:space="preserve"> в городе Рованиеми (Финляндия);</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w:t>
      </w:r>
      <w:r w:rsidR="00357F3B">
        <w:rPr>
          <w:rFonts w:ascii="Times New Roman" w:hAnsi="Times New Roman" w:cs="Times New Roman"/>
          <w:sz w:val="24"/>
        </w:rPr>
        <w:t xml:space="preserve"> </w:t>
      </w:r>
      <w:r w:rsidR="004C09C4">
        <w:rPr>
          <w:rFonts w:ascii="Times New Roman" w:hAnsi="Times New Roman" w:cs="Times New Roman"/>
          <w:sz w:val="24"/>
        </w:rPr>
        <w:t>17-19.04.2017</w:t>
      </w:r>
      <w:r w:rsidR="00CA12BD" w:rsidRPr="002B5B4C">
        <w:rPr>
          <w:rFonts w:ascii="Times New Roman" w:hAnsi="Times New Roman" w:cs="Times New Roman"/>
          <w:sz w:val="24"/>
        </w:rPr>
        <w:t xml:space="preserve"> представители города Мурманска принимали участие в переговорах с делегацией Республики Беларусь по вопросам дальнейшего развития взаимодействия между Мурманском и Минском;</w:t>
      </w:r>
    </w:p>
    <w:p w:rsidR="00C8027B"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19-23.05.2017</w:t>
      </w:r>
      <w:r w:rsidR="00CA12BD" w:rsidRPr="002B5B4C">
        <w:rPr>
          <w:rFonts w:ascii="Times New Roman" w:hAnsi="Times New Roman" w:cs="Times New Roman"/>
          <w:sz w:val="24"/>
        </w:rPr>
        <w:t xml:space="preserve"> состоялся визит делегации города Мурманска в турецкий город</w:t>
      </w:r>
      <w:r w:rsidRPr="002B5B4C">
        <w:rPr>
          <w:rFonts w:ascii="Times New Roman" w:hAnsi="Times New Roman" w:cs="Times New Roman"/>
          <w:sz w:val="24"/>
        </w:rPr>
        <w:t>-</w:t>
      </w:r>
      <w:r w:rsidR="00CA12BD" w:rsidRPr="002B5B4C">
        <w:rPr>
          <w:rFonts w:ascii="Times New Roman" w:hAnsi="Times New Roman" w:cs="Times New Roman"/>
          <w:sz w:val="24"/>
        </w:rPr>
        <w:t>побратим Аланью. В ходе визита мурманская делегация не только приняла участие в праздничных мероприятиях, но и провела ряд переговоров по вопросам развития туризма с представителями мэрии Аланьи. 22.05.2017 подписано Соглашение о взаимодействии и сотрудничестве в сфере туризма</w:t>
      </w:r>
      <w:r w:rsidR="00C8027B" w:rsidRPr="002B5B4C">
        <w:rPr>
          <w:rFonts w:ascii="Times New Roman" w:hAnsi="Times New Roman" w:cs="Times New Roman"/>
          <w:sz w:val="24"/>
        </w:rPr>
        <w:t>;</w:t>
      </w:r>
      <w:r w:rsidR="00CA12BD" w:rsidRPr="002B5B4C">
        <w:rPr>
          <w:rFonts w:ascii="Times New Roman" w:hAnsi="Times New Roman" w:cs="Times New Roman"/>
          <w:sz w:val="24"/>
        </w:rPr>
        <w:t xml:space="preserve"> </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08-09.06.2017</w:t>
      </w:r>
      <w:r w:rsidR="00CA12BD" w:rsidRPr="002B5B4C">
        <w:rPr>
          <w:rFonts w:ascii="Times New Roman" w:hAnsi="Times New Roman" w:cs="Times New Roman"/>
          <w:sz w:val="24"/>
        </w:rPr>
        <w:t xml:space="preserve"> город Мурманск посетил главный редактор и контент</w:t>
      </w:r>
      <w:r w:rsidRPr="002B5B4C">
        <w:rPr>
          <w:rFonts w:ascii="Times New Roman" w:hAnsi="Times New Roman" w:cs="Times New Roman"/>
          <w:sz w:val="24"/>
        </w:rPr>
        <w:t>-</w:t>
      </w:r>
      <w:r w:rsidR="00CA12BD" w:rsidRPr="002B5B4C">
        <w:rPr>
          <w:rFonts w:ascii="Times New Roman" w:hAnsi="Times New Roman" w:cs="Times New Roman"/>
          <w:sz w:val="24"/>
        </w:rPr>
        <w:t>менеджер журнала «All about Lapland» (Рованиеми, Финляндия). В ходе визита обсуждались вопросы повышения туристической привлекательности города Мурманска, налаживания информационного обмена между туристическими информационными центрами Мурманска и Рованиеми, а также привлечения финских туристических компаний</w:t>
      </w:r>
      <w:r w:rsidRPr="002B5B4C">
        <w:rPr>
          <w:rFonts w:ascii="Times New Roman" w:hAnsi="Times New Roman" w:cs="Times New Roman"/>
          <w:sz w:val="24"/>
        </w:rPr>
        <w:t>-</w:t>
      </w:r>
      <w:r w:rsidR="00CA12BD" w:rsidRPr="002B5B4C">
        <w:rPr>
          <w:rFonts w:ascii="Times New Roman" w:hAnsi="Times New Roman" w:cs="Times New Roman"/>
          <w:sz w:val="24"/>
        </w:rPr>
        <w:t>инвесторов в Мурманск;</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14-18.08.2017</w:t>
      </w:r>
      <w:r w:rsidR="00CA12BD" w:rsidRPr="002B5B4C">
        <w:rPr>
          <w:rFonts w:ascii="Times New Roman" w:hAnsi="Times New Roman" w:cs="Times New Roman"/>
          <w:sz w:val="24"/>
        </w:rPr>
        <w:t xml:space="preserve"> делегация города Мурманска принимала участие во II Китайско</w:t>
      </w:r>
      <w:r w:rsidRPr="002B5B4C">
        <w:rPr>
          <w:rFonts w:ascii="Times New Roman" w:hAnsi="Times New Roman" w:cs="Times New Roman"/>
          <w:sz w:val="24"/>
        </w:rPr>
        <w:t>-</w:t>
      </w:r>
      <w:r w:rsidR="00CA12BD" w:rsidRPr="002B5B4C">
        <w:rPr>
          <w:rFonts w:ascii="Times New Roman" w:hAnsi="Times New Roman" w:cs="Times New Roman"/>
          <w:sz w:val="24"/>
        </w:rPr>
        <w:t xml:space="preserve">российском Фестивале Культуры и Искусства (г. Харбин). </w:t>
      </w:r>
      <w:r w:rsidR="009A255E" w:rsidRPr="002B5B4C">
        <w:rPr>
          <w:rFonts w:ascii="Times New Roman" w:hAnsi="Times New Roman" w:cs="Times New Roman"/>
          <w:sz w:val="24"/>
        </w:rPr>
        <w:t>АГМ</w:t>
      </w:r>
      <w:r w:rsidR="00CA12BD" w:rsidRPr="002B5B4C">
        <w:rPr>
          <w:rFonts w:ascii="Times New Roman" w:hAnsi="Times New Roman" w:cs="Times New Roman"/>
          <w:sz w:val="24"/>
        </w:rPr>
        <w:t xml:space="preserve"> организовано выступление творческого коллектива МБОУ ДО «Детская школа</w:t>
      </w:r>
      <w:r w:rsidR="009A255E" w:rsidRPr="002B5B4C">
        <w:rPr>
          <w:rFonts w:ascii="Times New Roman" w:hAnsi="Times New Roman" w:cs="Times New Roman"/>
          <w:sz w:val="24"/>
        </w:rPr>
        <w:t xml:space="preserve"> искусств № 4 города Мурманска»</w:t>
      </w:r>
      <w:r w:rsidR="00CA12BD" w:rsidRPr="002B5B4C">
        <w:rPr>
          <w:rFonts w:ascii="Times New Roman" w:hAnsi="Times New Roman" w:cs="Times New Roman"/>
          <w:sz w:val="24"/>
        </w:rPr>
        <w:t>;</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08-11.09.2017</w:t>
      </w:r>
      <w:r w:rsidR="00CA12BD" w:rsidRPr="002B5B4C">
        <w:rPr>
          <w:rFonts w:ascii="Times New Roman" w:hAnsi="Times New Roman" w:cs="Times New Roman"/>
          <w:sz w:val="24"/>
        </w:rPr>
        <w:t xml:space="preserve"> состоялся визит председателя комитета по экономическому развитию администрации города Мурманска в город Минск в целях участия в мероприятиях, приуроченных к празднованию 95</w:t>
      </w:r>
      <w:r w:rsidR="009A255E" w:rsidRPr="002B5B4C">
        <w:rPr>
          <w:rFonts w:ascii="Times New Roman" w:hAnsi="Times New Roman" w:cs="Times New Roman"/>
          <w:sz w:val="24"/>
        </w:rPr>
        <w:t>0</w:t>
      </w:r>
      <w:r w:rsidRPr="002B5B4C">
        <w:rPr>
          <w:rFonts w:ascii="Times New Roman" w:hAnsi="Times New Roman" w:cs="Times New Roman"/>
          <w:sz w:val="24"/>
        </w:rPr>
        <w:t>-</w:t>
      </w:r>
      <w:r w:rsidR="009A255E" w:rsidRPr="002B5B4C">
        <w:rPr>
          <w:rFonts w:ascii="Times New Roman" w:hAnsi="Times New Roman" w:cs="Times New Roman"/>
          <w:sz w:val="24"/>
        </w:rPr>
        <w:t>летия со дня основания Минска</w:t>
      </w:r>
      <w:r w:rsidR="00CA12BD" w:rsidRPr="002B5B4C">
        <w:rPr>
          <w:rFonts w:ascii="Times New Roman" w:hAnsi="Times New Roman" w:cs="Times New Roman"/>
          <w:sz w:val="24"/>
        </w:rPr>
        <w:t>;</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04-07.10.2017</w:t>
      </w:r>
      <w:r w:rsidR="00CA12BD" w:rsidRPr="002B5B4C">
        <w:rPr>
          <w:rFonts w:ascii="Times New Roman" w:hAnsi="Times New Roman" w:cs="Times New Roman"/>
          <w:sz w:val="24"/>
        </w:rPr>
        <w:t xml:space="preserve"> состоялся визит делегации города Мурманска в город</w:t>
      </w:r>
      <w:r w:rsidRPr="002B5B4C">
        <w:rPr>
          <w:rFonts w:ascii="Times New Roman" w:hAnsi="Times New Roman" w:cs="Times New Roman"/>
          <w:sz w:val="24"/>
        </w:rPr>
        <w:t>-</w:t>
      </w:r>
      <w:r w:rsidR="00CA12BD" w:rsidRPr="002B5B4C">
        <w:rPr>
          <w:rFonts w:ascii="Times New Roman" w:hAnsi="Times New Roman" w:cs="Times New Roman"/>
          <w:sz w:val="24"/>
        </w:rPr>
        <w:t>побратим Джексонвилл (США);</w:t>
      </w:r>
    </w:p>
    <w:p w:rsidR="00CA12BD"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23-24.10.2017</w:t>
      </w:r>
      <w:r w:rsidR="00CA12BD" w:rsidRPr="002B5B4C">
        <w:rPr>
          <w:rFonts w:ascii="Times New Roman" w:hAnsi="Times New Roman" w:cs="Times New Roman"/>
          <w:sz w:val="24"/>
        </w:rPr>
        <w:t xml:space="preserve"> представители комитета по экономическому развитию администрации города Мурманска приняли участие в Общероссийском форуме «Стратегическое планирование в регионах и городах России» в г. Санкт</w:t>
      </w:r>
      <w:r w:rsidRPr="002B5B4C">
        <w:rPr>
          <w:rFonts w:ascii="Times New Roman" w:hAnsi="Times New Roman" w:cs="Times New Roman"/>
          <w:sz w:val="24"/>
        </w:rPr>
        <w:t>-</w:t>
      </w:r>
      <w:r w:rsidR="00CA12BD" w:rsidRPr="002B5B4C">
        <w:rPr>
          <w:rFonts w:ascii="Times New Roman" w:hAnsi="Times New Roman" w:cs="Times New Roman"/>
          <w:sz w:val="24"/>
        </w:rPr>
        <w:t>Петербурге;</w:t>
      </w:r>
    </w:p>
    <w:p w:rsidR="001D1E11" w:rsidRPr="002B5B4C" w:rsidRDefault="0038298D"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CA12BD" w:rsidRPr="002B5B4C">
        <w:rPr>
          <w:rFonts w:ascii="Times New Roman" w:hAnsi="Times New Roman" w:cs="Times New Roman"/>
          <w:sz w:val="24"/>
        </w:rPr>
        <w:t xml:space="preserve"> </w:t>
      </w:r>
      <w:r w:rsidR="004C09C4">
        <w:rPr>
          <w:rFonts w:ascii="Times New Roman" w:hAnsi="Times New Roman" w:cs="Times New Roman"/>
          <w:sz w:val="24"/>
        </w:rPr>
        <w:t>26.10.2017</w:t>
      </w:r>
      <w:r w:rsidR="00CA12BD" w:rsidRPr="002B5B4C">
        <w:rPr>
          <w:rFonts w:ascii="Times New Roman" w:hAnsi="Times New Roman" w:cs="Times New Roman"/>
          <w:sz w:val="24"/>
        </w:rPr>
        <w:t xml:space="preserve"> представители комитета </w:t>
      </w:r>
      <w:r w:rsidR="009A255E" w:rsidRPr="002B5B4C">
        <w:rPr>
          <w:rFonts w:ascii="Times New Roman" w:hAnsi="Times New Roman" w:cs="Times New Roman"/>
          <w:sz w:val="24"/>
        </w:rPr>
        <w:t xml:space="preserve">по экономическому развитию администрации города Мурманска </w:t>
      </w:r>
      <w:r w:rsidR="00CA12BD" w:rsidRPr="002B5B4C">
        <w:rPr>
          <w:rFonts w:ascii="Times New Roman" w:hAnsi="Times New Roman" w:cs="Times New Roman"/>
          <w:sz w:val="24"/>
        </w:rPr>
        <w:t xml:space="preserve">приняли участие в финале I Национальной премии в области территориального маркетинга и брендинга. По итогам презентации бренд Мурманска признан победителем в номинации «Лучший бренд города», обойдя по </w:t>
      </w:r>
      <w:r w:rsidR="00F404E8" w:rsidRPr="002B5B4C">
        <w:rPr>
          <w:rFonts w:ascii="Times New Roman" w:hAnsi="Times New Roman" w:cs="Times New Roman"/>
          <w:sz w:val="24"/>
        </w:rPr>
        <w:t>количеству баллов</w:t>
      </w:r>
      <w:r w:rsidR="00CA12BD" w:rsidRPr="002B5B4C">
        <w:rPr>
          <w:rFonts w:ascii="Times New Roman" w:hAnsi="Times New Roman" w:cs="Times New Roman"/>
          <w:sz w:val="24"/>
        </w:rPr>
        <w:t xml:space="preserve"> бренды Москва, Сочи и Смоленска.</w:t>
      </w:r>
    </w:p>
    <w:p w:rsidR="00F404E8" w:rsidRPr="002B5B4C" w:rsidRDefault="00F404E8" w:rsidP="00CA12B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Предусмотренные подпрограммой мероприятия в 2017 году реализованы своевременно.</w:t>
      </w:r>
    </w:p>
    <w:p w:rsidR="00F404E8" w:rsidRPr="002B5B4C" w:rsidRDefault="00F404E8" w:rsidP="00F404E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18 596,2 тыс. рублей.</w:t>
      </w:r>
    </w:p>
    <w:p w:rsidR="00F404E8" w:rsidRPr="002B5B4C" w:rsidRDefault="00F404E8" w:rsidP="00F404E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16 401,9 тыс. рублей или 88,2% от общего объёма запланированных средств.</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выполнялись:</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Мероприятия по развитию внутреннего и въездного туризма в городе Мурманске,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1.1. </w:t>
      </w:r>
      <w:r w:rsidRPr="002B5B4C">
        <w:rPr>
          <w:rFonts w:ascii="Times New Roman" w:hAnsi="Times New Roman"/>
          <w:sz w:val="24"/>
          <w:szCs w:val="24"/>
        </w:rPr>
        <w:t>В 2014 году завершена разработка туристического портала города Мурманска, на котором для гостей города и потенциальных туристов представлена информация о городе, туристических объектах, событиях, транспортной инфраструктуре и др.</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Информация на портале регулярно актуализируется. За период 2014</w:t>
      </w:r>
      <w:r w:rsidR="0038298D" w:rsidRPr="002B5B4C">
        <w:rPr>
          <w:rFonts w:ascii="Times New Roman" w:hAnsi="Times New Roman"/>
          <w:sz w:val="24"/>
          <w:szCs w:val="24"/>
        </w:rPr>
        <w:t>-</w:t>
      </w:r>
      <w:r w:rsidRPr="002B5B4C">
        <w:rPr>
          <w:rFonts w:ascii="Times New Roman" w:hAnsi="Times New Roman"/>
          <w:sz w:val="24"/>
          <w:szCs w:val="24"/>
        </w:rPr>
        <w:t xml:space="preserve">2017 годов количество посетителей портала составило </w:t>
      </w:r>
      <w:r w:rsidR="00234E27" w:rsidRPr="002B5B4C">
        <w:rPr>
          <w:rFonts w:ascii="Times New Roman" w:hAnsi="Times New Roman"/>
          <w:sz w:val="24"/>
          <w:szCs w:val="24"/>
        </w:rPr>
        <w:t>более 31,5 тыс. человек.</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1.2.</w:t>
      </w:r>
      <w:r w:rsidR="00234E27" w:rsidRPr="002B5B4C">
        <w:rPr>
          <w:rFonts w:ascii="Times New Roman" w:hAnsi="Times New Roman"/>
          <w:sz w:val="24"/>
          <w:szCs w:val="24"/>
        </w:rPr>
        <w:t xml:space="preserve"> В июне 2015 года состоялось открытие туристско</w:t>
      </w:r>
      <w:r w:rsidR="0038298D" w:rsidRPr="002B5B4C">
        <w:rPr>
          <w:rFonts w:ascii="Times New Roman" w:hAnsi="Times New Roman"/>
          <w:sz w:val="24"/>
          <w:szCs w:val="24"/>
        </w:rPr>
        <w:t>-</w:t>
      </w:r>
      <w:r w:rsidR="00234E27" w:rsidRPr="002B5B4C">
        <w:rPr>
          <w:rFonts w:ascii="Times New Roman" w:hAnsi="Times New Roman"/>
          <w:sz w:val="24"/>
          <w:szCs w:val="24"/>
        </w:rPr>
        <w:t>информационного центра «Мурманск</w:t>
      </w:r>
      <w:r w:rsidR="0038298D" w:rsidRPr="002B5B4C">
        <w:rPr>
          <w:rFonts w:ascii="Times New Roman" w:hAnsi="Times New Roman"/>
          <w:sz w:val="24"/>
          <w:szCs w:val="24"/>
        </w:rPr>
        <w:t>-</w:t>
      </w:r>
      <w:r w:rsidR="00234E27" w:rsidRPr="002B5B4C">
        <w:rPr>
          <w:rFonts w:ascii="Times New Roman" w:hAnsi="Times New Roman"/>
          <w:sz w:val="24"/>
          <w:szCs w:val="24"/>
        </w:rPr>
        <w:t>инфо</w:t>
      </w:r>
      <w:r w:rsidR="0038298D" w:rsidRPr="002B5B4C">
        <w:rPr>
          <w:rFonts w:ascii="Times New Roman" w:hAnsi="Times New Roman"/>
          <w:sz w:val="24"/>
          <w:szCs w:val="24"/>
        </w:rPr>
        <w:t>-</w:t>
      </w:r>
      <w:r w:rsidR="00234E27" w:rsidRPr="002B5B4C">
        <w:rPr>
          <w:rFonts w:ascii="Times New Roman" w:hAnsi="Times New Roman"/>
          <w:sz w:val="24"/>
          <w:szCs w:val="24"/>
        </w:rPr>
        <w:t>Арктика» в деловом центре гостиничного комплекса «Арктика». Туристский информационный центр города Мурманска создан с целью продвижения уникальной туристской привлекательности города и региона на международном</w:t>
      </w:r>
      <w:r w:rsidR="00357F3B">
        <w:rPr>
          <w:rFonts w:ascii="Times New Roman" w:hAnsi="Times New Roman"/>
          <w:sz w:val="24"/>
          <w:szCs w:val="24"/>
        </w:rPr>
        <w:t xml:space="preserve"> </w:t>
      </w:r>
      <w:r w:rsidR="00234E27" w:rsidRPr="002B5B4C">
        <w:rPr>
          <w:rFonts w:ascii="Times New Roman" w:hAnsi="Times New Roman"/>
          <w:sz w:val="24"/>
          <w:szCs w:val="24"/>
        </w:rPr>
        <w:t xml:space="preserve">и </w:t>
      </w:r>
      <w:r w:rsidR="00234E27" w:rsidRPr="002B5B4C">
        <w:rPr>
          <w:rFonts w:ascii="Times New Roman" w:hAnsi="Times New Roman"/>
          <w:sz w:val="24"/>
          <w:szCs w:val="24"/>
        </w:rPr>
        <w:lastRenderedPageBreak/>
        <w:t>российском туристских рынках, формирования комфортной единой информационной среды для гостей и жителей города и области</w:t>
      </w:r>
      <w:r w:rsidR="009A255E" w:rsidRPr="002B5B4C">
        <w:rPr>
          <w:rFonts w:ascii="Times New Roman" w:hAnsi="Times New Roman"/>
          <w:sz w:val="24"/>
          <w:szCs w:val="24"/>
        </w:rPr>
        <w:t>.</w:t>
      </w:r>
    </w:p>
    <w:p w:rsidR="00234E27" w:rsidRPr="002B5B4C" w:rsidRDefault="00234E27" w:rsidP="006D72CD">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1.3. Обеспечивалось функционирование туристско</w:t>
      </w:r>
      <w:r w:rsidR="0038298D" w:rsidRPr="002B5B4C">
        <w:rPr>
          <w:rFonts w:ascii="Times New Roman" w:hAnsi="Times New Roman"/>
          <w:sz w:val="24"/>
          <w:szCs w:val="24"/>
        </w:rPr>
        <w:t>-</w:t>
      </w:r>
      <w:r w:rsidRPr="002B5B4C">
        <w:rPr>
          <w:rFonts w:ascii="Times New Roman" w:hAnsi="Times New Roman"/>
          <w:sz w:val="24"/>
          <w:szCs w:val="24"/>
        </w:rPr>
        <w:t>информационных терминалов.</w:t>
      </w:r>
    </w:p>
    <w:p w:rsidR="00234E27" w:rsidRPr="002B5B4C" w:rsidRDefault="00234E27" w:rsidP="006D72CD">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1.4. Разрабатывались и размещались в общедоступных для туристов местах с целью продвижения туристского потенциала города Мурманска рекламно</w:t>
      </w:r>
      <w:r w:rsidR="0038298D" w:rsidRPr="002B5B4C">
        <w:rPr>
          <w:rFonts w:ascii="Times New Roman" w:hAnsi="Times New Roman"/>
          <w:sz w:val="24"/>
          <w:szCs w:val="24"/>
        </w:rPr>
        <w:t>-</w:t>
      </w:r>
      <w:r w:rsidRPr="002B5B4C">
        <w:rPr>
          <w:rFonts w:ascii="Times New Roman" w:hAnsi="Times New Roman"/>
          <w:sz w:val="24"/>
          <w:szCs w:val="24"/>
        </w:rPr>
        <w:t>информационные материалы (листовки, карты города, паспорта туриста).</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Мероприятия по повышению инвестиционной привлекательности города Мурманска, в </w:t>
      </w:r>
      <w:r w:rsidR="00D27153" w:rsidRPr="002B5B4C">
        <w:rPr>
          <w:rFonts w:ascii="Times New Roman" w:hAnsi="Times New Roman" w:cs="Times New Roman"/>
          <w:sz w:val="24"/>
        </w:rPr>
        <w:t>том числе</w:t>
      </w:r>
      <w:r w:rsidRPr="002B5B4C">
        <w:rPr>
          <w:rFonts w:ascii="Times New Roman" w:hAnsi="Times New Roman" w:cs="Times New Roman"/>
          <w:sz w:val="24"/>
        </w:rPr>
        <w:t>:</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2.1. Ежегодно производилась актуализация паспорта, инвестиционного паспорта, реестра и каталога инвестиционных проектов города Мурманска.</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2.2. Обеспечивалось функционирование инвестиционного портала города Мурманска и проводилась своевременная актуализация представленной на портале информации для потенциальных инвесторов. За 2014</w:t>
      </w:r>
      <w:r w:rsidR="0038298D" w:rsidRPr="002B5B4C">
        <w:rPr>
          <w:rFonts w:ascii="Times New Roman" w:hAnsi="Times New Roman" w:cs="Times New Roman"/>
          <w:sz w:val="24"/>
        </w:rPr>
        <w:t>-</w:t>
      </w:r>
      <w:r w:rsidRPr="002B5B4C">
        <w:rPr>
          <w:rFonts w:ascii="Times New Roman" w:hAnsi="Times New Roman" w:cs="Times New Roman"/>
          <w:sz w:val="24"/>
        </w:rPr>
        <w:t>2017 годы портал посетило более 6</w:t>
      </w:r>
      <w:r w:rsidR="009A255E" w:rsidRPr="002B5B4C">
        <w:rPr>
          <w:rFonts w:ascii="Times New Roman" w:hAnsi="Times New Roman" w:cs="Times New Roman"/>
          <w:sz w:val="24"/>
        </w:rPr>
        <w:t xml:space="preserve"> </w:t>
      </w:r>
      <w:r w:rsidRPr="002B5B4C">
        <w:rPr>
          <w:rFonts w:ascii="Times New Roman" w:hAnsi="Times New Roman" w:cs="Times New Roman"/>
          <w:sz w:val="24"/>
        </w:rPr>
        <w:t>500 человек.</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2.3. Обеспечивалось проведение заседаний Инвестиционного совета муниципального образования город Мурманск, в рамках которых рассматривались вопросы реализации на территории города инвестиционных проектов, а также выполнения положений Стандарта деятельности органов местного самоуправления муниципальных районов и городских округов Мурманской области по обеспечению благоприятного инвестиционного климата на территории муниципального образования город Мурманск (Стандарт 2.0).</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2.4. Осуществлялось предоставление юридическим лицам и индивидуальным предпринимателям муниципальной услуги «Выдача разрешений на право использования имиджевой символики города Мурманска». Так, за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было выдано 33 соответствующих разрешения. </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2.5. В целях популяризации и продвижения имиджевой и инвестиционной привлекательности города Мурманска изготавливалась и распространялась печатная продукция: буклеты «Паспорт города» (с учетом его ежегодной актуализации), листовки, посвященные имиджевой символике города Мурманска. Кроме того, осуществлялось изготовление различной сувенирной продукции, в частности, для вручения в рамках проведения презентационных мероприятий в городе Мурманске, регионах РФ и за рубежом.</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целях закрепления интеллектуальных прав собственности на товарный знак «бренд </w:t>
      </w:r>
      <w:r w:rsidR="009A255E" w:rsidRPr="002B5B4C">
        <w:rPr>
          <w:rFonts w:ascii="Times New Roman" w:hAnsi="Times New Roman" w:cs="Times New Roman"/>
          <w:sz w:val="24"/>
        </w:rPr>
        <w:t xml:space="preserve">города </w:t>
      </w:r>
      <w:r w:rsidRPr="002B5B4C">
        <w:rPr>
          <w:rFonts w:ascii="Times New Roman" w:hAnsi="Times New Roman" w:cs="Times New Roman"/>
          <w:sz w:val="24"/>
        </w:rPr>
        <w:t xml:space="preserve">Мурманска» в 2014 </w:t>
      </w:r>
      <w:r w:rsidR="0038298D" w:rsidRPr="002B5B4C">
        <w:rPr>
          <w:rFonts w:ascii="Times New Roman" w:hAnsi="Times New Roman" w:cs="Times New Roman"/>
          <w:sz w:val="24"/>
        </w:rPr>
        <w:t>-</w:t>
      </w:r>
      <w:r w:rsidRPr="002B5B4C">
        <w:rPr>
          <w:rFonts w:ascii="Times New Roman" w:hAnsi="Times New Roman" w:cs="Times New Roman"/>
          <w:sz w:val="24"/>
        </w:rPr>
        <w:t xml:space="preserve"> 2015 </w:t>
      </w:r>
      <w:r w:rsidR="009A255E" w:rsidRPr="002B5B4C">
        <w:rPr>
          <w:rFonts w:ascii="Times New Roman" w:hAnsi="Times New Roman" w:cs="Times New Roman"/>
          <w:sz w:val="24"/>
        </w:rPr>
        <w:t>годах</w:t>
      </w:r>
      <w:r w:rsidRPr="002B5B4C">
        <w:rPr>
          <w:rFonts w:ascii="Times New Roman" w:hAnsi="Times New Roman" w:cs="Times New Roman"/>
          <w:sz w:val="24"/>
        </w:rPr>
        <w:t xml:space="preserve"> проведена работа по регистрации его в Роспатенте. Получив свидетельство на товарный знак, </w:t>
      </w:r>
      <w:r w:rsidR="009A255E" w:rsidRPr="002B5B4C">
        <w:rPr>
          <w:rFonts w:ascii="Times New Roman" w:hAnsi="Times New Roman" w:cs="Times New Roman"/>
          <w:sz w:val="24"/>
        </w:rPr>
        <w:t>АГМ</w:t>
      </w:r>
      <w:r w:rsidRPr="002B5B4C">
        <w:rPr>
          <w:rFonts w:ascii="Times New Roman" w:hAnsi="Times New Roman" w:cs="Times New Roman"/>
          <w:sz w:val="24"/>
        </w:rPr>
        <w:t xml:space="preserve"> стала правообладателем знака обслуживания, зарегистрированного в Государственном реестре товарных знаков и знаков обслуживания РФ 23.10.2015. </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Бренд города Мурманска был удостоен следующих наград:</w:t>
      </w:r>
    </w:p>
    <w:p w:rsidR="006D72CD" w:rsidRPr="002B5B4C" w:rsidRDefault="0038298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D72CD" w:rsidRPr="002B5B4C">
        <w:rPr>
          <w:rFonts w:ascii="Times New Roman" w:hAnsi="Times New Roman" w:cs="Times New Roman"/>
          <w:sz w:val="24"/>
        </w:rPr>
        <w:t xml:space="preserve"> I место на Международном фестивале территориального маркетинга и брендинга</w:t>
      </w:r>
      <w:r w:rsidR="00357F3B">
        <w:rPr>
          <w:rFonts w:ascii="Times New Roman" w:hAnsi="Times New Roman" w:cs="Times New Roman"/>
          <w:sz w:val="24"/>
        </w:rPr>
        <w:t xml:space="preserve"> </w:t>
      </w:r>
      <w:r w:rsidR="006D72CD" w:rsidRPr="002B5B4C">
        <w:rPr>
          <w:rFonts w:ascii="Times New Roman" w:hAnsi="Times New Roman" w:cs="Times New Roman"/>
          <w:sz w:val="24"/>
        </w:rPr>
        <w:t>OPEN в г. Минске (19</w:t>
      </w:r>
      <w:r w:rsidRPr="002B5B4C">
        <w:rPr>
          <w:rFonts w:ascii="Times New Roman" w:hAnsi="Times New Roman" w:cs="Times New Roman"/>
          <w:sz w:val="24"/>
        </w:rPr>
        <w:t>-</w:t>
      </w:r>
      <w:r w:rsidR="006D72CD" w:rsidRPr="002B5B4C">
        <w:rPr>
          <w:rFonts w:ascii="Times New Roman" w:hAnsi="Times New Roman" w:cs="Times New Roman"/>
          <w:sz w:val="24"/>
        </w:rPr>
        <w:t xml:space="preserve">21.06.2014); </w:t>
      </w:r>
    </w:p>
    <w:p w:rsidR="006D72CD" w:rsidRPr="002B5B4C" w:rsidRDefault="0038298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D72CD" w:rsidRPr="002B5B4C">
        <w:rPr>
          <w:rFonts w:ascii="Times New Roman" w:hAnsi="Times New Roman" w:cs="Times New Roman"/>
          <w:sz w:val="24"/>
        </w:rPr>
        <w:t xml:space="preserve"> на II Международном конкурсе «Туристский бренд: лучшие практики» бренд Мурманска был отмечен как лучший территориальный бренд в категории «Профессиональный проект (действующий туристский бренд)»;</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4C09C4">
        <w:rPr>
          <w:rFonts w:ascii="Times New Roman" w:hAnsi="Times New Roman" w:cs="Times New Roman"/>
          <w:sz w:val="24"/>
        </w:rPr>
        <w:t>26.10.2017</w:t>
      </w:r>
      <w:r w:rsidRPr="002B5B4C">
        <w:rPr>
          <w:rFonts w:ascii="Times New Roman" w:hAnsi="Times New Roman" w:cs="Times New Roman"/>
          <w:sz w:val="24"/>
        </w:rPr>
        <w:t xml:space="preserve"> в финале I Национальной премии в области территориального маркетинга и брендинга по итогам презентации бренд Мурманска признан победителем в номинации «Лучший бренд города</w:t>
      </w:r>
      <w:r w:rsidR="0085482B" w:rsidRPr="002B5B4C">
        <w:rPr>
          <w:rFonts w:ascii="Times New Roman" w:hAnsi="Times New Roman" w:cs="Times New Roman"/>
          <w:sz w:val="24"/>
        </w:rPr>
        <w:t>»</w:t>
      </w:r>
      <w:r w:rsidRPr="002B5B4C">
        <w:rPr>
          <w:rFonts w:ascii="Times New Roman" w:hAnsi="Times New Roman" w:cs="Times New Roman"/>
          <w:sz w:val="24"/>
        </w:rPr>
        <w:t>.</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2.6. В рамках ежегодного мониторинга реализации Стратегического плана социально</w:t>
      </w:r>
      <w:r w:rsidR="0038298D" w:rsidRPr="002B5B4C">
        <w:rPr>
          <w:rFonts w:ascii="Times New Roman" w:hAnsi="Times New Roman" w:cs="Times New Roman"/>
          <w:sz w:val="24"/>
        </w:rPr>
        <w:t>-</w:t>
      </w:r>
      <w:r w:rsidRPr="002B5B4C">
        <w:rPr>
          <w:rFonts w:ascii="Times New Roman" w:hAnsi="Times New Roman" w:cs="Times New Roman"/>
          <w:sz w:val="24"/>
        </w:rPr>
        <w:t>экономического развития города Мурманск до 2020 года осуществлялась подготовка ежегодных отчетов о реализации Программы социально</w:t>
      </w:r>
      <w:r w:rsidR="0038298D" w:rsidRPr="002B5B4C">
        <w:rPr>
          <w:rFonts w:ascii="Times New Roman" w:hAnsi="Times New Roman" w:cs="Times New Roman"/>
          <w:sz w:val="24"/>
        </w:rPr>
        <w:t>-</w:t>
      </w:r>
      <w:r w:rsidRPr="002B5B4C">
        <w:rPr>
          <w:rFonts w:ascii="Times New Roman" w:hAnsi="Times New Roman" w:cs="Times New Roman"/>
          <w:sz w:val="24"/>
        </w:rPr>
        <w:t>экономического развития города Мурманска на период до 2016 года. Указанные отчеты рассмотрены и одобрены на заседаниях Координационного совета по стратегическому планированию в городе Мурманске.</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2.7. Произведена разработка Стратегии социально</w:t>
      </w:r>
      <w:r w:rsidR="0038298D" w:rsidRPr="002B5B4C">
        <w:rPr>
          <w:rFonts w:ascii="Times New Roman" w:hAnsi="Times New Roman" w:cs="Times New Roman"/>
          <w:sz w:val="24"/>
        </w:rPr>
        <w:t>-</w:t>
      </w:r>
      <w:r w:rsidRPr="002B5B4C">
        <w:rPr>
          <w:rFonts w:ascii="Times New Roman" w:hAnsi="Times New Roman" w:cs="Times New Roman"/>
          <w:sz w:val="24"/>
        </w:rPr>
        <w:t>экономического развития города Мурманска до 2025 года и плана мероприятий по ее реализации. Данный документ планируется к утверждению решением Совета депутатов города Мурманска в 2018 году.</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2.8. Для нужд </w:t>
      </w:r>
      <w:r w:rsidR="009A255E" w:rsidRPr="002B5B4C">
        <w:rPr>
          <w:rFonts w:ascii="Times New Roman" w:hAnsi="Times New Roman" w:cs="Times New Roman"/>
          <w:sz w:val="24"/>
        </w:rPr>
        <w:t>АГМ</w:t>
      </w:r>
      <w:r w:rsidRPr="002B5B4C">
        <w:rPr>
          <w:rFonts w:ascii="Times New Roman" w:hAnsi="Times New Roman" w:cs="Times New Roman"/>
          <w:sz w:val="24"/>
        </w:rPr>
        <w:t xml:space="preserve"> приобретались статистические работы Мурманскстата. </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2.9. Ежегодно проводилась оценка эффективности предоставленных и планируемых к предоставлению льгот по местным налогам.</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Оплачивались расходы, связанные с членством администрации города Мурманска в организациях межмуниципального сотрудничества.</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Общий объем расходов на оплату членских взносов за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составил </w:t>
      </w:r>
      <w:r w:rsidR="0085482B" w:rsidRPr="002B5B4C">
        <w:rPr>
          <w:rFonts w:ascii="Times New Roman" w:hAnsi="Times New Roman" w:cs="Times New Roman"/>
          <w:sz w:val="24"/>
        </w:rPr>
        <w:br/>
      </w:r>
      <w:r w:rsidRPr="002B5B4C">
        <w:rPr>
          <w:rFonts w:ascii="Times New Roman" w:hAnsi="Times New Roman" w:cs="Times New Roman"/>
          <w:sz w:val="24"/>
        </w:rPr>
        <w:t>3 517,6 тыс. рублей.</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4. Регулярно проводились презентационные мероприятия в городе, регионах РФ и за рубежом,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приемы делегаций городов</w:t>
      </w:r>
      <w:r w:rsidR="0038298D" w:rsidRPr="002B5B4C">
        <w:rPr>
          <w:rFonts w:ascii="Times New Roman" w:hAnsi="Times New Roman" w:cs="Times New Roman"/>
          <w:sz w:val="24"/>
        </w:rPr>
        <w:t>-</w:t>
      </w:r>
      <w:r w:rsidRPr="002B5B4C">
        <w:rPr>
          <w:rFonts w:ascii="Times New Roman" w:hAnsi="Times New Roman" w:cs="Times New Roman"/>
          <w:sz w:val="24"/>
        </w:rPr>
        <w:t xml:space="preserve">побратимов города Мурманска, участие делегаций города Мурманска во всероссийских и зарубежных форумах, семинарах и конференциях, встречи представителей </w:t>
      </w:r>
      <w:r w:rsidR="009A255E" w:rsidRPr="002B5B4C">
        <w:rPr>
          <w:rFonts w:ascii="Times New Roman" w:hAnsi="Times New Roman" w:cs="Times New Roman"/>
          <w:sz w:val="24"/>
        </w:rPr>
        <w:t>АГМ</w:t>
      </w:r>
      <w:r w:rsidRPr="002B5B4C">
        <w:rPr>
          <w:rFonts w:ascii="Times New Roman" w:hAnsi="Times New Roman" w:cs="Times New Roman"/>
          <w:sz w:val="24"/>
        </w:rPr>
        <w:t xml:space="preserve"> с представителями консульских учреждений и дипломатических представительств. Всего за 2014</w:t>
      </w:r>
      <w:r w:rsidR="0038298D" w:rsidRPr="002B5B4C">
        <w:rPr>
          <w:rFonts w:ascii="Times New Roman" w:hAnsi="Times New Roman" w:cs="Times New Roman"/>
          <w:sz w:val="24"/>
        </w:rPr>
        <w:t>-</w:t>
      </w:r>
      <w:r w:rsidRPr="002B5B4C">
        <w:rPr>
          <w:rFonts w:ascii="Times New Roman" w:hAnsi="Times New Roman" w:cs="Times New Roman"/>
          <w:sz w:val="24"/>
        </w:rPr>
        <w:t>2017 годы проведено 36 презентационных мероприятий.</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2016 году в рамках мероприятий, связанных с празднованием 100</w:t>
      </w:r>
      <w:r w:rsidR="0038298D" w:rsidRPr="002B5B4C">
        <w:rPr>
          <w:rFonts w:ascii="Times New Roman" w:hAnsi="Times New Roman" w:cs="Times New Roman"/>
          <w:sz w:val="24"/>
        </w:rPr>
        <w:t>-</w:t>
      </w:r>
      <w:r w:rsidRPr="002B5B4C">
        <w:rPr>
          <w:rFonts w:ascii="Times New Roman" w:hAnsi="Times New Roman" w:cs="Times New Roman"/>
          <w:sz w:val="24"/>
        </w:rPr>
        <w:t>летия основания города Мурманска, организована и проведена межрегиональная выставка</w:t>
      </w:r>
      <w:r w:rsidR="0038298D" w:rsidRPr="002B5B4C">
        <w:rPr>
          <w:rFonts w:ascii="Times New Roman" w:hAnsi="Times New Roman" w:cs="Times New Roman"/>
          <w:sz w:val="24"/>
        </w:rPr>
        <w:t>-</w:t>
      </w:r>
      <w:r w:rsidRPr="002B5B4C">
        <w:rPr>
          <w:rFonts w:ascii="Times New Roman" w:hAnsi="Times New Roman" w:cs="Times New Roman"/>
          <w:sz w:val="24"/>
        </w:rPr>
        <w:t xml:space="preserve">ярмарка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далекий и близкий». В рамках выставки</w:t>
      </w:r>
      <w:r w:rsidR="0038298D" w:rsidRPr="002B5B4C">
        <w:rPr>
          <w:rFonts w:ascii="Times New Roman" w:hAnsi="Times New Roman" w:cs="Times New Roman"/>
          <w:sz w:val="24"/>
        </w:rPr>
        <w:t>-</w:t>
      </w:r>
      <w:r w:rsidRPr="002B5B4C">
        <w:rPr>
          <w:rFonts w:ascii="Times New Roman" w:hAnsi="Times New Roman" w:cs="Times New Roman"/>
          <w:sz w:val="24"/>
        </w:rPr>
        <w:t xml:space="preserve">ярмарки 09.09.2016 проведена конференция «Международное сотрудничество: История. Вызовы. Возможности». Общее число участников составило 126 человек,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34 зарубежных участника (представители городов</w:t>
      </w:r>
      <w:r w:rsidR="0038298D" w:rsidRPr="002B5B4C">
        <w:rPr>
          <w:rFonts w:ascii="Times New Roman" w:hAnsi="Times New Roman" w:cs="Times New Roman"/>
          <w:sz w:val="24"/>
        </w:rPr>
        <w:t>-</w:t>
      </w:r>
      <w:r w:rsidRPr="002B5B4C">
        <w:rPr>
          <w:rFonts w:ascii="Times New Roman" w:hAnsi="Times New Roman" w:cs="Times New Roman"/>
          <w:sz w:val="24"/>
        </w:rPr>
        <w:t xml:space="preserve">побратимов города Мурманска и консульских учреждений). </w:t>
      </w:r>
    </w:p>
    <w:p w:rsidR="006D72CD"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Также по заказу комитета по экономическому развитию администрации города Мурманска в 2016 году издан статистический сборник «Городу Мурманску </w:t>
      </w:r>
      <w:r w:rsidR="0038298D" w:rsidRPr="002B5B4C">
        <w:rPr>
          <w:rFonts w:ascii="Times New Roman" w:hAnsi="Times New Roman" w:cs="Times New Roman"/>
          <w:sz w:val="24"/>
        </w:rPr>
        <w:t>-</w:t>
      </w:r>
      <w:r w:rsidRPr="002B5B4C">
        <w:rPr>
          <w:rFonts w:ascii="Times New Roman" w:hAnsi="Times New Roman" w:cs="Times New Roman"/>
          <w:sz w:val="24"/>
        </w:rPr>
        <w:t xml:space="preserve"> 100 лет», в котором представлены статистические данные о социально</w:t>
      </w:r>
      <w:r w:rsidR="0038298D" w:rsidRPr="002B5B4C">
        <w:rPr>
          <w:rFonts w:ascii="Times New Roman" w:hAnsi="Times New Roman" w:cs="Times New Roman"/>
          <w:sz w:val="24"/>
        </w:rPr>
        <w:t>-</w:t>
      </w:r>
      <w:r w:rsidRPr="002B5B4C">
        <w:rPr>
          <w:rFonts w:ascii="Times New Roman" w:hAnsi="Times New Roman" w:cs="Times New Roman"/>
          <w:sz w:val="24"/>
        </w:rPr>
        <w:t xml:space="preserve">экономическом развитии города с момента его образования. </w:t>
      </w:r>
    </w:p>
    <w:p w:rsidR="00F404E8" w:rsidRPr="002B5B4C" w:rsidRDefault="006D72CD" w:rsidP="006D72CD">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Мероприятия подпрограммы за весь период ее реализации выполнялись своевременно и в полном объеме.</w:t>
      </w:r>
    </w:p>
    <w:p w:rsidR="001D1E11" w:rsidRPr="002B5B4C" w:rsidRDefault="001D1E11" w:rsidP="001D1E11">
      <w:pPr>
        <w:autoSpaceDE w:val="0"/>
        <w:autoSpaceDN w:val="0"/>
        <w:adjustRightInd w:val="0"/>
        <w:spacing w:after="0" w:line="240" w:lineRule="auto"/>
        <w:ind w:firstLine="709"/>
        <w:contextualSpacing/>
        <w:jc w:val="both"/>
        <w:rPr>
          <w:rFonts w:ascii="Times New Roman" w:hAnsi="Times New Roman" w:cs="Times New Roman"/>
          <w:sz w:val="24"/>
        </w:rPr>
      </w:pPr>
    </w:p>
    <w:p w:rsidR="00CA12BD" w:rsidRPr="002B5B4C" w:rsidRDefault="00CA12BD" w:rsidP="001D1E11">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6.2. </w:t>
      </w:r>
      <w:r w:rsidRPr="002B5B4C">
        <w:rPr>
          <w:rFonts w:ascii="Times New Roman" w:hAnsi="Times New Roman"/>
          <w:sz w:val="24"/>
          <w:szCs w:val="24"/>
        </w:rPr>
        <w:t>Подпрограмма «Развитие и поддержка малого и среднего предпринимательства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 xml:space="preserve"> 2019 годы</w:t>
      </w:r>
    </w:p>
    <w:p w:rsidR="00CA12BD" w:rsidRPr="002B5B4C" w:rsidRDefault="00CA12BD" w:rsidP="001D1E11">
      <w:pPr>
        <w:autoSpaceDE w:val="0"/>
        <w:autoSpaceDN w:val="0"/>
        <w:adjustRightInd w:val="0"/>
        <w:spacing w:after="0" w:line="240" w:lineRule="auto"/>
        <w:ind w:firstLine="709"/>
        <w:contextualSpacing/>
        <w:jc w:val="both"/>
        <w:rPr>
          <w:rFonts w:ascii="Times New Roman" w:hAnsi="Times New Roman"/>
          <w:sz w:val="24"/>
          <w:szCs w:val="24"/>
        </w:rPr>
      </w:pPr>
    </w:p>
    <w:p w:rsidR="00CA12BD" w:rsidRPr="002B5B4C" w:rsidRDefault="00CA12BD" w:rsidP="001D1E11">
      <w:pPr>
        <w:autoSpaceDE w:val="0"/>
        <w:autoSpaceDN w:val="0"/>
        <w:adjustRightInd w:val="0"/>
        <w:spacing w:after="0"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«Развитие и поддержка малого и среднего предпринимательства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w:t>
      </w:r>
      <w:r w:rsidR="00026B6A" w:rsidRPr="002B5B4C">
        <w:rPr>
          <w:rFonts w:ascii="Times New Roman" w:hAnsi="Times New Roman"/>
          <w:sz w:val="24"/>
          <w:szCs w:val="24"/>
        </w:rPr>
        <w:t xml:space="preserve">создания условий для развития </w:t>
      </w:r>
      <w:r w:rsidR="009A255E" w:rsidRPr="002B5B4C">
        <w:rPr>
          <w:rFonts w:ascii="Times New Roman" w:hAnsi="Times New Roman"/>
          <w:sz w:val="24"/>
          <w:szCs w:val="24"/>
        </w:rPr>
        <w:t>МСП</w:t>
      </w:r>
      <w:r w:rsidR="00026B6A" w:rsidRPr="002B5B4C">
        <w:rPr>
          <w:rFonts w:ascii="Times New Roman" w:hAnsi="Times New Roman"/>
          <w:sz w:val="24"/>
          <w:szCs w:val="24"/>
        </w:rPr>
        <w:t>.</w:t>
      </w:r>
    </w:p>
    <w:p w:rsidR="00026B6A" w:rsidRPr="002B5B4C" w:rsidRDefault="00026B6A" w:rsidP="00026B6A">
      <w:pPr>
        <w:autoSpaceDE w:val="0"/>
        <w:autoSpaceDN w:val="0"/>
        <w:adjustRightInd w:val="0"/>
        <w:spacing w:after="0"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реализацию мероприятий в 2017 году в бюджете муниципального образования город Мурманск предусмотрены средства в размере 4 725,1 тыс. рублей. Фактически освоено 4 417,5 тыс. рублей или 93,5% от запланированного на год объема денежных средств.</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 субъектам МСП оказывалась информационно</w:t>
      </w:r>
      <w:r w:rsidR="0038298D" w:rsidRPr="002B5B4C">
        <w:rPr>
          <w:rFonts w:ascii="Times New Roman" w:hAnsi="Times New Roman"/>
          <w:sz w:val="24"/>
          <w:szCs w:val="24"/>
        </w:rPr>
        <w:t>-</w:t>
      </w:r>
      <w:r w:rsidRPr="002B5B4C">
        <w:rPr>
          <w:rFonts w:ascii="Times New Roman" w:hAnsi="Times New Roman"/>
          <w:sz w:val="24"/>
          <w:szCs w:val="24"/>
        </w:rPr>
        <w:t>консультационная, финансовая и имущественная поддержка.</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Сформирована инфраструктура поддержки субъектов </w:t>
      </w:r>
      <w:r w:rsidR="009A255E" w:rsidRPr="002B5B4C">
        <w:rPr>
          <w:rFonts w:ascii="Times New Roman" w:hAnsi="Times New Roman"/>
          <w:sz w:val="24"/>
          <w:szCs w:val="24"/>
        </w:rPr>
        <w:t>МСП</w:t>
      </w:r>
      <w:r w:rsidRPr="002B5B4C">
        <w:rPr>
          <w:rFonts w:ascii="Times New Roman" w:hAnsi="Times New Roman"/>
          <w:sz w:val="24"/>
          <w:szCs w:val="24"/>
        </w:rPr>
        <w:t xml:space="preserve">, в состав которой входят 12 организаций. Совместно с комитетом по экономическому развитию администрации города Мурманска данные организации осуществляют деятельность по поддержке и развитию предпринимательства в форме обучающих семинаров, консультаций, конференций, организации сопровождения бизнеса.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целях повышения уровня квалификации начинающих и действующих предпринимателей в 2017 году проведено:</w:t>
      </w:r>
    </w:p>
    <w:p w:rsidR="00A05FCD" w:rsidRPr="002B5B4C" w:rsidRDefault="0038298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A05FCD" w:rsidRPr="002B5B4C">
        <w:rPr>
          <w:rFonts w:ascii="Times New Roman" w:hAnsi="Times New Roman"/>
          <w:sz w:val="24"/>
          <w:szCs w:val="24"/>
        </w:rPr>
        <w:t xml:space="preserve"> организациями инфраструктуры поддержки субъектов </w:t>
      </w:r>
      <w:r w:rsidR="009A255E" w:rsidRPr="002B5B4C">
        <w:rPr>
          <w:rFonts w:ascii="Times New Roman" w:hAnsi="Times New Roman"/>
          <w:sz w:val="24"/>
          <w:szCs w:val="24"/>
        </w:rPr>
        <w:t>МСП</w:t>
      </w:r>
      <w:r w:rsidR="00A05FCD" w:rsidRPr="002B5B4C">
        <w:rPr>
          <w:rFonts w:ascii="Times New Roman" w:hAnsi="Times New Roman"/>
          <w:sz w:val="24"/>
          <w:szCs w:val="24"/>
        </w:rPr>
        <w:t xml:space="preserve"> </w:t>
      </w:r>
      <w:r w:rsidRPr="002B5B4C">
        <w:rPr>
          <w:rFonts w:ascii="Times New Roman" w:hAnsi="Times New Roman"/>
          <w:sz w:val="24"/>
          <w:szCs w:val="24"/>
        </w:rPr>
        <w:t>-</w:t>
      </w:r>
      <w:r w:rsidR="00A05FCD" w:rsidRPr="002B5B4C">
        <w:rPr>
          <w:rFonts w:ascii="Times New Roman" w:hAnsi="Times New Roman"/>
          <w:sz w:val="24"/>
          <w:szCs w:val="24"/>
        </w:rPr>
        <w:t xml:space="preserve"> </w:t>
      </w:r>
      <w:r w:rsidR="00E016EA" w:rsidRPr="002B5B4C">
        <w:rPr>
          <w:rFonts w:ascii="Times New Roman" w:hAnsi="Times New Roman"/>
          <w:sz w:val="24"/>
          <w:szCs w:val="24"/>
        </w:rPr>
        <w:t>64</w:t>
      </w:r>
      <w:r w:rsidR="00A05FCD" w:rsidRPr="002B5B4C">
        <w:rPr>
          <w:rFonts w:ascii="Times New Roman" w:hAnsi="Times New Roman"/>
          <w:sz w:val="24"/>
          <w:szCs w:val="24"/>
        </w:rPr>
        <w:t xml:space="preserve"> мероприяти</w:t>
      </w:r>
      <w:r w:rsidR="00E016EA" w:rsidRPr="002B5B4C">
        <w:rPr>
          <w:rFonts w:ascii="Times New Roman" w:hAnsi="Times New Roman"/>
          <w:sz w:val="24"/>
          <w:szCs w:val="24"/>
        </w:rPr>
        <w:t>я</w:t>
      </w:r>
      <w:r w:rsidR="00A05FCD" w:rsidRPr="002B5B4C">
        <w:rPr>
          <w:rFonts w:ascii="Times New Roman" w:hAnsi="Times New Roman"/>
          <w:sz w:val="24"/>
          <w:szCs w:val="24"/>
        </w:rPr>
        <w:t xml:space="preserve"> (семинары, конференции, круглые столы), которые посетили более </w:t>
      </w:r>
      <w:r w:rsidR="00E016EA" w:rsidRPr="002B5B4C">
        <w:rPr>
          <w:rFonts w:ascii="Times New Roman" w:hAnsi="Times New Roman"/>
          <w:sz w:val="24"/>
          <w:szCs w:val="24"/>
        </w:rPr>
        <w:t>1 650</w:t>
      </w:r>
      <w:r w:rsidR="00A05FCD" w:rsidRPr="002B5B4C">
        <w:rPr>
          <w:rFonts w:ascii="Times New Roman" w:hAnsi="Times New Roman"/>
          <w:sz w:val="24"/>
          <w:szCs w:val="24"/>
        </w:rPr>
        <w:t xml:space="preserve"> человек;</w:t>
      </w:r>
    </w:p>
    <w:p w:rsidR="00A05FCD" w:rsidRPr="002B5B4C" w:rsidRDefault="0038298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357F3B">
        <w:rPr>
          <w:rFonts w:ascii="Times New Roman" w:hAnsi="Times New Roman"/>
          <w:sz w:val="24"/>
          <w:szCs w:val="24"/>
        </w:rPr>
        <w:t xml:space="preserve"> </w:t>
      </w:r>
      <w:r w:rsidR="00A05FCD" w:rsidRPr="002B5B4C">
        <w:rPr>
          <w:rFonts w:ascii="Times New Roman" w:hAnsi="Times New Roman"/>
          <w:sz w:val="24"/>
          <w:szCs w:val="24"/>
        </w:rPr>
        <w:t>4 обучающих курса «Начинающий предприниматель» (</w:t>
      </w:r>
      <w:r w:rsidR="0085482B" w:rsidRPr="002B5B4C">
        <w:rPr>
          <w:rFonts w:ascii="Times New Roman" w:hAnsi="Times New Roman"/>
          <w:sz w:val="24"/>
          <w:szCs w:val="24"/>
        </w:rPr>
        <w:t>75 участников</w:t>
      </w:r>
      <w:r w:rsidR="00A05FCD" w:rsidRPr="002B5B4C">
        <w:rPr>
          <w:rFonts w:ascii="Times New Roman" w:hAnsi="Times New Roman"/>
          <w:sz w:val="24"/>
          <w:szCs w:val="24"/>
        </w:rPr>
        <w:t xml:space="preserve">).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 xml:space="preserve">В целях оказания информационной поддержки субъектам малого и среднего предпринимательства обеспечивается функционирование Портала информационной поддержки </w:t>
      </w:r>
      <w:r w:rsidR="009A255E" w:rsidRPr="002B5B4C">
        <w:rPr>
          <w:rFonts w:ascii="Times New Roman" w:hAnsi="Times New Roman"/>
          <w:sz w:val="24"/>
          <w:szCs w:val="24"/>
        </w:rPr>
        <w:t>МСП</w:t>
      </w:r>
      <w:r w:rsidRPr="002B5B4C">
        <w:rPr>
          <w:rFonts w:ascii="Times New Roman" w:hAnsi="Times New Roman"/>
          <w:sz w:val="24"/>
          <w:szCs w:val="24"/>
        </w:rPr>
        <w:t xml:space="preserve"> Координационного совета по вопросам </w:t>
      </w:r>
      <w:r w:rsidR="009A255E" w:rsidRPr="002B5B4C">
        <w:rPr>
          <w:rFonts w:ascii="Times New Roman" w:hAnsi="Times New Roman"/>
          <w:sz w:val="24"/>
          <w:szCs w:val="24"/>
        </w:rPr>
        <w:t>МСП</w:t>
      </w:r>
      <w:r w:rsidRPr="002B5B4C">
        <w:rPr>
          <w:rFonts w:ascii="Times New Roman" w:hAnsi="Times New Roman"/>
          <w:sz w:val="24"/>
          <w:szCs w:val="24"/>
        </w:rPr>
        <w:t xml:space="preserve"> при </w:t>
      </w:r>
      <w:r w:rsidR="009A255E" w:rsidRPr="002B5B4C">
        <w:rPr>
          <w:rFonts w:ascii="Times New Roman" w:hAnsi="Times New Roman"/>
          <w:sz w:val="24"/>
          <w:szCs w:val="24"/>
        </w:rPr>
        <w:t>АГМ</w:t>
      </w:r>
      <w:r w:rsidRPr="002B5B4C">
        <w:rPr>
          <w:rFonts w:ascii="Times New Roman" w:hAnsi="Times New Roman"/>
          <w:sz w:val="24"/>
          <w:szCs w:val="24"/>
        </w:rPr>
        <w:t xml:space="preserve">. В 2017 году данный портал посетили более 4 300 пользователей.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обновлены и изданы лифлеты «Оказание финансовой поддержки субъектам малого и среднего предпринимательства», «Конкурс молодежных бизнес</w:t>
      </w:r>
      <w:r w:rsidR="0038298D" w:rsidRPr="002B5B4C">
        <w:rPr>
          <w:rFonts w:ascii="Times New Roman" w:hAnsi="Times New Roman"/>
          <w:sz w:val="24"/>
          <w:szCs w:val="24"/>
        </w:rPr>
        <w:t>-</w:t>
      </w:r>
      <w:r w:rsidRPr="002B5B4C">
        <w:rPr>
          <w:rFonts w:ascii="Times New Roman" w:hAnsi="Times New Roman"/>
          <w:sz w:val="24"/>
          <w:szCs w:val="24"/>
        </w:rPr>
        <w:t>проектов «КПД», «Дни предпринимательства» «Конкурс предпринимательских проектов», «Конкурс на предоставление грантов начинающим предпринимателям».</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соответствии с Федеральным законом от 24.07.2007 № 209</w:t>
      </w:r>
      <w:r w:rsidR="0038298D" w:rsidRPr="002B5B4C">
        <w:rPr>
          <w:rFonts w:ascii="Times New Roman" w:hAnsi="Times New Roman"/>
          <w:sz w:val="24"/>
          <w:szCs w:val="24"/>
        </w:rPr>
        <w:t>-</w:t>
      </w:r>
      <w:r w:rsidRPr="002B5B4C">
        <w:rPr>
          <w:rFonts w:ascii="Times New Roman" w:hAnsi="Times New Roman"/>
          <w:sz w:val="24"/>
          <w:szCs w:val="24"/>
        </w:rPr>
        <w:t xml:space="preserve">ФЗ «О развитии малого и среднего предпринимательства в Российской Федерации» и в целях создания благоприятных условий для развития субъектов </w:t>
      </w:r>
      <w:r w:rsidR="009A255E" w:rsidRPr="002B5B4C">
        <w:rPr>
          <w:rFonts w:ascii="Times New Roman" w:hAnsi="Times New Roman"/>
          <w:sz w:val="24"/>
          <w:szCs w:val="24"/>
        </w:rPr>
        <w:t xml:space="preserve">МСП при АГМ </w:t>
      </w:r>
      <w:r w:rsidRPr="002B5B4C">
        <w:rPr>
          <w:rFonts w:ascii="Times New Roman" w:hAnsi="Times New Roman"/>
          <w:sz w:val="24"/>
          <w:szCs w:val="24"/>
        </w:rPr>
        <w:t xml:space="preserve">функционирует Координационный совет по вопросам </w:t>
      </w:r>
      <w:r w:rsidR="009A255E" w:rsidRPr="002B5B4C">
        <w:rPr>
          <w:rFonts w:ascii="Times New Roman" w:hAnsi="Times New Roman"/>
          <w:sz w:val="24"/>
          <w:szCs w:val="24"/>
        </w:rPr>
        <w:t>МСП</w:t>
      </w:r>
      <w:r w:rsidRPr="002B5B4C">
        <w:rPr>
          <w:rFonts w:ascii="Times New Roman" w:hAnsi="Times New Roman"/>
          <w:sz w:val="24"/>
          <w:szCs w:val="24"/>
        </w:rPr>
        <w:t>. В 2017 году проведено 3 заседания.</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оказания финансовой поддержки начинающим и действующим предпринимателям в 2017 году проведены:</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Конкурс на предоставление субсидий для возмещения части затрат субъектам МСП в городе Мурманске. На конкурс поступило 8 заявок от 8 заявителей, из них 6 заявок на общую сумму 812,3 тыс. рублей допущены к участию в конкурсе</w:t>
      </w:r>
      <w:r w:rsidR="0085482B" w:rsidRPr="002B5B4C">
        <w:rPr>
          <w:rFonts w:ascii="Times New Roman" w:hAnsi="Times New Roman"/>
          <w:sz w:val="24"/>
          <w:szCs w:val="24"/>
        </w:rPr>
        <w:t>; п</w:t>
      </w:r>
      <w:r w:rsidRPr="002B5B4C">
        <w:rPr>
          <w:rFonts w:ascii="Times New Roman" w:hAnsi="Times New Roman"/>
          <w:sz w:val="24"/>
          <w:szCs w:val="24"/>
        </w:rPr>
        <w:t>олучателям поддержки выплачены субсидии.</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В целях развития молодежного предпринимательства, вовлечения молодежи города Мурманска в предпринимательскую деятельность, популяризации идей предпринимательства, формирования среди населения положительного имиджа предпринимательства проведен Конкурс молодежных бизнес</w:t>
      </w:r>
      <w:r w:rsidR="0038298D" w:rsidRPr="002B5B4C">
        <w:rPr>
          <w:rFonts w:ascii="Times New Roman" w:hAnsi="Times New Roman"/>
          <w:sz w:val="24"/>
          <w:szCs w:val="24"/>
        </w:rPr>
        <w:t>-</w:t>
      </w:r>
      <w:r w:rsidRPr="002B5B4C">
        <w:rPr>
          <w:rFonts w:ascii="Times New Roman" w:hAnsi="Times New Roman"/>
          <w:sz w:val="24"/>
          <w:szCs w:val="24"/>
        </w:rPr>
        <w:t>проектов «КПД» по 3</w:t>
      </w:r>
      <w:r w:rsidR="0038298D" w:rsidRPr="002B5B4C">
        <w:rPr>
          <w:rFonts w:ascii="Times New Roman" w:hAnsi="Times New Roman"/>
          <w:sz w:val="24"/>
          <w:szCs w:val="24"/>
        </w:rPr>
        <w:t>-</w:t>
      </w:r>
      <w:r w:rsidRPr="002B5B4C">
        <w:rPr>
          <w:rFonts w:ascii="Times New Roman" w:hAnsi="Times New Roman"/>
          <w:sz w:val="24"/>
          <w:szCs w:val="24"/>
        </w:rPr>
        <w:t>м номинациям: «Лучший проект в сфере досуга»</w:t>
      </w:r>
      <w:r w:rsidR="0085482B" w:rsidRPr="002B5B4C">
        <w:rPr>
          <w:rFonts w:ascii="Times New Roman" w:hAnsi="Times New Roman"/>
          <w:sz w:val="24"/>
          <w:szCs w:val="24"/>
        </w:rPr>
        <w:t xml:space="preserve">, </w:t>
      </w:r>
      <w:r w:rsidRPr="002B5B4C">
        <w:rPr>
          <w:rFonts w:ascii="Times New Roman" w:hAnsi="Times New Roman"/>
          <w:sz w:val="24"/>
          <w:szCs w:val="24"/>
        </w:rPr>
        <w:t>«Лучший проект в</w:t>
      </w:r>
      <w:r w:rsidR="0085482B" w:rsidRPr="002B5B4C">
        <w:rPr>
          <w:rFonts w:ascii="Times New Roman" w:hAnsi="Times New Roman"/>
          <w:sz w:val="24"/>
          <w:szCs w:val="24"/>
        </w:rPr>
        <w:t xml:space="preserve"> сфере бытовых услуг населению», </w:t>
      </w:r>
      <w:r w:rsidRPr="002B5B4C">
        <w:rPr>
          <w:rFonts w:ascii="Times New Roman" w:hAnsi="Times New Roman"/>
          <w:sz w:val="24"/>
          <w:szCs w:val="24"/>
        </w:rPr>
        <w:t>«Лучший проект в сфере внутреннего, въездного туризма».</w:t>
      </w:r>
    </w:p>
    <w:p w:rsidR="00A05FCD" w:rsidRPr="002B5B4C" w:rsidRDefault="00A05FCD" w:rsidP="0085482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конкурс поступило 5 заявок от 5 заявителей, соответствующих условиям конкурса. По результатам заседания конкурсной комиссии от 21.06.2017 определено 2 победителя (в связи с отсутствием заявок номинация «Лучший проект в сфере внутреннего, въездного туризма»</w:t>
      </w:r>
      <w:r w:rsidR="00357F3B">
        <w:rPr>
          <w:rFonts w:ascii="Times New Roman" w:hAnsi="Times New Roman"/>
          <w:sz w:val="24"/>
          <w:szCs w:val="24"/>
        </w:rPr>
        <w:t xml:space="preserve"> </w:t>
      </w:r>
      <w:r w:rsidRPr="002B5B4C">
        <w:rPr>
          <w:rFonts w:ascii="Times New Roman" w:hAnsi="Times New Roman"/>
          <w:sz w:val="24"/>
          <w:szCs w:val="24"/>
        </w:rPr>
        <w:t>не состоялась)</w:t>
      </w:r>
      <w:r w:rsidR="009A255E" w:rsidRPr="002B5B4C">
        <w:rPr>
          <w:rFonts w:ascii="Times New Roman" w:hAnsi="Times New Roman"/>
          <w:sz w:val="24"/>
          <w:szCs w:val="24"/>
        </w:rPr>
        <w:t>.</w:t>
      </w:r>
      <w:r w:rsidR="0085482B" w:rsidRPr="002B5B4C">
        <w:rPr>
          <w:rFonts w:ascii="Times New Roman" w:hAnsi="Times New Roman"/>
          <w:sz w:val="24"/>
          <w:szCs w:val="24"/>
        </w:rPr>
        <w:t xml:space="preserve"> </w:t>
      </w:r>
      <w:r w:rsidRPr="002B5B4C">
        <w:rPr>
          <w:rFonts w:ascii="Times New Roman" w:hAnsi="Times New Roman"/>
          <w:sz w:val="24"/>
          <w:szCs w:val="24"/>
        </w:rPr>
        <w:t>Общий объем грантов, выплаченных по данному конкурсу, составил 600,0 тыс. рублей.</w:t>
      </w:r>
    </w:p>
    <w:p w:rsidR="00A05FCD" w:rsidRPr="002B5B4C" w:rsidRDefault="00A05FCD" w:rsidP="009A255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3. Конкурс на предоставление грантов начинающим предпринимателям. Победителями конкурса на предоставление грантов начинающим предпринимателям признаны </w:t>
      </w:r>
      <w:r w:rsidR="009A255E" w:rsidRPr="002B5B4C">
        <w:rPr>
          <w:rFonts w:ascii="Times New Roman" w:hAnsi="Times New Roman"/>
          <w:sz w:val="24"/>
          <w:szCs w:val="24"/>
        </w:rPr>
        <w:t xml:space="preserve">3 проекта. Один из победителей от </w:t>
      </w:r>
      <w:r w:rsidRPr="002B5B4C">
        <w:rPr>
          <w:rFonts w:ascii="Times New Roman" w:hAnsi="Times New Roman"/>
          <w:sz w:val="24"/>
          <w:szCs w:val="24"/>
        </w:rPr>
        <w:t>заключения договора о предоставлении муниципального гранта отказал</w:t>
      </w:r>
      <w:r w:rsidR="009A255E" w:rsidRPr="002B5B4C">
        <w:rPr>
          <w:rFonts w:ascii="Times New Roman" w:hAnsi="Times New Roman"/>
          <w:sz w:val="24"/>
          <w:szCs w:val="24"/>
        </w:rPr>
        <w:t>ся</w:t>
      </w:r>
      <w:r w:rsidRPr="002B5B4C">
        <w:rPr>
          <w:rFonts w:ascii="Times New Roman" w:hAnsi="Times New Roman"/>
          <w:sz w:val="24"/>
          <w:szCs w:val="24"/>
        </w:rPr>
        <w:t>. Средства гранта победителю перечислены не были, деньги возвращены в бюджет.</w:t>
      </w:r>
      <w:r w:rsidR="00357F3B">
        <w:rPr>
          <w:rFonts w:ascii="Times New Roman" w:hAnsi="Times New Roman"/>
          <w:sz w:val="24"/>
          <w:szCs w:val="24"/>
        </w:rPr>
        <w:t xml:space="preserve">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Конкурс предпринимательских проектов. Общий объем средств, выплаченных</w:t>
      </w:r>
      <w:r w:rsidR="00357F3B">
        <w:rPr>
          <w:rFonts w:ascii="Times New Roman" w:hAnsi="Times New Roman"/>
          <w:sz w:val="24"/>
          <w:szCs w:val="24"/>
        </w:rPr>
        <w:t xml:space="preserve"> </w:t>
      </w:r>
      <w:r w:rsidRPr="002B5B4C">
        <w:rPr>
          <w:rFonts w:ascii="Times New Roman" w:hAnsi="Times New Roman"/>
          <w:sz w:val="24"/>
          <w:szCs w:val="24"/>
        </w:rPr>
        <w:t>победителям конкурса, составил 600,0 тыс. рублей.</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целях информирования и привлечения потенциальных участников вышеуказанных конкурсов изготовлены информационные материалы, которые распространены путем размещения в организациях инфраструктуры поддержки субъектов </w:t>
      </w:r>
      <w:r w:rsidR="009A255E" w:rsidRPr="002B5B4C">
        <w:rPr>
          <w:rFonts w:ascii="Times New Roman" w:hAnsi="Times New Roman"/>
          <w:sz w:val="24"/>
          <w:szCs w:val="24"/>
        </w:rPr>
        <w:t>МСП</w:t>
      </w:r>
      <w:r w:rsidRPr="002B5B4C">
        <w:rPr>
          <w:rFonts w:ascii="Times New Roman" w:hAnsi="Times New Roman"/>
          <w:sz w:val="24"/>
          <w:szCs w:val="24"/>
        </w:rPr>
        <w:t>,</w:t>
      </w:r>
      <w:r w:rsidR="00357F3B">
        <w:rPr>
          <w:rFonts w:ascii="Times New Roman" w:hAnsi="Times New Roman"/>
          <w:sz w:val="24"/>
          <w:szCs w:val="24"/>
        </w:rPr>
        <w:t xml:space="preserve"> </w:t>
      </w:r>
      <w:r w:rsidRPr="002B5B4C">
        <w:rPr>
          <w:rFonts w:ascii="Times New Roman" w:hAnsi="Times New Roman"/>
          <w:sz w:val="24"/>
          <w:szCs w:val="24"/>
        </w:rPr>
        <w:t>ВУЗах города, Центре занятости города Мурманска, Управлении ИФНС по городу Мурманску.</w:t>
      </w:r>
      <w:r w:rsidR="00357F3B">
        <w:rPr>
          <w:rFonts w:ascii="Times New Roman" w:hAnsi="Times New Roman"/>
          <w:sz w:val="24"/>
          <w:szCs w:val="24"/>
        </w:rPr>
        <w:t xml:space="preserve">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Информирование о проводимых конкурсах также осуществлялось в сети Интернет, посредством консультаций в комитете по экономическому развитию администрации города Мурманска и в Центре развития бизнеса ПАО Сбербанк (</w:t>
      </w:r>
      <w:r w:rsidR="00FB2DC3" w:rsidRPr="002B5B4C">
        <w:rPr>
          <w:rFonts w:ascii="Times New Roman" w:hAnsi="Times New Roman" w:cs="Times New Roman"/>
          <w:sz w:val="24"/>
        </w:rPr>
        <w:t>просп</w:t>
      </w:r>
      <w:r w:rsidRPr="002B5B4C">
        <w:rPr>
          <w:rFonts w:ascii="Times New Roman" w:hAnsi="Times New Roman"/>
          <w:sz w:val="24"/>
          <w:szCs w:val="24"/>
        </w:rPr>
        <w:t>. Ленина, д. 37).</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соответствии с федеральным законодательством ведется Реестр субъектов </w:t>
      </w:r>
      <w:r w:rsidR="009A255E" w:rsidRPr="002B5B4C">
        <w:rPr>
          <w:rFonts w:ascii="Times New Roman" w:hAnsi="Times New Roman"/>
          <w:sz w:val="24"/>
          <w:szCs w:val="24"/>
        </w:rPr>
        <w:t>МСП</w:t>
      </w:r>
      <w:r w:rsidRPr="002B5B4C">
        <w:rPr>
          <w:rFonts w:ascii="Times New Roman" w:hAnsi="Times New Roman"/>
          <w:sz w:val="24"/>
          <w:szCs w:val="24"/>
        </w:rPr>
        <w:t xml:space="preserve"> </w:t>
      </w:r>
      <w:r w:rsidR="0038298D" w:rsidRPr="002B5B4C">
        <w:rPr>
          <w:rFonts w:ascii="Times New Roman" w:hAnsi="Times New Roman"/>
          <w:sz w:val="24"/>
          <w:szCs w:val="24"/>
        </w:rPr>
        <w:t>-</w:t>
      </w:r>
      <w:r w:rsidRPr="002B5B4C">
        <w:rPr>
          <w:rFonts w:ascii="Times New Roman" w:hAnsi="Times New Roman"/>
          <w:sz w:val="24"/>
          <w:szCs w:val="24"/>
        </w:rPr>
        <w:t xml:space="preserve"> получателей финансовой поддержки, оказываемой </w:t>
      </w:r>
      <w:r w:rsidR="009A255E" w:rsidRPr="002B5B4C">
        <w:rPr>
          <w:rFonts w:ascii="Times New Roman" w:hAnsi="Times New Roman"/>
          <w:sz w:val="24"/>
          <w:szCs w:val="24"/>
        </w:rPr>
        <w:t>АГМ</w:t>
      </w:r>
      <w:r w:rsidRPr="002B5B4C">
        <w:rPr>
          <w:rFonts w:ascii="Times New Roman" w:hAnsi="Times New Roman"/>
          <w:sz w:val="24"/>
          <w:szCs w:val="24"/>
        </w:rPr>
        <w:t xml:space="preserve">. Указанный реестр размещен на официальном сайте </w:t>
      </w:r>
      <w:r w:rsidR="009A255E" w:rsidRPr="002B5B4C">
        <w:rPr>
          <w:rFonts w:ascii="Times New Roman" w:hAnsi="Times New Roman"/>
          <w:sz w:val="24"/>
          <w:szCs w:val="24"/>
        </w:rPr>
        <w:t>АГМ</w:t>
      </w:r>
      <w:r w:rsidRPr="002B5B4C">
        <w:rPr>
          <w:rFonts w:ascii="Times New Roman" w:hAnsi="Times New Roman"/>
          <w:sz w:val="24"/>
          <w:szCs w:val="24"/>
        </w:rPr>
        <w:t xml:space="preserve"> и Портале информационной поддержки </w:t>
      </w:r>
      <w:r w:rsidR="009A255E" w:rsidRPr="002B5B4C">
        <w:rPr>
          <w:rFonts w:ascii="Times New Roman" w:hAnsi="Times New Roman"/>
          <w:sz w:val="24"/>
          <w:szCs w:val="24"/>
        </w:rPr>
        <w:t>МСП</w:t>
      </w:r>
      <w:r w:rsidRPr="002B5B4C">
        <w:rPr>
          <w:rFonts w:ascii="Times New Roman" w:hAnsi="Times New Roman"/>
          <w:sz w:val="24"/>
          <w:szCs w:val="24"/>
        </w:rPr>
        <w:t xml:space="preserve">.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оказания имущественной поддержки субъектов МСП в 2017 году:</w:t>
      </w:r>
    </w:p>
    <w:p w:rsidR="00A05FCD" w:rsidRPr="002B5B4C" w:rsidRDefault="0038298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A05FCD" w:rsidRPr="002B5B4C">
        <w:rPr>
          <w:rFonts w:ascii="Times New Roman" w:hAnsi="Times New Roman"/>
          <w:sz w:val="24"/>
          <w:szCs w:val="24"/>
        </w:rPr>
        <w:t xml:space="preserve"> 88 муниципальных объектов передано субъектам МСП в качестве имущественной поддержки;</w:t>
      </w:r>
    </w:p>
    <w:p w:rsidR="00A05FCD" w:rsidRPr="002B5B4C" w:rsidRDefault="0038298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A05FCD" w:rsidRPr="002B5B4C">
        <w:rPr>
          <w:rFonts w:ascii="Times New Roman" w:hAnsi="Times New Roman"/>
          <w:sz w:val="24"/>
          <w:szCs w:val="24"/>
        </w:rPr>
        <w:t xml:space="preserve"> 3 новых объекта включено в перечень муниципального имущества города Мурманска, предназначенного для оказания имущественной поддержки субъектам МСП и </w:t>
      </w:r>
      <w:r w:rsidR="00A05FCD" w:rsidRPr="002B5B4C">
        <w:rPr>
          <w:rFonts w:ascii="Times New Roman" w:hAnsi="Times New Roman"/>
          <w:sz w:val="24"/>
          <w:szCs w:val="24"/>
        </w:rPr>
        <w:lastRenderedPageBreak/>
        <w:t xml:space="preserve">организациям, образующим инфраструктуру поддержки субъектов МСП (указанный перечень размещен на официальном сайте </w:t>
      </w:r>
      <w:r w:rsidR="009A255E" w:rsidRPr="002B5B4C">
        <w:rPr>
          <w:rFonts w:ascii="Times New Roman" w:hAnsi="Times New Roman"/>
          <w:sz w:val="24"/>
          <w:szCs w:val="24"/>
        </w:rPr>
        <w:t>АГМ</w:t>
      </w:r>
      <w:r w:rsidR="00A05FCD" w:rsidRPr="002B5B4C">
        <w:rPr>
          <w:rFonts w:ascii="Times New Roman" w:hAnsi="Times New Roman"/>
          <w:sz w:val="24"/>
          <w:szCs w:val="24"/>
        </w:rPr>
        <w:t xml:space="preserve"> и Портале информационной поддержки МСП);</w:t>
      </w:r>
    </w:p>
    <w:p w:rsidR="00A05FCD" w:rsidRPr="002B5B4C" w:rsidRDefault="0038298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A05FCD" w:rsidRPr="002B5B4C">
        <w:rPr>
          <w:rFonts w:ascii="Times New Roman" w:hAnsi="Times New Roman"/>
          <w:sz w:val="24"/>
          <w:szCs w:val="24"/>
        </w:rPr>
        <w:t xml:space="preserve"> заключено 63 новых соглашения и соглашения о продлении на новый срок договоров аренды с субъектами МСП.</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в 2017 году проведены следующие мероприятия:</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В целях развития конкуренции на потребительском рынке города Мурманска, выявления лучших предприятий, повышения качества обслуживания населения и профессионального мастерства, распространения передового опыта, стимулирования деятельности предприятий по совершенствованию форм и методов организации услуг в 19</w:t>
      </w:r>
      <w:r w:rsidR="0038298D" w:rsidRPr="002B5B4C">
        <w:rPr>
          <w:rFonts w:ascii="Times New Roman" w:hAnsi="Times New Roman"/>
          <w:sz w:val="24"/>
          <w:szCs w:val="24"/>
        </w:rPr>
        <w:t>-</w:t>
      </w:r>
      <w:r w:rsidRPr="002B5B4C">
        <w:rPr>
          <w:rFonts w:ascii="Times New Roman" w:hAnsi="Times New Roman"/>
          <w:sz w:val="24"/>
          <w:szCs w:val="24"/>
        </w:rPr>
        <w:t>й раз проведен общегородской конкурс «Гермес»</w:t>
      </w:r>
      <w:r w:rsidR="0085482B" w:rsidRPr="002B5B4C">
        <w:rPr>
          <w:rFonts w:ascii="Times New Roman" w:hAnsi="Times New Roman"/>
          <w:sz w:val="24"/>
          <w:szCs w:val="24"/>
        </w:rPr>
        <w:t xml:space="preserve"> (3 номинации</w:t>
      </w:r>
      <w:r w:rsidRPr="002B5B4C">
        <w:rPr>
          <w:rFonts w:ascii="Times New Roman" w:hAnsi="Times New Roman"/>
          <w:sz w:val="24"/>
          <w:szCs w:val="24"/>
        </w:rPr>
        <w:t>:</w:t>
      </w:r>
      <w:r w:rsidR="0085482B" w:rsidRPr="002B5B4C">
        <w:rPr>
          <w:rFonts w:ascii="Times New Roman" w:hAnsi="Times New Roman"/>
          <w:sz w:val="24"/>
          <w:szCs w:val="24"/>
        </w:rPr>
        <w:t xml:space="preserve"> </w:t>
      </w:r>
      <w:r w:rsidRPr="002B5B4C">
        <w:rPr>
          <w:rFonts w:ascii="Times New Roman" w:hAnsi="Times New Roman"/>
          <w:sz w:val="24"/>
          <w:szCs w:val="24"/>
        </w:rPr>
        <w:t>«Лучший официант объекта общественного питания»</w:t>
      </w:r>
      <w:r w:rsidR="0085482B" w:rsidRPr="002B5B4C">
        <w:rPr>
          <w:rFonts w:ascii="Times New Roman" w:hAnsi="Times New Roman"/>
          <w:sz w:val="24"/>
          <w:szCs w:val="24"/>
        </w:rPr>
        <w:t xml:space="preserve">, </w:t>
      </w:r>
      <w:r w:rsidRPr="002B5B4C">
        <w:rPr>
          <w:rFonts w:ascii="Times New Roman" w:hAnsi="Times New Roman"/>
          <w:sz w:val="24"/>
          <w:szCs w:val="24"/>
        </w:rPr>
        <w:t>«Лучший продавец ювелирных изделий»</w:t>
      </w:r>
      <w:r w:rsidR="0085482B" w:rsidRPr="002B5B4C">
        <w:rPr>
          <w:rFonts w:ascii="Times New Roman" w:hAnsi="Times New Roman"/>
          <w:sz w:val="24"/>
          <w:szCs w:val="24"/>
        </w:rPr>
        <w:t xml:space="preserve">, </w:t>
      </w:r>
      <w:r w:rsidRPr="002B5B4C">
        <w:rPr>
          <w:rFonts w:ascii="Times New Roman" w:hAnsi="Times New Roman"/>
          <w:sz w:val="24"/>
          <w:szCs w:val="24"/>
        </w:rPr>
        <w:t>«Лучший продавец</w:t>
      </w:r>
      <w:r w:rsidR="0038298D" w:rsidRPr="002B5B4C">
        <w:rPr>
          <w:rFonts w:ascii="Times New Roman" w:hAnsi="Times New Roman"/>
          <w:sz w:val="24"/>
          <w:szCs w:val="24"/>
        </w:rPr>
        <w:t>-</w:t>
      </w:r>
      <w:r w:rsidRPr="002B5B4C">
        <w:rPr>
          <w:rFonts w:ascii="Times New Roman" w:hAnsi="Times New Roman"/>
          <w:sz w:val="24"/>
          <w:szCs w:val="24"/>
        </w:rPr>
        <w:t>консультант спортивных товаров»</w:t>
      </w:r>
      <w:r w:rsidR="0085482B" w:rsidRPr="002B5B4C">
        <w:rPr>
          <w:rFonts w:ascii="Times New Roman" w:hAnsi="Times New Roman"/>
          <w:sz w:val="24"/>
          <w:szCs w:val="24"/>
        </w:rPr>
        <w:t>)</w:t>
      </w:r>
      <w:r w:rsidRPr="002B5B4C">
        <w:rPr>
          <w:rFonts w:ascii="Times New Roman" w:hAnsi="Times New Roman"/>
          <w:sz w:val="24"/>
          <w:szCs w:val="24"/>
        </w:rPr>
        <w:t>.</w:t>
      </w:r>
    </w:p>
    <w:p w:rsidR="00A05FCD" w:rsidRPr="002B5B4C" w:rsidRDefault="00A05FCD" w:rsidP="0051093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конкурс поступили заявки от 17 участников</w:t>
      </w:r>
      <w:r w:rsidR="0051093C" w:rsidRPr="002B5B4C">
        <w:rPr>
          <w:rFonts w:ascii="Times New Roman" w:hAnsi="Times New Roman"/>
          <w:sz w:val="24"/>
          <w:szCs w:val="24"/>
        </w:rPr>
        <w:t>, победителями конкурса признаны 9 участников</w:t>
      </w:r>
      <w:r w:rsidRPr="002B5B4C">
        <w:rPr>
          <w:rFonts w:ascii="Times New Roman" w:hAnsi="Times New Roman"/>
          <w:sz w:val="24"/>
          <w:szCs w:val="24"/>
        </w:rPr>
        <w:t xml:space="preserve">. Все участники </w:t>
      </w:r>
      <w:r w:rsidR="00D27D57" w:rsidRPr="002B5B4C">
        <w:rPr>
          <w:rFonts w:ascii="Times New Roman" w:hAnsi="Times New Roman"/>
          <w:sz w:val="24"/>
          <w:szCs w:val="24"/>
        </w:rPr>
        <w:t xml:space="preserve">24.05.2017 </w:t>
      </w:r>
      <w:r w:rsidRPr="002B5B4C">
        <w:rPr>
          <w:rFonts w:ascii="Times New Roman" w:hAnsi="Times New Roman"/>
          <w:sz w:val="24"/>
          <w:szCs w:val="24"/>
        </w:rPr>
        <w:t xml:space="preserve">награждены дипломами, призеры </w:t>
      </w:r>
      <w:r w:rsidR="0038298D" w:rsidRPr="002B5B4C">
        <w:rPr>
          <w:rFonts w:ascii="Times New Roman" w:hAnsi="Times New Roman"/>
          <w:sz w:val="24"/>
          <w:szCs w:val="24"/>
        </w:rPr>
        <w:t>-</w:t>
      </w:r>
      <w:r w:rsidRPr="002B5B4C">
        <w:rPr>
          <w:rFonts w:ascii="Times New Roman" w:hAnsi="Times New Roman"/>
          <w:sz w:val="24"/>
          <w:szCs w:val="24"/>
        </w:rPr>
        <w:t xml:space="preserve"> дипломами и подарочными сертификатами.</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В период </w:t>
      </w:r>
      <w:r w:rsidR="004C09C4">
        <w:rPr>
          <w:rFonts w:ascii="Times New Roman" w:hAnsi="Times New Roman"/>
          <w:sz w:val="24"/>
          <w:szCs w:val="24"/>
        </w:rPr>
        <w:t>09-10.09.2017</w:t>
      </w:r>
      <w:r w:rsidRPr="002B5B4C">
        <w:rPr>
          <w:rFonts w:ascii="Times New Roman" w:hAnsi="Times New Roman"/>
          <w:sz w:val="24"/>
          <w:szCs w:val="24"/>
        </w:rPr>
        <w:t xml:space="preserve"> проводилась сельскохозяйственная ярмарка «Урожай </w:t>
      </w:r>
      <w:r w:rsidR="0038298D" w:rsidRPr="002B5B4C">
        <w:rPr>
          <w:rFonts w:ascii="Times New Roman" w:hAnsi="Times New Roman"/>
          <w:sz w:val="24"/>
          <w:szCs w:val="24"/>
        </w:rPr>
        <w:t>-</w:t>
      </w:r>
      <w:r w:rsidRPr="002B5B4C">
        <w:rPr>
          <w:rFonts w:ascii="Times New Roman" w:hAnsi="Times New Roman"/>
          <w:sz w:val="24"/>
          <w:szCs w:val="24"/>
        </w:rPr>
        <w:t xml:space="preserve"> 2017». В ярмарке приняли участие предприниматели из Санкт</w:t>
      </w:r>
      <w:r w:rsidR="0038298D" w:rsidRPr="002B5B4C">
        <w:rPr>
          <w:rFonts w:ascii="Times New Roman" w:hAnsi="Times New Roman"/>
          <w:sz w:val="24"/>
          <w:szCs w:val="24"/>
        </w:rPr>
        <w:t>-</w:t>
      </w:r>
      <w:r w:rsidRPr="002B5B4C">
        <w:rPr>
          <w:rFonts w:ascii="Times New Roman" w:hAnsi="Times New Roman"/>
          <w:sz w:val="24"/>
          <w:szCs w:val="24"/>
        </w:rPr>
        <w:t>Петербурга и Ленинградской области, Краснодарского, Ставропольского края, Республики Карелия, Новгородской, Липецкой и Волгоградской областей, а также товаропроизводители из Мурманска и Мурманской области (20 хозяйствующих субъектов на 26 торговых местах).</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В декабре 2017 года в целях улучшения внешнего облика города, поиска новых оригинальных решений в рекламно</w:t>
      </w:r>
      <w:r w:rsidR="0038298D" w:rsidRPr="002B5B4C">
        <w:rPr>
          <w:rFonts w:ascii="Times New Roman" w:hAnsi="Times New Roman"/>
          <w:sz w:val="24"/>
          <w:szCs w:val="24"/>
        </w:rPr>
        <w:t>-</w:t>
      </w:r>
      <w:r w:rsidRPr="002B5B4C">
        <w:rPr>
          <w:rFonts w:ascii="Times New Roman" w:hAnsi="Times New Roman"/>
          <w:sz w:val="24"/>
          <w:szCs w:val="24"/>
        </w:rPr>
        <w:t>художественном оформлении предприятий,</w:t>
      </w:r>
      <w:r w:rsidR="00357F3B">
        <w:rPr>
          <w:rFonts w:ascii="Times New Roman" w:hAnsi="Times New Roman"/>
          <w:sz w:val="24"/>
          <w:szCs w:val="24"/>
        </w:rPr>
        <w:t xml:space="preserve"> </w:t>
      </w:r>
      <w:r w:rsidRPr="002B5B4C">
        <w:rPr>
          <w:rFonts w:ascii="Times New Roman" w:hAnsi="Times New Roman"/>
          <w:sz w:val="24"/>
          <w:szCs w:val="24"/>
        </w:rPr>
        <w:t>повышения качества обслуживания населения и создания праздничной атмосферы проведен общегородской конкурс «Новогодняя фантазия»</w:t>
      </w:r>
      <w:r w:rsidR="00D27D57" w:rsidRPr="002B5B4C">
        <w:rPr>
          <w:rFonts w:ascii="Times New Roman" w:hAnsi="Times New Roman"/>
          <w:sz w:val="24"/>
          <w:szCs w:val="24"/>
        </w:rPr>
        <w:t xml:space="preserve"> (</w:t>
      </w:r>
      <w:r w:rsidRPr="002B5B4C">
        <w:rPr>
          <w:rFonts w:ascii="Times New Roman" w:hAnsi="Times New Roman"/>
          <w:sz w:val="24"/>
          <w:szCs w:val="24"/>
        </w:rPr>
        <w:t>номинаци</w:t>
      </w:r>
      <w:r w:rsidR="00D27D57" w:rsidRPr="002B5B4C">
        <w:rPr>
          <w:rFonts w:ascii="Times New Roman" w:hAnsi="Times New Roman"/>
          <w:sz w:val="24"/>
          <w:szCs w:val="24"/>
        </w:rPr>
        <w:t>и:</w:t>
      </w:r>
      <w:r w:rsidRPr="002B5B4C">
        <w:rPr>
          <w:rFonts w:ascii="Times New Roman" w:hAnsi="Times New Roman"/>
          <w:sz w:val="24"/>
          <w:szCs w:val="24"/>
        </w:rPr>
        <w:t xml:space="preserve"> «Лучшее внешнее новогоднее оформление объекта потребительского рынка», «Лучшее внутреннее новогоднее оформление объекта потребительского рынка»</w:t>
      </w:r>
      <w:r w:rsidR="00D27D57" w:rsidRPr="002B5B4C">
        <w:rPr>
          <w:rFonts w:ascii="Times New Roman" w:hAnsi="Times New Roman"/>
          <w:sz w:val="24"/>
          <w:szCs w:val="24"/>
        </w:rPr>
        <w:t>)</w:t>
      </w:r>
      <w:r w:rsidRPr="002B5B4C">
        <w:rPr>
          <w:rFonts w:ascii="Times New Roman" w:hAnsi="Times New Roman"/>
          <w:sz w:val="24"/>
          <w:szCs w:val="24"/>
        </w:rPr>
        <w:t>. Заявки поступили от 19 участников</w:t>
      </w:r>
      <w:r w:rsidR="0051093C" w:rsidRPr="002B5B4C">
        <w:rPr>
          <w:rFonts w:ascii="Times New Roman" w:hAnsi="Times New Roman"/>
          <w:sz w:val="24"/>
          <w:szCs w:val="24"/>
        </w:rPr>
        <w:t>, победителями признаны 6 участников</w:t>
      </w:r>
      <w:r w:rsidRPr="002B5B4C">
        <w:rPr>
          <w:rFonts w:ascii="Times New Roman" w:hAnsi="Times New Roman"/>
          <w:sz w:val="24"/>
          <w:szCs w:val="24"/>
        </w:rPr>
        <w:t xml:space="preserve">. Все участники конкурса награждены дипломами, победители и призёры </w:t>
      </w:r>
      <w:r w:rsidR="0038298D" w:rsidRPr="002B5B4C">
        <w:rPr>
          <w:rFonts w:ascii="Times New Roman" w:hAnsi="Times New Roman"/>
          <w:sz w:val="24"/>
          <w:szCs w:val="24"/>
        </w:rPr>
        <w:t>-</w:t>
      </w:r>
      <w:r w:rsidRPr="002B5B4C">
        <w:rPr>
          <w:rFonts w:ascii="Times New Roman" w:hAnsi="Times New Roman"/>
          <w:sz w:val="24"/>
          <w:szCs w:val="24"/>
        </w:rPr>
        <w:t xml:space="preserve"> дипломами и подарочными сертификатами.</w:t>
      </w:r>
      <w:r w:rsidR="00357F3B">
        <w:rPr>
          <w:rFonts w:ascii="Times New Roman" w:hAnsi="Times New Roman"/>
          <w:sz w:val="24"/>
          <w:szCs w:val="24"/>
        </w:rPr>
        <w:t xml:space="preserve"> </w:t>
      </w:r>
    </w:p>
    <w:p w:rsidR="00A05FCD"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4. В период </w:t>
      </w:r>
      <w:r w:rsidR="004C09C4">
        <w:rPr>
          <w:rFonts w:ascii="Times New Roman" w:hAnsi="Times New Roman"/>
          <w:sz w:val="24"/>
          <w:szCs w:val="24"/>
        </w:rPr>
        <w:t>23-24.12.2017</w:t>
      </w:r>
      <w:r w:rsidRPr="002B5B4C">
        <w:rPr>
          <w:rFonts w:ascii="Times New Roman" w:hAnsi="Times New Roman"/>
          <w:sz w:val="24"/>
          <w:szCs w:val="24"/>
        </w:rPr>
        <w:t xml:space="preserve"> организована ярмарочная торговля «Новогодний базар», в которой приняли участие 23 хозяйствующих субъекта (30 торговых мест) из Мурманска и Мурманской области, Карелии, Ярославля и Костромской области.</w:t>
      </w:r>
    </w:p>
    <w:p w:rsidR="001D1E11" w:rsidRPr="002B5B4C" w:rsidRDefault="00A05FCD" w:rsidP="00A05F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 Проведена работа по привлечению хозяйствующих субъектов к выездной торговле при проведении городских праздничных мероприятий: «Здравствуй, Солнце!», «День Защитника Отечества и Широкая Масленица», «Русская весна», «Открытие традиционного 83</w:t>
      </w:r>
      <w:r w:rsidR="0038298D" w:rsidRPr="002B5B4C">
        <w:rPr>
          <w:rFonts w:ascii="Times New Roman" w:hAnsi="Times New Roman"/>
          <w:sz w:val="24"/>
          <w:szCs w:val="24"/>
        </w:rPr>
        <w:t>-</w:t>
      </w:r>
      <w:r w:rsidRPr="002B5B4C">
        <w:rPr>
          <w:rFonts w:ascii="Times New Roman" w:hAnsi="Times New Roman"/>
          <w:sz w:val="24"/>
          <w:szCs w:val="24"/>
        </w:rPr>
        <w:t>го традиционного Праздника Севера и 57</w:t>
      </w:r>
      <w:r w:rsidR="0038298D" w:rsidRPr="002B5B4C">
        <w:rPr>
          <w:rFonts w:ascii="Times New Roman" w:hAnsi="Times New Roman"/>
          <w:sz w:val="24"/>
          <w:szCs w:val="24"/>
        </w:rPr>
        <w:t>-</w:t>
      </w:r>
      <w:r w:rsidRPr="002B5B4C">
        <w:rPr>
          <w:rFonts w:ascii="Times New Roman" w:hAnsi="Times New Roman"/>
          <w:sz w:val="24"/>
          <w:szCs w:val="24"/>
        </w:rPr>
        <w:t>го Праздника Севера учащихся», «Проведение 83</w:t>
      </w:r>
      <w:r w:rsidR="0038298D" w:rsidRPr="002B5B4C">
        <w:rPr>
          <w:rFonts w:ascii="Times New Roman" w:hAnsi="Times New Roman"/>
          <w:sz w:val="24"/>
          <w:szCs w:val="24"/>
        </w:rPr>
        <w:t>-</w:t>
      </w:r>
      <w:r w:rsidRPr="002B5B4C">
        <w:rPr>
          <w:rFonts w:ascii="Times New Roman" w:hAnsi="Times New Roman"/>
          <w:sz w:val="24"/>
          <w:szCs w:val="24"/>
        </w:rPr>
        <w:t>го Праздника Севера», «72</w:t>
      </w:r>
      <w:r w:rsidR="0038298D" w:rsidRPr="002B5B4C">
        <w:rPr>
          <w:rFonts w:ascii="Times New Roman" w:hAnsi="Times New Roman"/>
          <w:sz w:val="24"/>
          <w:szCs w:val="24"/>
        </w:rPr>
        <w:t>-</w:t>
      </w:r>
      <w:r w:rsidRPr="002B5B4C">
        <w:rPr>
          <w:rFonts w:ascii="Times New Roman" w:hAnsi="Times New Roman"/>
          <w:sz w:val="24"/>
          <w:szCs w:val="24"/>
        </w:rPr>
        <w:t>я годовщина Победы в Великой Отечественной войне 1941</w:t>
      </w:r>
      <w:r w:rsidR="0038298D" w:rsidRPr="002B5B4C">
        <w:rPr>
          <w:rFonts w:ascii="Times New Roman" w:hAnsi="Times New Roman"/>
          <w:sz w:val="24"/>
          <w:szCs w:val="24"/>
        </w:rPr>
        <w:t>-</w:t>
      </w:r>
      <w:r w:rsidRPr="002B5B4C">
        <w:rPr>
          <w:rFonts w:ascii="Times New Roman" w:hAnsi="Times New Roman"/>
          <w:sz w:val="24"/>
          <w:szCs w:val="24"/>
        </w:rPr>
        <w:t>1945 гг.», «День России», «День молодёжи России», «День знаний», фестиваль спорта «Гольфстрим», «День города», «День поселка Росляково», «Открытие главной городской Елки». В указанных мероприятиях приняло участие 272 хозяйствующих субъекта (326 торговых мест).</w:t>
      </w:r>
    </w:p>
    <w:p w:rsidR="00AC164C" w:rsidRPr="002B5B4C" w:rsidRDefault="00234E27"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Предусмотренные подпрограммой на 2017 год мероприятия реализовывались своевременно. </w:t>
      </w:r>
    </w:p>
    <w:p w:rsidR="00234E27" w:rsidRPr="002B5B4C" w:rsidRDefault="00234E27" w:rsidP="00234E2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27 799,9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25 117,5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1 453,1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E1D32" w:rsidRPr="002B5B4C">
        <w:rPr>
          <w:rFonts w:ascii="Times New Roman" w:hAnsi="Times New Roman" w:cs="Times New Roman"/>
          <w:sz w:val="24"/>
        </w:rPr>
        <w:t>1 229,3</w:t>
      </w:r>
      <w:r w:rsidRPr="002B5B4C">
        <w:rPr>
          <w:rFonts w:ascii="Times New Roman" w:hAnsi="Times New Roman" w:cs="Times New Roman"/>
          <w:sz w:val="24"/>
        </w:rPr>
        <w:t xml:space="preserve"> тыс. рублей.</w:t>
      </w:r>
    </w:p>
    <w:p w:rsidR="00234E27" w:rsidRPr="002B5B4C" w:rsidRDefault="00234E27" w:rsidP="00234E2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9E1D32" w:rsidRPr="002B5B4C">
        <w:rPr>
          <w:rFonts w:ascii="Times New Roman" w:hAnsi="Times New Roman" w:cs="Times New Roman"/>
          <w:sz w:val="24"/>
        </w:rPr>
        <w:t>26 222,9</w:t>
      </w:r>
      <w:r w:rsidRPr="002B5B4C">
        <w:rPr>
          <w:rFonts w:ascii="Times New Roman" w:hAnsi="Times New Roman" w:cs="Times New Roman"/>
          <w:sz w:val="24"/>
        </w:rPr>
        <w:t xml:space="preserve"> тыс. рублей или </w:t>
      </w:r>
      <w:r w:rsidR="009E1D32" w:rsidRPr="002B5B4C">
        <w:rPr>
          <w:rFonts w:ascii="Times New Roman" w:hAnsi="Times New Roman" w:cs="Times New Roman"/>
          <w:sz w:val="24"/>
        </w:rPr>
        <w:t>94,3</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E1D32" w:rsidRPr="002B5B4C">
        <w:rPr>
          <w:rFonts w:ascii="Times New Roman" w:hAnsi="Times New Roman" w:cs="Times New Roman"/>
          <w:sz w:val="24"/>
        </w:rPr>
        <w:t>23 540,5</w:t>
      </w:r>
      <w:r w:rsidRPr="002B5B4C">
        <w:rPr>
          <w:rFonts w:ascii="Times New Roman" w:hAnsi="Times New Roman" w:cs="Times New Roman"/>
          <w:sz w:val="24"/>
        </w:rPr>
        <w:t xml:space="preserve"> тыс. рублей или </w:t>
      </w:r>
      <w:r w:rsidR="009E1D32" w:rsidRPr="002B5B4C">
        <w:rPr>
          <w:rFonts w:ascii="Times New Roman" w:hAnsi="Times New Roman" w:cs="Times New Roman"/>
          <w:sz w:val="24"/>
        </w:rPr>
        <w:t>93,7</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E1D32" w:rsidRPr="002B5B4C">
        <w:rPr>
          <w:rFonts w:ascii="Times New Roman" w:hAnsi="Times New Roman" w:cs="Times New Roman"/>
          <w:sz w:val="24"/>
        </w:rPr>
        <w:lastRenderedPageBreak/>
        <w:t>1 453,1</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E1D32" w:rsidRPr="002B5B4C">
        <w:rPr>
          <w:rFonts w:ascii="Times New Roman" w:hAnsi="Times New Roman" w:cs="Times New Roman"/>
          <w:sz w:val="24"/>
        </w:rPr>
        <w:t>1 229,3</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234E27" w:rsidRPr="002B5B4C" w:rsidRDefault="009E1D32"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субъектам МСП оказывалась финансовая, имущественная и консультационная поддержка.</w:t>
      </w:r>
    </w:p>
    <w:p w:rsidR="009E1D32" w:rsidRPr="002B5B4C" w:rsidRDefault="009E1D32"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оказания финансовой поддержки начинающим предпринимателям проводились:</w:t>
      </w:r>
    </w:p>
    <w:p w:rsidR="009E1D32" w:rsidRPr="002B5B4C" w:rsidRDefault="009E1D32" w:rsidP="009E1D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Конкурс молодежных бизнес</w:t>
      </w:r>
      <w:r w:rsidR="0038298D" w:rsidRPr="002B5B4C">
        <w:rPr>
          <w:rFonts w:ascii="Times New Roman" w:hAnsi="Times New Roman" w:cs="Times New Roman"/>
          <w:sz w:val="24"/>
        </w:rPr>
        <w:t>-</w:t>
      </w:r>
      <w:r w:rsidRPr="002B5B4C">
        <w:rPr>
          <w:rFonts w:ascii="Times New Roman" w:hAnsi="Times New Roman" w:cs="Times New Roman"/>
          <w:sz w:val="24"/>
        </w:rPr>
        <w:t>проектов «КПД». За период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годов </w:t>
      </w:r>
      <w:r w:rsidR="008C7134" w:rsidRPr="002B5B4C">
        <w:rPr>
          <w:rFonts w:ascii="Times New Roman" w:hAnsi="Times New Roman" w:cs="Times New Roman"/>
          <w:sz w:val="24"/>
        </w:rPr>
        <w:t>в форме грантов начинающим предпринимателям выплачено 2 </w:t>
      </w:r>
      <w:r w:rsidR="00D339B4" w:rsidRPr="002B5B4C">
        <w:rPr>
          <w:rFonts w:ascii="Times New Roman" w:hAnsi="Times New Roman" w:cs="Times New Roman"/>
          <w:sz w:val="24"/>
        </w:rPr>
        <w:t>000</w:t>
      </w:r>
      <w:r w:rsidR="008C7134" w:rsidRPr="002B5B4C">
        <w:rPr>
          <w:rFonts w:ascii="Times New Roman" w:hAnsi="Times New Roman" w:cs="Times New Roman"/>
          <w:sz w:val="24"/>
        </w:rPr>
        <w:t>,0 тыс. рублей.</w:t>
      </w:r>
    </w:p>
    <w:p w:rsidR="008C7134" w:rsidRPr="002B5B4C" w:rsidRDefault="009E1D32" w:rsidP="008C713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Конкурс на предоставление грантов начинающим предпринимателям</w:t>
      </w:r>
      <w:r w:rsidR="00D339B4" w:rsidRPr="002B5B4C">
        <w:rPr>
          <w:rFonts w:ascii="Times New Roman" w:hAnsi="Times New Roman" w:cs="Times New Roman"/>
          <w:sz w:val="24"/>
        </w:rPr>
        <w:t xml:space="preserve"> (реализуется с 2015 года)</w:t>
      </w:r>
      <w:r w:rsidRPr="002B5B4C">
        <w:rPr>
          <w:rFonts w:ascii="Times New Roman" w:hAnsi="Times New Roman" w:cs="Times New Roman"/>
          <w:sz w:val="24"/>
        </w:rPr>
        <w:t>.</w:t>
      </w:r>
      <w:r w:rsidR="00357F3B">
        <w:rPr>
          <w:rFonts w:ascii="Times New Roman" w:hAnsi="Times New Roman" w:cs="Times New Roman"/>
          <w:sz w:val="24"/>
        </w:rPr>
        <w:t xml:space="preserve"> </w:t>
      </w:r>
      <w:r w:rsidR="008C7134" w:rsidRPr="002B5B4C">
        <w:rPr>
          <w:rFonts w:ascii="Times New Roman" w:hAnsi="Times New Roman" w:cs="Times New Roman"/>
          <w:sz w:val="24"/>
        </w:rPr>
        <w:t>За период 201</w:t>
      </w:r>
      <w:r w:rsidR="00D339B4" w:rsidRPr="002B5B4C">
        <w:rPr>
          <w:rFonts w:ascii="Times New Roman" w:hAnsi="Times New Roman" w:cs="Times New Roman"/>
          <w:sz w:val="24"/>
        </w:rPr>
        <w:t>5</w:t>
      </w:r>
      <w:r w:rsidR="0038298D" w:rsidRPr="002B5B4C">
        <w:rPr>
          <w:rFonts w:ascii="Times New Roman" w:hAnsi="Times New Roman" w:cs="Times New Roman"/>
          <w:sz w:val="24"/>
        </w:rPr>
        <w:t>-</w:t>
      </w:r>
      <w:r w:rsidR="008C7134" w:rsidRPr="002B5B4C">
        <w:rPr>
          <w:rFonts w:ascii="Times New Roman" w:hAnsi="Times New Roman" w:cs="Times New Roman"/>
          <w:sz w:val="24"/>
        </w:rPr>
        <w:t xml:space="preserve">2017 годов начинающим предпринимателям выплачено </w:t>
      </w:r>
      <w:r w:rsidR="00D339B4" w:rsidRPr="002B5B4C">
        <w:rPr>
          <w:rFonts w:ascii="Times New Roman" w:hAnsi="Times New Roman" w:cs="Times New Roman"/>
          <w:sz w:val="24"/>
        </w:rPr>
        <w:t>4 385,2</w:t>
      </w:r>
      <w:r w:rsidR="008C7134" w:rsidRPr="002B5B4C">
        <w:rPr>
          <w:rFonts w:ascii="Times New Roman" w:hAnsi="Times New Roman" w:cs="Times New Roman"/>
          <w:sz w:val="24"/>
        </w:rPr>
        <w:t xml:space="preserve"> тыс. рублей.</w:t>
      </w:r>
    </w:p>
    <w:p w:rsidR="00F20E0D" w:rsidRPr="002B5B4C" w:rsidRDefault="00F20E0D" w:rsidP="008C713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оказания поддержки действующим субъектам МСП проводились:</w:t>
      </w:r>
    </w:p>
    <w:p w:rsidR="00F20E0D" w:rsidRPr="002B5B4C" w:rsidRDefault="00F20E0D" w:rsidP="008C713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Конкурс на предоставление субсидий для возмещения части затрат субъектам МСП в городе Мурманске.</w:t>
      </w:r>
      <w:r w:rsidR="00D339B4" w:rsidRPr="002B5B4C">
        <w:rPr>
          <w:rFonts w:ascii="Times New Roman" w:hAnsi="Times New Roman" w:cs="Times New Roman"/>
          <w:sz w:val="24"/>
        </w:rPr>
        <w:t xml:space="preserve"> За период 2014</w:t>
      </w:r>
      <w:r w:rsidR="0038298D" w:rsidRPr="002B5B4C">
        <w:rPr>
          <w:rFonts w:ascii="Times New Roman" w:hAnsi="Times New Roman" w:cs="Times New Roman"/>
          <w:sz w:val="24"/>
        </w:rPr>
        <w:t>-</w:t>
      </w:r>
      <w:r w:rsidR="00D339B4" w:rsidRPr="002B5B4C">
        <w:rPr>
          <w:rFonts w:ascii="Times New Roman" w:hAnsi="Times New Roman" w:cs="Times New Roman"/>
          <w:sz w:val="24"/>
        </w:rPr>
        <w:t>2017 годов предпринимателям выплачено 8 542,8 тыс. рублей.</w:t>
      </w:r>
    </w:p>
    <w:p w:rsidR="00F20E0D" w:rsidRPr="002B5B4C" w:rsidRDefault="00F20E0D" w:rsidP="008C7134">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2. </w:t>
      </w:r>
      <w:r w:rsidRPr="002B5B4C">
        <w:rPr>
          <w:rFonts w:ascii="Times New Roman" w:hAnsi="Times New Roman"/>
          <w:sz w:val="24"/>
          <w:szCs w:val="24"/>
        </w:rPr>
        <w:t>Конкурс предпринимательских проектов субъектов МСП города Мурманска</w:t>
      </w:r>
      <w:r w:rsidR="00D339B4" w:rsidRPr="002B5B4C">
        <w:rPr>
          <w:rFonts w:ascii="Times New Roman" w:hAnsi="Times New Roman"/>
          <w:sz w:val="24"/>
          <w:szCs w:val="24"/>
        </w:rPr>
        <w:t>. За период 2014</w:t>
      </w:r>
      <w:r w:rsidR="0038298D" w:rsidRPr="002B5B4C">
        <w:rPr>
          <w:rFonts w:ascii="Times New Roman" w:hAnsi="Times New Roman"/>
          <w:sz w:val="24"/>
          <w:szCs w:val="24"/>
        </w:rPr>
        <w:t>-</w:t>
      </w:r>
      <w:r w:rsidR="00D339B4" w:rsidRPr="002B5B4C">
        <w:rPr>
          <w:rFonts w:ascii="Times New Roman" w:hAnsi="Times New Roman"/>
          <w:sz w:val="24"/>
          <w:szCs w:val="24"/>
        </w:rPr>
        <w:t>2017 годов предпринимателям выплачено 2 847,5 тыс. рублей</w:t>
      </w:r>
      <w:r w:rsidRPr="002B5B4C">
        <w:rPr>
          <w:rFonts w:ascii="Times New Roman" w:hAnsi="Times New Roman"/>
          <w:sz w:val="24"/>
          <w:szCs w:val="24"/>
        </w:rPr>
        <w:t>.</w:t>
      </w:r>
    </w:p>
    <w:p w:rsidR="00F20E0D" w:rsidRPr="002B5B4C" w:rsidRDefault="00F20E0D" w:rsidP="008C7134">
      <w:pPr>
        <w:spacing w:line="240" w:lineRule="auto"/>
        <w:ind w:firstLine="709"/>
        <w:contextualSpacing/>
        <w:jc w:val="both"/>
        <w:rPr>
          <w:rFonts w:ascii="Times New Roman" w:hAnsi="Times New Roman" w:cs="Times New Roman"/>
          <w:sz w:val="24"/>
        </w:rPr>
      </w:pPr>
      <w:r w:rsidRPr="002B5B4C">
        <w:rPr>
          <w:rFonts w:ascii="Times New Roman" w:hAnsi="Times New Roman"/>
          <w:sz w:val="24"/>
          <w:szCs w:val="24"/>
        </w:rPr>
        <w:t>В целях оказания имущественной поддержки субъектам МСП:</w:t>
      </w:r>
    </w:p>
    <w:p w:rsidR="00F20E0D" w:rsidRPr="002B5B4C" w:rsidRDefault="0038298D" w:rsidP="00F20E0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F20E0D" w:rsidRPr="002B5B4C">
        <w:rPr>
          <w:rFonts w:ascii="Times New Roman" w:hAnsi="Times New Roman"/>
          <w:sz w:val="24"/>
          <w:szCs w:val="24"/>
        </w:rPr>
        <w:t xml:space="preserve"> субъектам МСП передано 705 муниципальных объектов;</w:t>
      </w:r>
    </w:p>
    <w:p w:rsidR="00F20E0D" w:rsidRPr="002B5B4C" w:rsidRDefault="0038298D" w:rsidP="00F20E0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F20E0D" w:rsidRPr="002B5B4C">
        <w:rPr>
          <w:rFonts w:ascii="Times New Roman" w:hAnsi="Times New Roman"/>
          <w:sz w:val="24"/>
          <w:szCs w:val="24"/>
        </w:rPr>
        <w:t xml:space="preserve"> 9 новых объектов включено в перечень муниципального имущества города Мурманска, предназначенного для оказания имущественной поддержки субъектам МСП и организациям, образующим инфраструктуру поддержки субъектов МСП</w:t>
      </w:r>
    </w:p>
    <w:p w:rsidR="00F20E0D" w:rsidRPr="002B5B4C" w:rsidRDefault="00F20E0D" w:rsidP="00F20E0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w:t>
      </w:r>
      <w:r w:rsidR="008308E4" w:rsidRPr="002B5B4C">
        <w:rPr>
          <w:rFonts w:ascii="Times New Roman" w:hAnsi="Times New Roman"/>
          <w:sz w:val="24"/>
          <w:szCs w:val="24"/>
        </w:rPr>
        <w:t xml:space="preserve"> целях оказания информационно</w:t>
      </w:r>
      <w:r w:rsidR="0038298D" w:rsidRPr="002B5B4C">
        <w:rPr>
          <w:rFonts w:ascii="Times New Roman" w:hAnsi="Times New Roman"/>
          <w:sz w:val="24"/>
          <w:szCs w:val="24"/>
        </w:rPr>
        <w:t>-</w:t>
      </w:r>
      <w:r w:rsidR="00D339B4" w:rsidRPr="002B5B4C">
        <w:rPr>
          <w:rFonts w:ascii="Times New Roman" w:hAnsi="Times New Roman"/>
          <w:sz w:val="24"/>
          <w:szCs w:val="24"/>
        </w:rPr>
        <w:t>консультационной</w:t>
      </w:r>
      <w:r w:rsidR="008308E4" w:rsidRPr="002B5B4C">
        <w:rPr>
          <w:rFonts w:ascii="Times New Roman" w:hAnsi="Times New Roman"/>
          <w:sz w:val="24"/>
          <w:szCs w:val="24"/>
        </w:rPr>
        <w:t xml:space="preserve"> поддержки субъектам МСП обеспечивалось функционирование Портала информационной поддержки МСП Координационного совета по вопросам </w:t>
      </w:r>
      <w:r w:rsidR="0051093C" w:rsidRPr="002B5B4C">
        <w:rPr>
          <w:rFonts w:ascii="Times New Roman" w:hAnsi="Times New Roman"/>
          <w:sz w:val="24"/>
          <w:szCs w:val="24"/>
        </w:rPr>
        <w:t>МСП</w:t>
      </w:r>
      <w:r w:rsidR="008308E4" w:rsidRPr="002B5B4C">
        <w:rPr>
          <w:rFonts w:ascii="Times New Roman" w:hAnsi="Times New Roman"/>
          <w:sz w:val="24"/>
          <w:szCs w:val="24"/>
        </w:rPr>
        <w:t xml:space="preserve"> при </w:t>
      </w:r>
      <w:r w:rsidR="0051093C" w:rsidRPr="002B5B4C">
        <w:rPr>
          <w:rFonts w:ascii="Times New Roman" w:hAnsi="Times New Roman"/>
          <w:sz w:val="24"/>
          <w:szCs w:val="24"/>
        </w:rPr>
        <w:t>АГМ</w:t>
      </w:r>
      <w:r w:rsidR="008308E4" w:rsidRPr="002B5B4C">
        <w:rPr>
          <w:rFonts w:ascii="Times New Roman" w:hAnsi="Times New Roman"/>
          <w:sz w:val="24"/>
          <w:szCs w:val="24"/>
        </w:rPr>
        <w:t>. Количество посетителей Портала за период 2014</w:t>
      </w:r>
      <w:r w:rsidR="0038298D" w:rsidRPr="002B5B4C">
        <w:rPr>
          <w:rFonts w:ascii="Times New Roman" w:hAnsi="Times New Roman"/>
          <w:sz w:val="24"/>
          <w:szCs w:val="24"/>
        </w:rPr>
        <w:t>-</w:t>
      </w:r>
      <w:r w:rsidR="008308E4" w:rsidRPr="002B5B4C">
        <w:rPr>
          <w:rFonts w:ascii="Times New Roman" w:hAnsi="Times New Roman"/>
          <w:sz w:val="24"/>
          <w:szCs w:val="24"/>
        </w:rPr>
        <w:t>2017 годов составило более 22,0 тыс. человек.</w:t>
      </w:r>
    </w:p>
    <w:p w:rsidR="008308E4" w:rsidRPr="002B5B4C" w:rsidRDefault="008308E4" w:rsidP="00F20E0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мероприятия по вопросам развития и поддержки МСП (семинары, тренинги, конференции, круглые столы, заседания Координационного совета по вопросам </w:t>
      </w:r>
      <w:r w:rsidR="0051093C" w:rsidRPr="002B5B4C">
        <w:rPr>
          <w:rFonts w:ascii="Times New Roman" w:hAnsi="Times New Roman"/>
          <w:sz w:val="24"/>
          <w:szCs w:val="24"/>
        </w:rPr>
        <w:t>МСП</w:t>
      </w:r>
      <w:r w:rsidRPr="002B5B4C">
        <w:rPr>
          <w:rFonts w:ascii="Times New Roman" w:hAnsi="Times New Roman"/>
          <w:sz w:val="24"/>
          <w:szCs w:val="24"/>
        </w:rPr>
        <w:t xml:space="preserve"> при </w:t>
      </w:r>
      <w:r w:rsidR="0051093C" w:rsidRPr="002B5B4C">
        <w:rPr>
          <w:rFonts w:ascii="Times New Roman" w:hAnsi="Times New Roman"/>
          <w:sz w:val="24"/>
          <w:szCs w:val="24"/>
        </w:rPr>
        <w:t>АГМ</w:t>
      </w:r>
      <w:r w:rsidRPr="002B5B4C">
        <w:rPr>
          <w:rFonts w:ascii="Times New Roman" w:hAnsi="Times New Roman"/>
          <w:sz w:val="24"/>
          <w:szCs w:val="24"/>
        </w:rPr>
        <w:t xml:space="preserve"> и др.) посетило 4 360 человек.</w:t>
      </w:r>
      <w:r w:rsidR="00D339B4" w:rsidRPr="002B5B4C">
        <w:rPr>
          <w:rFonts w:ascii="Times New Roman" w:hAnsi="Times New Roman"/>
          <w:sz w:val="24"/>
          <w:szCs w:val="24"/>
        </w:rPr>
        <w:t xml:space="preserve"> </w:t>
      </w:r>
    </w:p>
    <w:p w:rsidR="00D339B4" w:rsidRPr="002B5B4C" w:rsidRDefault="00D339B4" w:rsidP="00F20E0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Также в целях развития потребительского рынка города Мурманска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проведено 32 городских конкурса, выставки, ярмарки,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ежегодно проводимый общегородской конкурс «Гермес».</w:t>
      </w:r>
    </w:p>
    <w:p w:rsidR="00D339B4" w:rsidRPr="002B5B4C" w:rsidRDefault="00D339B4" w:rsidP="00D339B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234E27" w:rsidRPr="002B5B4C" w:rsidRDefault="00234E27" w:rsidP="00AC164C">
      <w:pPr>
        <w:spacing w:line="240" w:lineRule="auto"/>
        <w:ind w:firstLine="709"/>
        <w:contextualSpacing/>
        <w:jc w:val="both"/>
        <w:rPr>
          <w:rFonts w:ascii="Times New Roman" w:hAnsi="Times New Roman" w:cs="Times New Roman"/>
          <w:sz w:val="24"/>
        </w:rPr>
      </w:pPr>
    </w:p>
    <w:p w:rsidR="00A05FCD" w:rsidRPr="002B5B4C" w:rsidRDefault="00A05FCD" w:rsidP="00AC16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6.3. АВЦП «Обеспечение деятельности комитета по экономическому развитию администрации города Мурманска»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A05FCD" w:rsidRPr="002B5B4C" w:rsidRDefault="00A05FCD" w:rsidP="00AC164C">
      <w:pPr>
        <w:spacing w:line="240" w:lineRule="auto"/>
        <w:ind w:firstLine="709"/>
        <w:contextualSpacing/>
        <w:jc w:val="both"/>
        <w:rPr>
          <w:rFonts w:ascii="Times New Roman" w:hAnsi="Times New Roman" w:cs="Times New Roman"/>
          <w:sz w:val="24"/>
        </w:rPr>
      </w:pPr>
    </w:p>
    <w:p w:rsidR="00A05FCD" w:rsidRPr="002B5B4C" w:rsidRDefault="00A05FCD" w:rsidP="00AC164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комитета по экономическому развитию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содействия экономическому развитию города через эффективное выполнение муниципальных функций.</w:t>
      </w:r>
    </w:p>
    <w:p w:rsidR="00A05FCD" w:rsidRPr="002B5B4C" w:rsidRDefault="00A05FCD" w:rsidP="00A05FC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27 211,5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26 829,3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382,2 тыс. рублей. </w:t>
      </w:r>
    </w:p>
    <w:p w:rsidR="00A05FCD" w:rsidRPr="002B5B4C" w:rsidRDefault="00A05FCD" w:rsidP="00A05FC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освоено 26 932,4 тыс. рублей или 99</w:t>
      </w:r>
      <w:r w:rsidR="00C21FB9" w:rsidRPr="002B5B4C">
        <w:rPr>
          <w:rFonts w:ascii="Times New Roman" w:hAnsi="Times New Roman" w:cs="Times New Roman"/>
          <w:sz w:val="24"/>
        </w:rPr>
        <w:t>%</w:t>
      </w:r>
      <w:r w:rsidRPr="002B5B4C">
        <w:rPr>
          <w:rFonts w:ascii="Times New Roman" w:hAnsi="Times New Roman" w:cs="Times New Roman"/>
          <w:sz w:val="24"/>
        </w:rPr>
        <w:t xml:space="preserve"> от запланированного на год объема денежных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26 690,4 тыс. рублей или 99,5%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242,0 тыс. рублей или 63,3% от плана.</w:t>
      </w:r>
    </w:p>
    <w:p w:rsidR="00D339B4" w:rsidRPr="002B5B4C" w:rsidRDefault="00D339B4" w:rsidP="00D339B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103 728,9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101 602,7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2 126,2 тыс. рублей.</w:t>
      </w:r>
    </w:p>
    <w:p w:rsidR="00D339B4" w:rsidRPr="002B5B4C" w:rsidRDefault="00D339B4" w:rsidP="00D339B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мероприятий АВЦП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102 614,8 тыс. рублей или </w:t>
      </w:r>
      <w:r w:rsidR="005E4296" w:rsidRPr="002B5B4C">
        <w:rPr>
          <w:rFonts w:ascii="Times New Roman" w:hAnsi="Times New Roman" w:cs="Times New Roman"/>
          <w:sz w:val="24"/>
        </w:rPr>
        <w:t>98,9</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5E4296" w:rsidRPr="002B5B4C">
        <w:rPr>
          <w:rFonts w:ascii="Times New Roman" w:hAnsi="Times New Roman" w:cs="Times New Roman"/>
          <w:sz w:val="24"/>
        </w:rPr>
        <w:t>101 238,5</w:t>
      </w:r>
      <w:r w:rsidRPr="002B5B4C">
        <w:rPr>
          <w:rFonts w:ascii="Times New Roman" w:hAnsi="Times New Roman" w:cs="Times New Roman"/>
          <w:sz w:val="24"/>
        </w:rPr>
        <w:t xml:space="preserve"> тыс. рублей или </w:t>
      </w:r>
      <w:r w:rsidR="005E4296" w:rsidRPr="002B5B4C">
        <w:rPr>
          <w:rFonts w:ascii="Times New Roman" w:hAnsi="Times New Roman" w:cs="Times New Roman"/>
          <w:sz w:val="24"/>
        </w:rPr>
        <w:t>99,6</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5E4296" w:rsidRPr="002B5B4C">
        <w:rPr>
          <w:rFonts w:ascii="Times New Roman" w:hAnsi="Times New Roman" w:cs="Times New Roman"/>
          <w:sz w:val="24"/>
        </w:rPr>
        <w:t>1 376,3</w:t>
      </w:r>
      <w:r w:rsidRPr="002B5B4C">
        <w:rPr>
          <w:rFonts w:ascii="Times New Roman" w:hAnsi="Times New Roman" w:cs="Times New Roman"/>
          <w:sz w:val="24"/>
        </w:rPr>
        <w:t xml:space="preserve"> тыс. рублей или </w:t>
      </w:r>
      <w:r w:rsidR="005E4296" w:rsidRPr="002B5B4C">
        <w:rPr>
          <w:rFonts w:ascii="Times New Roman" w:hAnsi="Times New Roman" w:cs="Times New Roman"/>
          <w:sz w:val="24"/>
        </w:rPr>
        <w:t>64,7</w:t>
      </w:r>
      <w:r w:rsidRPr="002B5B4C">
        <w:rPr>
          <w:rFonts w:ascii="Times New Roman" w:hAnsi="Times New Roman" w:cs="Times New Roman"/>
          <w:sz w:val="24"/>
        </w:rPr>
        <w:t>% от плана</w:t>
      </w:r>
      <w:r w:rsidR="005E4296" w:rsidRPr="002B5B4C">
        <w:rPr>
          <w:rFonts w:ascii="Times New Roman" w:hAnsi="Times New Roman" w:cs="Times New Roman"/>
          <w:sz w:val="24"/>
        </w:rPr>
        <w:t>.</w:t>
      </w:r>
    </w:p>
    <w:p w:rsidR="005E4296" w:rsidRPr="002B5B4C" w:rsidRDefault="00D339B4" w:rsidP="005E429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Выполнение мероприятий </w:t>
      </w:r>
      <w:r w:rsidR="005E4296" w:rsidRPr="002B5B4C">
        <w:rPr>
          <w:rFonts w:ascii="Times New Roman" w:hAnsi="Times New Roman" w:cs="Times New Roman"/>
          <w:sz w:val="24"/>
        </w:rPr>
        <w:t>АВЦП</w:t>
      </w:r>
      <w:r w:rsidRPr="002B5B4C">
        <w:rPr>
          <w:rFonts w:ascii="Times New Roman" w:hAnsi="Times New Roman" w:cs="Times New Roman"/>
          <w:sz w:val="24"/>
        </w:rPr>
        <w:t xml:space="preserve">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r w:rsidR="005E4296" w:rsidRPr="002B5B4C">
        <w:rPr>
          <w:rFonts w:ascii="Times New Roman" w:hAnsi="Times New Roman" w:cs="Times New Roman"/>
          <w:sz w:val="24"/>
        </w:rPr>
        <w:t xml:space="preserve"> </w:t>
      </w:r>
    </w:p>
    <w:p w:rsidR="005E4296" w:rsidRPr="002B5B4C" w:rsidRDefault="005E4296" w:rsidP="005E429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Низкий процент освоения средств областного бюджета обусловлен тем, что должность специалиста, исполнявшего функции по сбору сведений о хозяйствующих субъектах, осуществляющих торговую деятельность и поставки товаров на территории муниципального образования город Мурманск, для включения в торговый реестр Мурманской области, в 2015</w:t>
      </w:r>
      <w:r w:rsidR="0038298D" w:rsidRPr="002B5B4C">
        <w:rPr>
          <w:rFonts w:ascii="Times New Roman" w:hAnsi="Times New Roman" w:cs="Times New Roman"/>
          <w:sz w:val="24"/>
        </w:rPr>
        <w:t>-</w:t>
      </w:r>
      <w:r w:rsidRPr="002B5B4C">
        <w:rPr>
          <w:rFonts w:ascii="Times New Roman" w:hAnsi="Times New Roman" w:cs="Times New Roman"/>
          <w:sz w:val="24"/>
        </w:rPr>
        <w:t>2017 годах оставалась вакантной. Указанные обязанности возложены на специалиста комитета</w:t>
      </w:r>
      <w:r w:rsidR="00357F3B">
        <w:rPr>
          <w:rFonts w:ascii="Times New Roman" w:hAnsi="Times New Roman" w:cs="Times New Roman"/>
          <w:sz w:val="24"/>
        </w:rPr>
        <w:t xml:space="preserve"> </w:t>
      </w:r>
      <w:r w:rsidR="0051093C" w:rsidRPr="002B5B4C">
        <w:rPr>
          <w:rFonts w:ascii="Times New Roman" w:hAnsi="Times New Roman" w:cs="Times New Roman"/>
          <w:sz w:val="24"/>
        </w:rPr>
        <w:t xml:space="preserve">по экономическому развитию администрации города Мурманска </w:t>
      </w:r>
      <w:r w:rsidRPr="002B5B4C">
        <w:rPr>
          <w:rFonts w:ascii="Times New Roman" w:hAnsi="Times New Roman" w:cs="Times New Roman"/>
          <w:sz w:val="24"/>
        </w:rPr>
        <w:t>с доплатой в 20% денежного содержания, в связи с чем сложилась экономия фонда оплаты труда и начислений на фонд оплаты труда.</w:t>
      </w:r>
    </w:p>
    <w:p w:rsidR="009A1966" w:rsidRPr="002B5B4C" w:rsidRDefault="009A1966" w:rsidP="00A05FCD">
      <w:pPr>
        <w:spacing w:line="240" w:lineRule="auto"/>
        <w:ind w:firstLine="709"/>
        <w:contextualSpacing/>
        <w:jc w:val="both"/>
        <w:rPr>
          <w:rFonts w:ascii="Times New Roman" w:hAnsi="Times New Roman" w:cs="Times New Roman"/>
          <w:sz w:val="24"/>
        </w:rPr>
      </w:pP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7. МП «Развитие транспортной системы» на 2014</w:t>
      </w:r>
      <w:r w:rsidR="0038298D" w:rsidRPr="002B5B4C">
        <w:rPr>
          <w:rFonts w:ascii="Times New Roman" w:hAnsi="Times New Roman" w:cs="Times New Roman"/>
          <w:sz w:val="24"/>
        </w:rPr>
        <w:t>-</w:t>
      </w:r>
      <w:r w:rsidRPr="002B5B4C">
        <w:rPr>
          <w:rFonts w:ascii="Times New Roman" w:hAnsi="Times New Roman" w:cs="Times New Roman"/>
          <w:sz w:val="24"/>
        </w:rPr>
        <w:t>2019 годы</w:t>
      </w:r>
    </w:p>
    <w:p w:rsidR="009A1966" w:rsidRPr="002B5B4C" w:rsidRDefault="009A1966" w:rsidP="009A1966">
      <w:pPr>
        <w:spacing w:line="240" w:lineRule="auto"/>
        <w:ind w:firstLine="709"/>
        <w:contextualSpacing/>
        <w:jc w:val="both"/>
        <w:rPr>
          <w:rFonts w:ascii="Times New Roman" w:hAnsi="Times New Roman" w:cs="Times New Roman"/>
          <w:sz w:val="24"/>
        </w:rPr>
      </w:pP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МП «Развитие транспортной системы» на 2014</w:t>
      </w:r>
      <w:r w:rsidR="0038298D" w:rsidRPr="002B5B4C">
        <w:rPr>
          <w:rFonts w:ascii="Times New Roman" w:hAnsi="Times New Roman" w:cs="Times New Roman"/>
          <w:sz w:val="24"/>
        </w:rPr>
        <w:t>-</w:t>
      </w:r>
      <w:r w:rsidRPr="002B5B4C">
        <w:rPr>
          <w:rFonts w:ascii="Times New Roman" w:hAnsi="Times New Roman" w:cs="Times New Roman"/>
          <w:sz w:val="24"/>
        </w:rPr>
        <w:t>2019 годы разработана в целях формирования развитого внутригородского транспортного комплекса, отвечающего современным критериям качества, доступности и безопасности. Задачи МП:</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Развитие транспортной инфраструктуры в городе Мурманске.</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Совершенствование дорожных условий, предупреждение детского дорожно</w:t>
      </w:r>
      <w:r w:rsidR="0038298D" w:rsidRPr="002B5B4C">
        <w:rPr>
          <w:rFonts w:ascii="Times New Roman" w:hAnsi="Times New Roman" w:cs="Times New Roman"/>
          <w:sz w:val="24"/>
        </w:rPr>
        <w:t>-</w:t>
      </w:r>
      <w:r w:rsidRPr="002B5B4C">
        <w:rPr>
          <w:rFonts w:ascii="Times New Roman" w:hAnsi="Times New Roman" w:cs="Times New Roman"/>
          <w:sz w:val="24"/>
        </w:rPr>
        <w:t>транспортного травматизма.</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Повышение уровня благоустройства территории города Мурманска, повышение качества и технической оснащенности выполняемых работ по содержанию и ремонту объектов благоустройства.</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Организация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Обеспечение развития городского хозяйства через эффективное выполнение муниципальных функций.</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1 634 565,4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1 292 198,3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342 367,1 тыс. рублей.</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в рамках реализации программных мероприятий освоены средства в размере 1 621 700,2 тыс. рублей или 99,2%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1 286 487,8 тыс. рублей или 99,6%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335 212,4 тыс. рублей или 97,9% от плана.</w:t>
      </w:r>
    </w:p>
    <w:p w:rsidR="00A8763C" w:rsidRPr="002B5B4C" w:rsidRDefault="00A8763C" w:rsidP="00A876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5 429 339,4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4 235 806,8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1 187 009,6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6 523,0 тыс. рублей.</w:t>
      </w:r>
    </w:p>
    <w:p w:rsidR="00A8763C" w:rsidRPr="002B5B4C" w:rsidRDefault="00A8763C" w:rsidP="00A876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5 382 977,5 тыс. рублей или 99,2%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4 213 767,1 тыс. рублей или 99,5%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1 162 687,4 тыс. рублей или 98</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6 523,5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A8763C" w:rsidRPr="002B5B4C" w:rsidRDefault="00A8763C" w:rsidP="00A876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9A1966" w:rsidRPr="002B5B4C" w:rsidRDefault="009A1966" w:rsidP="009A1966">
      <w:pPr>
        <w:spacing w:line="240" w:lineRule="auto"/>
        <w:ind w:firstLine="709"/>
        <w:contextualSpacing/>
        <w:jc w:val="both"/>
        <w:rPr>
          <w:rFonts w:ascii="Times New Roman" w:hAnsi="Times New Roman" w:cs="Times New Roman"/>
          <w:sz w:val="24"/>
        </w:rPr>
      </w:pPr>
    </w:p>
    <w:p w:rsidR="009A1966" w:rsidRPr="002B5B4C" w:rsidRDefault="009A1966" w:rsidP="009A1966">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7.1. </w:t>
      </w:r>
      <w:r w:rsidRPr="002B5B4C">
        <w:rPr>
          <w:rFonts w:ascii="Times New Roman" w:hAnsi="Times New Roman"/>
          <w:sz w:val="24"/>
          <w:szCs w:val="24"/>
        </w:rPr>
        <w:t>Подпрограмма «Развитие транспортной инфраструктуры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9A1966" w:rsidRPr="002B5B4C" w:rsidRDefault="009A1966" w:rsidP="009A1966">
      <w:pPr>
        <w:spacing w:line="240" w:lineRule="auto"/>
        <w:ind w:firstLine="709"/>
        <w:contextualSpacing/>
        <w:jc w:val="both"/>
        <w:rPr>
          <w:rFonts w:ascii="Times New Roman" w:hAnsi="Times New Roman"/>
          <w:sz w:val="24"/>
          <w:szCs w:val="24"/>
        </w:rPr>
      </w:pPr>
    </w:p>
    <w:p w:rsidR="009A1966" w:rsidRPr="002B5B4C" w:rsidRDefault="009A1966" w:rsidP="009A196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«Развитие транспортной инфраструктуры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развития транспортной инфраструктуры в городе Мурманске.</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w:t>
      </w:r>
      <w:r w:rsidR="005F7232" w:rsidRPr="002B5B4C">
        <w:rPr>
          <w:rFonts w:ascii="Times New Roman" w:hAnsi="Times New Roman" w:cs="Times New Roman"/>
          <w:sz w:val="24"/>
        </w:rPr>
        <w:t>224 509,6</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5F7232" w:rsidRPr="002B5B4C">
        <w:rPr>
          <w:rFonts w:ascii="Times New Roman" w:hAnsi="Times New Roman" w:cs="Times New Roman"/>
          <w:sz w:val="24"/>
        </w:rPr>
        <w:t>69 066,0</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5F7232" w:rsidRPr="002B5B4C">
        <w:rPr>
          <w:rFonts w:ascii="Times New Roman" w:hAnsi="Times New Roman" w:cs="Times New Roman"/>
          <w:sz w:val="24"/>
        </w:rPr>
        <w:t>155 443,6</w:t>
      </w:r>
      <w:r w:rsidRPr="002B5B4C">
        <w:rPr>
          <w:rFonts w:ascii="Times New Roman" w:hAnsi="Times New Roman" w:cs="Times New Roman"/>
          <w:sz w:val="24"/>
        </w:rPr>
        <w:t xml:space="preserve"> тыс. рублей. </w:t>
      </w:r>
    </w:p>
    <w:p w:rsidR="009A1966" w:rsidRPr="002B5B4C" w:rsidRDefault="009A1966" w:rsidP="009A196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w:t>
      </w:r>
      <w:r w:rsidR="005F7232" w:rsidRPr="002B5B4C">
        <w:rPr>
          <w:rFonts w:ascii="Times New Roman" w:hAnsi="Times New Roman" w:cs="Times New Roman"/>
          <w:sz w:val="24"/>
        </w:rPr>
        <w:t>215 563,1</w:t>
      </w:r>
      <w:r w:rsidRPr="002B5B4C">
        <w:rPr>
          <w:rFonts w:ascii="Times New Roman" w:hAnsi="Times New Roman" w:cs="Times New Roman"/>
          <w:sz w:val="24"/>
        </w:rPr>
        <w:t xml:space="preserve"> тыс. рублей или </w:t>
      </w:r>
      <w:r w:rsidR="005F7232" w:rsidRPr="002B5B4C">
        <w:rPr>
          <w:rFonts w:ascii="Times New Roman" w:hAnsi="Times New Roman" w:cs="Times New Roman"/>
          <w:sz w:val="24"/>
        </w:rPr>
        <w:t>96</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предусмотренного на год объема денежных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5F7232" w:rsidRPr="002B5B4C">
        <w:rPr>
          <w:rFonts w:ascii="Times New Roman" w:hAnsi="Times New Roman" w:cs="Times New Roman"/>
          <w:sz w:val="24"/>
        </w:rPr>
        <w:t>65 300,4</w:t>
      </w:r>
      <w:r w:rsidRPr="002B5B4C">
        <w:rPr>
          <w:rFonts w:ascii="Times New Roman" w:hAnsi="Times New Roman" w:cs="Times New Roman"/>
          <w:sz w:val="24"/>
        </w:rPr>
        <w:t xml:space="preserve"> тыс. рублей или </w:t>
      </w:r>
      <w:r w:rsidR="005F7232" w:rsidRPr="002B5B4C">
        <w:rPr>
          <w:rFonts w:ascii="Times New Roman" w:hAnsi="Times New Roman" w:cs="Times New Roman"/>
          <w:sz w:val="24"/>
        </w:rPr>
        <w:t>94,6</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5F7232" w:rsidRPr="002B5B4C">
        <w:rPr>
          <w:rFonts w:ascii="Times New Roman" w:hAnsi="Times New Roman" w:cs="Times New Roman"/>
          <w:sz w:val="24"/>
        </w:rPr>
        <w:t>150 262,7</w:t>
      </w:r>
      <w:r w:rsidRPr="002B5B4C">
        <w:rPr>
          <w:rFonts w:ascii="Times New Roman" w:hAnsi="Times New Roman" w:cs="Times New Roman"/>
          <w:sz w:val="24"/>
        </w:rPr>
        <w:t xml:space="preserve"> тыс. рублей или </w:t>
      </w:r>
      <w:r w:rsidR="005F7232" w:rsidRPr="002B5B4C">
        <w:rPr>
          <w:rFonts w:ascii="Times New Roman" w:hAnsi="Times New Roman" w:cs="Times New Roman"/>
          <w:sz w:val="24"/>
        </w:rPr>
        <w:t>96,7</w:t>
      </w:r>
      <w:r w:rsidRPr="002B5B4C">
        <w:rPr>
          <w:rFonts w:ascii="Times New Roman" w:hAnsi="Times New Roman" w:cs="Times New Roman"/>
          <w:sz w:val="24"/>
        </w:rPr>
        <w:t>% от плана.</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рамках реализации программных мероприятий в 2017 году выполнены работы по:</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Капитальному ремонту заездных карманов на ул. Карла Маркса.</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Ремонту асфальтобетонного покрытия в районах:</w:t>
      </w:r>
    </w:p>
    <w:p w:rsidR="005F7232" w:rsidRPr="002B5B4C" w:rsidRDefault="0038298D"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F7232" w:rsidRPr="002B5B4C">
        <w:rPr>
          <w:rFonts w:ascii="Times New Roman" w:hAnsi="Times New Roman" w:cs="Times New Roman"/>
          <w:sz w:val="24"/>
        </w:rPr>
        <w:t xml:space="preserve"> просп. Героев</w:t>
      </w:r>
      <w:r w:rsidRPr="002B5B4C">
        <w:rPr>
          <w:rFonts w:ascii="Times New Roman" w:hAnsi="Times New Roman" w:cs="Times New Roman"/>
          <w:sz w:val="24"/>
        </w:rPr>
        <w:t>-</w:t>
      </w:r>
      <w:r w:rsidR="00FD7623">
        <w:rPr>
          <w:rFonts w:ascii="Times New Roman" w:hAnsi="Times New Roman" w:cs="Times New Roman"/>
          <w:sz w:val="24"/>
        </w:rPr>
        <w:t>североморцев</w:t>
      </w:r>
      <w:r w:rsidR="005F7232" w:rsidRPr="002B5B4C">
        <w:rPr>
          <w:rFonts w:ascii="Times New Roman" w:hAnsi="Times New Roman" w:cs="Times New Roman"/>
          <w:sz w:val="24"/>
        </w:rPr>
        <w:t xml:space="preserve"> (участки: от ул. Адмирала флота Лобова до железнодорожного переезда, от пр. Михаила Ивченко до ул. Александра Невского в северном и южном направлениях, от разворотного кольца троллейбусного маршрута № 4 до остановки общественного транспорта «Проезд Михаила Ивченко», от ул. Александрова до остановки общественного транспорта «Улица Шестой Комсомольской Батареи»)</w:t>
      </w:r>
      <w:r w:rsidR="00D27D57" w:rsidRPr="002B5B4C">
        <w:rPr>
          <w:rFonts w:ascii="Times New Roman" w:hAnsi="Times New Roman" w:cs="Times New Roman"/>
          <w:sz w:val="24"/>
        </w:rPr>
        <w:t xml:space="preserve">, </w:t>
      </w:r>
      <w:r w:rsidR="00C76E19">
        <w:rPr>
          <w:rFonts w:ascii="Times New Roman" w:hAnsi="Times New Roman" w:cs="Times New Roman"/>
          <w:sz w:val="24"/>
        </w:rPr>
        <w:br/>
      </w:r>
      <w:r w:rsidR="005F7232" w:rsidRPr="002B5B4C">
        <w:rPr>
          <w:rFonts w:ascii="Times New Roman" w:hAnsi="Times New Roman" w:cs="Times New Roman"/>
          <w:sz w:val="24"/>
        </w:rPr>
        <w:t>ул. Адмирала флота Лобова (от ул. Нахимова до завода)</w:t>
      </w:r>
      <w:r w:rsidR="00D27D57" w:rsidRPr="002B5B4C">
        <w:rPr>
          <w:rFonts w:ascii="Times New Roman" w:hAnsi="Times New Roman" w:cs="Times New Roman"/>
          <w:sz w:val="24"/>
        </w:rPr>
        <w:t>,</w:t>
      </w:r>
      <w:r w:rsidR="005F7232" w:rsidRPr="002B5B4C">
        <w:rPr>
          <w:rFonts w:ascii="Times New Roman" w:hAnsi="Times New Roman" w:cs="Times New Roman"/>
          <w:sz w:val="24"/>
        </w:rPr>
        <w:t xml:space="preserve"> ул. Алексея Хлобыстова </w:t>
      </w:r>
      <w:r w:rsidR="00C76E19">
        <w:rPr>
          <w:rFonts w:ascii="Times New Roman" w:hAnsi="Times New Roman" w:cs="Times New Roman"/>
          <w:sz w:val="24"/>
        </w:rPr>
        <w:br/>
      </w:r>
      <w:r w:rsidR="005F7232" w:rsidRPr="002B5B4C">
        <w:rPr>
          <w:rFonts w:ascii="Times New Roman" w:hAnsi="Times New Roman" w:cs="Times New Roman"/>
          <w:sz w:val="24"/>
        </w:rPr>
        <w:t>(от ул. Свердлова до просп. Героев</w:t>
      </w:r>
      <w:r w:rsidRPr="002B5B4C">
        <w:rPr>
          <w:rFonts w:ascii="Times New Roman" w:hAnsi="Times New Roman" w:cs="Times New Roman"/>
          <w:sz w:val="24"/>
        </w:rPr>
        <w:t>-</w:t>
      </w:r>
      <w:r w:rsidR="00FD7623">
        <w:rPr>
          <w:rFonts w:ascii="Times New Roman" w:hAnsi="Times New Roman" w:cs="Times New Roman"/>
          <w:sz w:val="24"/>
        </w:rPr>
        <w:t>североморцев</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ул. Инженерной</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ул. Александра Невского</w:t>
      </w:r>
      <w:r w:rsidR="00D27D57" w:rsidRPr="002B5B4C">
        <w:rPr>
          <w:rFonts w:ascii="Times New Roman" w:hAnsi="Times New Roman" w:cs="Times New Roman"/>
          <w:sz w:val="24"/>
        </w:rPr>
        <w:t>,</w:t>
      </w:r>
      <w:r w:rsidR="00357F3B">
        <w:rPr>
          <w:rFonts w:ascii="Times New Roman" w:hAnsi="Times New Roman" w:cs="Times New Roman"/>
          <w:sz w:val="24"/>
        </w:rPr>
        <w:t xml:space="preserve"> </w:t>
      </w:r>
      <w:r w:rsidR="005F7232" w:rsidRPr="002B5B4C">
        <w:rPr>
          <w:rFonts w:ascii="Times New Roman" w:hAnsi="Times New Roman" w:cs="Times New Roman"/>
          <w:sz w:val="24"/>
        </w:rPr>
        <w:t>ул. Домостроительной</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проезда от ул. Старостина до </w:t>
      </w:r>
      <w:r w:rsidR="00E34AF7" w:rsidRPr="002B5B4C">
        <w:rPr>
          <w:rFonts w:ascii="Times New Roman" w:hAnsi="Times New Roman" w:cs="Times New Roman"/>
          <w:sz w:val="24"/>
        </w:rPr>
        <w:t>дома</w:t>
      </w:r>
      <w:r w:rsidR="005F7232" w:rsidRPr="002B5B4C">
        <w:rPr>
          <w:rFonts w:ascii="Times New Roman" w:hAnsi="Times New Roman" w:cs="Times New Roman"/>
          <w:sz w:val="24"/>
        </w:rPr>
        <w:t xml:space="preserve"> 99</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ул. Мира</w:t>
      </w:r>
      <w:r w:rsidR="00D27D57" w:rsidRPr="002B5B4C">
        <w:rPr>
          <w:rFonts w:ascii="Times New Roman" w:hAnsi="Times New Roman" w:cs="Times New Roman"/>
          <w:sz w:val="24"/>
        </w:rPr>
        <w:t xml:space="preserve">, </w:t>
      </w:r>
      <w:r w:rsidR="00C76E19">
        <w:rPr>
          <w:rFonts w:ascii="Times New Roman" w:hAnsi="Times New Roman" w:cs="Times New Roman"/>
          <w:sz w:val="24"/>
        </w:rPr>
        <w:br/>
      </w:r>
      <w:r w:rsidR="005F7232" w:rsidRPr="002B5B4C">
        <w:rPr>
          <w:rFonts w:ascii="Times New Roman" w:hAnsi="Times New Roman" w:cs="Times New Roman"/>
          <w:sz w:val="24"/>
        </w:rPr>
        <w:t>ул. Старостина</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в районе </w:t>
      </w:r>
      <w:r w:rsidR="00E34AF7" w:rsidRPr="002B5B4C">
        <w:rPr>
          <w:rFonts w:ascii="Times New Roman" w:hAnsi="Times New Roman" w:cs="Times New Roman"/>
          <w:sz w:val="24"/>
        </w:rPr>
        <w:t>домов</w:t>
      </w:r>
      <w:r w:rsidR="005F7232" w:rsidRPr="002B5B4C">
        <w:rPr>
          <w:rFonts w:ascii="Times New Roman" w:hAnsi="Times New Roman" w:cs="Times New Roman"/>
          <w:sz w:val="24"/>
        </w:rPr>
        <w:t xml:space="preserve"> 2</w:t>
      </w:r>
      <w:r w:rsidRPr="002B5B4C">
        <w:rPr>
          <w:rFonts w:ascii="Times New Roman" w:hAnsi="Times New Roman" w:cs="Times New Roman"/>
          <w:sz w:val="24"/>
        </w:rPr>
        <w:t>-</w:t>
      </w:r>
      <w:r w:rsidR="005F7232" w:rsidRPr="002B5B4C">
        <w:rPr>
          <w:rFonts w:ascii="Times New Roman" w:hAnsi="Times New Roman" w:cs="Times New Roman"/>
          <w:sz w:val="24"/>
        </w:rPr>
        <w:t>4</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ул. Карла Маркса (участки от ул. Старостина </w:t>
      </w:r>
      <w:r w:rsidR="00C76E19">
        <w:rPr>
          <w:rFonts w:ascii="Times New Roman" w:hAnsi="Times New Roman" w:cs="Times New Roman"/>
          <w:sz w:val="24"/>
        </w:rPr>
        <w:br/>
      </w:r>
      <w:r w:rsidR="005F7232" w:rsidRPr="002B5B4C">
        <w:rPr>
          <w:rFonts w:ascii="Times New Roman" w:hAnsi="Times New Roman" w:cs="Times New Roman"/>
          <w:sz w:val="24"/>
        </w:rPr>
        <w:t>до съезда на ул. Планерную, от просп. Ленина до ул. Челюскинцев)</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пер. Пионерского</w:t>
      </w:r>
      <w:r w:rsidR="00D27D57" w:rsidRPr="002B5B4C">
        <w:rPr>
          <w:rFonts w:ascii="Times New Roman" w:hAnsi="Times New Roman" w:cs="Times New Roman"/>
          <w:sz w:val="24"/>
        </w:rPr>
        <w:t xml:space="preserve">, </w:t>
      </w:r>
      <w:r w:rsidR="00C76E19">
        <w:rPr>
          <w:rFonts w:ascii="Times New Roman" w:hAnsi="Times New Roman" w:cs="Times New Roman"/>
          <w:sz w:val="24"/>
        </w:rPr>
        <w:br/>
      </w:r>
      <w:r w:rsidR="005F7232" w:rsidRPr="002B5B4C">
        <w:rPr>
          <w:rFonts w:ascii="Times New Roman" w:hAnsi="Times New Roman" w:cs="Times New Roman"/>
          <w:sz w:val="24"/>
        </w:rPr>
        <w:t>ул. Капитана Егорова</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ул. Академика Книповича (от ул. Полярные Зори </w:t>
      </w:r>
      <w:r w:rsidR="00C76E19">
        <w:rPr>
          <w:rFonts w:ascii="Times New Roman" w:hAnsi="Times New Roman" w:cs="Times New Roman"/>
          <w:sz w:val="24"/>
        </w:rPr>
        <w:br/>
      </w:r>
      <w:r w:rsidR="005F7232" w:rsidRPr="002B5B4C">
        <w:rPr>
          <w:rFonts w:ascii="Times New Roman" w:hAnsi="Times New Roman" w:cs="Times New Roman"/>
          <w:sz w:val="24"/>
        </w:rPr>
        <w:t>до просп. Ленина)</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ул. Марата (от </w:t>
      </w:r>
      <w:r w:rsidR="00E34AF7" w:rsidRPr="002B5B4C">
        <w:rPr>
          <w:rFonts w:ascii="Times New Roman" w:hAnsi="Times New Roman" w:cs="Times New Roman"/>
          <w:sz w:val="24"/>
        </w:rPr>
        <w:t>дома</w:t>
      </w:r>
      <w:r w:rsidR="005F7232" w:rsidRPr="002B5B4C">
        <w:rPr>
          <w:rFonts w:ascii="Times New Roman" w:hAnsi="Times New Roman" w:cs="Times New Roman"/>
          <w:sz w:val="24"/>
        </w:rPr>
        <w:t xml:space="preserve"> 22 </w:t>
      </w:r>
      <w:r w:rsidR="00E34AF7" w:rsidRPr="002B5B4C">
        <w:rPr>
          <w:rFonts w:ascii="Times New Roman" w:hAnsi="Times New Roman" w:cs="Times New Roman"/>
          <w:sz w:val="24"/>
        </w:rPr>
        <w:t>до дома</w:t>
      </w:r>
      <w:r w:rsidR="005F7232" w:rsidRPr="002B5B4C">
        <w:rPr>
          <w:rFonts w:ascii="Times New Roman" w:hAnsi="Times New Roman" w:cs="Times New Roman"/>
          <w:sz w:val="24"/>
        </w:rPr>
        <w:t xml:space="preserve"> 14)</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перекрестка просп. Кирова </w:t>
      </w:r>
      <w:r w:rsidRPr="002B5B4C">
        <w:rPr>
          <w:rFonts w:ascii="Times New Roman" w:hAnsi="Times New Roman" w:cs="Times New Roman"/>
          <w:sz w:val="24"/>
        </w:rPr>
        <w:t>-</w:t>
      </w:r>
      <w:r w:rsidR="005F7232" w:rsidRPr="002B5B4C">
        <w:rPr>
          <w:rFonts w:ascii="Times New Roman" w:hAnsi="Times New Roman" w:cs="Times New Roman"/>
          <w:sz w:val="24"/>
        </w:rPr>
        <w:t xml:space="preserve"> просп. Ленина </w:t>
      </w:r>
      <w:r w:rsidRPr="002B5B4C">
        <w:rPr>
          <w:rFonts w:ascii="Times New Roman" w:hAnsi="Times New Roman" w:cs="Times New Roman"/>
          <w:sz w:val="24"/>
        </w:rPr>
        <w:t>-</w:t>
      </w:r>
      <w:r w:rsidR="005F7232" w:rsidRPr="002B5B4C">
        <w:rPr>
          <w:rFonts w:ascii="Times New Roman" w:hAnsi="Times New Roman" w:cs="Times New Roman"/>
          <w:sz w:val="24"/>
        </w:rPr>
        <w:t xml:space="preserve"> просп. Кольский до остановки общественного транспорта «Улица Капитана Пономарева» по просп. Кольскому в северном направлении</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просп. Кольского (участки: </w:t>
      </w:r>
      <w:r w:rsidR="00C76E19">
        <w:rPr>
          <w:rFonts w:ascii="Times New Roman" w:hAnsi="Times New Roman" w:cs="Times New Roman"/>
          <w:sz w:val="24"/>
        </w:rPr>
        <w:br/>
      </w:r>
      <w:r w:rsidR="005F7232" w:rsidRPr="002B5B4C">
        <w:rPr>
          <w:rFonts w:ascii="Times New Roman" w:hAnsi="Times New Roman" w:cs="Times New Roman"/>
          <w:sz w:val="24"/>
        </w:rPr>
        <w:t xml:space="preserve">от </w:t>
      </w:r>
      <w:r w:rsidR="00E34AF7" w:rsidRPr="002B5B4C">
        <w:rPr>
          <w:rFonts w:ascii="Times New Roman" w:hAnsi="Times New Roman" w:cs="Times New Roman"/>
          <w:sz w:val="24"/>
        </w:rPr>
        <w:t xml:space="preserve">дома </w:t>
      </w:r>
      <w:r w:rsidR="005F7232" w:rsidRPr="002B5B4C">
        <w:rPr>
          <w:rFonts w:ascii="Times New Roman" w:hAnsi="Times New Roman" w:cs="Times New Roman"/>
          <w:sz w:val="24"/>
        </w:rPr>
        <w:t>27 до ул. Морской, от ул. Капитана Копытова до пер. Якорного)</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ул. Капитана Копытова</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ул. Подгорной (участки: от Нефтебазы до коптильного завода, от коптильного завода до южных причалов)</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просп. Ленина (от ул. Академика Книповича до ул. Карла Либкнехта)</w:t>
      </w:r>
      <w:r w:rsidR="00D27D57" w:rsidRPr="002B5B4C">
        <w:rPr>
          <w:rFonts w:ascii="Times New Roman" w:hAnsi="Times New Roman" w:cs="Times New Roman"/>
          <w:sz w:val="24"/>
        </w:rPr>
        <w:t>,</w:t>
      </w:r>
      <w:r w:rsidR="00357F3B">
        <w:rPr>
          <w:rFonts w:ascii="Times New Roman" w:hAnsi="Times New Roman" w:cs="Times New Roman"/>
          <w:sz w:val="24"/>
        </w:rPr>
        <w:t xml:space="preserve"> </w:t>
      </w:r>
      <w:r w:rsidR="005F7232" w:rsidRPr="002B5B4C">
        <w:rPr>
          <w:rFonts w:ascii="Times New Roman" w:hAnsi="Times New Roman" w:cs="Times New Roman"/>
          <w:sz w:val="24"/>
        </w:rPr>
        <w:t>Нижне</w:t>
      </w:r>
      <w:r w:rsidRPr="002B5B4C">
        <w:rPr>
          <w:rFonts w:ascii="Times New Roman" w:hAnsi="Times New Roman" w:cs="Times New Roman"/>
          <w:sz w:val="24"/>
        </w:rPr>
        <w:t>-</w:t>
      </w:r>
      <w:r w:rsidR="005F7232" w:rsidRPr="002B5B4C">
        <w:rPr>
          <w:rFonts w:ascii="Times New Roman" w:hAnsi="Times New Roman" w:cs="Times New Roman"/>
          <w:sz w:val="24"/>
        </w:rPr>
        <w:t>Ростинского шоссе</w:t>
      </w:r>
      <w:r w:rsidR="00D27D57" w:rsidRPr="002B5B4C">
        <w:rPr>
          <w:rFonts w:ascii="Times New Roman" w:hAnsi="Times New Roman" w:cs="Times New Roman"/>
          <w:sz w:val="24"/>
        </w:rPr>
        <w:t xml:space="preserve">, </w:t>
      </w:r>
      <w:r w:rsidR="005F7232" w:rsidRPr="002B5B4C">
        <w:rPr>
          <w:rFonts w:ascii="Times New Roman" w:hAnsi="Times New Roman" w:cs="Times New Roman"/>
          <w:sz w:val="24"/>
        </w:rPr>
        <w:t xml:space="preserve">тротуара от </w:t>
      </w:r>
      <w:r w:rsidR="00E34AF7" w:rsidRPr="002B5B4C">
        <w:rPr>
          <w:rFonts w:ascii="Times New Roman" w:hAnsi="Times New Roman" w:cs="Times New Roman"/>
          <w:sz w:val="24"/>
        </w:rPr>
        <w:t>дома</w:t>
      </w:r>
      <w:r w:rsidR="005F7232" w:rsidRPr="002B5B4C">
        <w:rPr>
          <w:rFonts w:ascii="Times New Roman" w:hAnsi="Times New Roman" w:cs="Times New Roman"/>
          <w:sz w:val="24"/>
        </w:rPr>
        <w:t xml:space="preserve"> 3 по ул. Челюскинцев </w:t>
      </w:r>
      <w:r w:rsidR="00C76E19">
        <w:rPr>
          <w:rFonts w:ascii="Times New Roman" w:hAnsi="Times New Roman" w:cs="Times New Roman"/>
          <w:sz w:val="24"/>
        </w:rPr>
        <w:br/>
      </w:r>
      <w:r w:rsidR="005F7232" w:rsidRPr="002B5B4C">
        <w:rPr>
          <w:rFonts w:ascii="Times New Roman" w:hAnsi="Times New Roman" w:cs="Times New Roman"/>
          <w:sz w:val="24"/>
        </w:rPr>
        <w:t>до ул. Карла Либкнехта.</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2017 проведено 42 испытания образцов вырубок асфальтобетонного покрытия в соответствии с требованиями ГОСТ и СНиП.</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Также начаты работы по капитальному ремонту тротуаров от остановки общественного транспорта «Долина Уюта» (южное направление по просп. Кольскому) до </w:t>
      </w:r>
      <w:r w:rsidR="00E34AF7" w:rsidRPr="002B5B4C">
        <w:rPr>
          <w:rFonts w:ascii="Times New Roman" w:hAnsi="Times New Roman" w:cs="Times New Roman"/>
          <w:sz w:val="24"/>
        </w:rPr>
        <w:t>дома</w:t>
      </w:r>
      <w:r w:rsidRPr="002B5B4C">
        <w:rPr>
          <w:rFonts w:ascii="Times New Roman" w:hAnsi="Times New Roman" w:cs="Times New Roman"/>
          <w:sz w:val="24"/>
        </w:rPr>
        <w:t xml:space="preserve"> 6 по ул. Полярный Круг. Указанные работы не завершены в установленный </w:t>
      </w:r>
      <w:r w:rsidRPr="002B5B4C">
        <w:rPr>
          <w:rFonts w:ascii="Times New Roman" w:hAnsi="Times New Roman" w:cs="Times New Roman"/>
          <w:sz w:val="24"/>
        </w:rPr>
        <w:lastRenderedPageBreak/>
        <w:t>гражданско</w:t>
      </w:r>
      <w:r w:rsidR="0038298D" w:rsidRPr="002B5B4C">
        <w:rPr>
          <w:rFonts w:ascii="Times New Roman" w:hAnsi="Times New Roman" w:cs="Times New Roman"/>
          <w:sz w:val="24"/>
        </w:rPr>
        <w:t>-</w:t>
      </w:r>
      <w:r w:rsidRPr="002B5B4C">
        <w:rPr>
          <w:rFonts w:ascii="Times New Roman" w:hAnsi="Times New Roman" w:cs="Times New Roman"/>
          <w:sz w:val="24"/>
        </w:rPr>
        <w:t xml:space="preserve">правовым договором срок. В связи с сезонностью работ завершение их выполнения запланировано на летний период 2018 года (подрядчику будет выставлено требование об уплате </w:t>
      </w:r>
      <w:r w:rsidR="0038298D" w:rsidRPr="002B5B4C">
        <w:rPr>
          <w:rFonts w:ascii="Times New Roman" w:hAnsi="Times New Roman" w:cs="Times New Roman"/>
          <w:sz w:val="24"/>
        </w:rPr>
        <w:t>неустойки</w:t>
      </w:r>
      <w:r w:rsidRPr="002B5B4C">
        <w:rPr>
          <w:rFonts w:ascii="Times New Roman" w:hAnsi="Times New Roman" w:cs="Times New Roman"/>
          <w:sz w:val="24"/>
        </w:rPr>
        <w:t xml:space="preserve"> за просроченные работы).</w:t>
      </w:r>
    </w:p>
    <w:p w:rsidR="000D2729" w:rsidRPr="002B5B4C" w:rsidRDefault="000D2729"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Программные мероприятия в 2017 году выполнялись своевременно.</w:t>
      </w:r>
    </w:p>
    <w:p w:rsidR="000D2729" w:rsidRPr="002B5B4C" w:rsidRDefault="000D2729" w:rsidP="000D272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992 855,0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316 864,7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675 990,3 тыс. рублей.</w:t>
      </w:r>
    </w:p>
    <w:p w:rsidR="000D2729" w:rsidRPr="002B5B4C" w:rsidRDefault="000D2729" w:rsidP="000D272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966 318,1 тыс. рублей или 97,3%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305 033,6 тыс. рублей или 96,3%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661 284,5 тыс. рублей или 97,8% от плана.</w:t>
      </w:r>
    </w:p>
    <w:p w:rsidR="00370C89" w:rsidRPr="002B5B4C" w:rsidRDefault="00370C89" w:rsidP="00370C89">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Помимо вышеуказанных мероприятий в период 2014</w:t>
      </w:r>
      <w:r w:rsidR="0038298D" w:rsidRPr="002B5B4C">
        <w:rPr>
          <w:rFonts w:ascii="Times New Roman" w:hAnsi="Times New Roman"/>
          <w:sz w:val="24"/>
          <w:szCs w:val="24"/>
        </w:rPr>
        <w:t>-</w:t>
      </w:r>
      <w:r w:rsidRPr="002B5B4C">
        <w:rPr>
          <w:rFonts w:ascii="Times New Roman" w:hAnsi="Times New Roman"/>
          <w:sz w:val="24"/>
          <w:szCs w:val="24"/>
        </w:rPr>
        <w:t>2017 годов выполнены работы по:</w:t>
      </w:r>
    </w:p>
    <w:p w:rsidR="00370C89" w:rsidRPr="002B5B4C" w:rsidRDefault="00370C89" w:rsidP="00370C89">
      <w:pPr>
        <w:numPr>
          <w:ilvl w:val="3"/>
          <w:numId w:val="1"/>
        </w:numPr>
        <w:tabs>
          <w:tab w:val="left" w:pos="993"/>
        </w:tabs>
        <w:spacing w:after="0" w:line="240" w:lineRule="auto"/>
        <w:ind w:left="0" w:firstLine="709"/>
        <w:contextualSpacing/>
        <w:jc w:val="both"/>
        <w:rPr>
          <w:rFonts w:ascii="Times New Roman" w:hAnsi="Times New Roman"/>
          <w:sz w:val="24"/>
          <w:szCs w:val="28"/>
        </w:rPr>
      </w:pPr>
      <w:r w:rsidRPr="002B5B4C">
        <w:rPr>
          <w:rFonts w:ascii="Times New Roman" w:hAnsi="Times New Roman"/>
          <w:sz w:val="24"/>
          <w:szCs w:val="24"/>
        </w:rPr>
        <w:t>Капитальному ремонту</w:t>
      </w:r>
      <w:r w:rsidR="00D27D57" w:rsidRPr="002B5B4C">
        <w:rPr>
          <w:rFonts w:ascii="Times New Roman" w:hAnsi="Times New Roman"/>
          <w:sz w:val="24"/>
          <w:szCs w:val="24"/>
        </w:rPr>
        <w:t xml:space="preserve"> </w:t>
      </w:r>
      <w:r w:rsidRPr="002B5B4C">
        <w:rPr>
          <w:rFonts w:ascii="Times New Roman" w:hAnsi="Times New Roman"/>
          <w:sz w:val="24"/>
          <w:szCs w:val="24"/>
        </w:rPr>
        <w:t>ул. Калинина</w:t>
      </w:r>
      <w:r w:rsidR="00D27D57" w:rsidRPr="002B5B4C">
        <w:rPr>
          <w:rFonts w:ascii="Times New Roman" w:hAnsi="Times New Roman"/>
          <w:sz w:val="24"/>
          <w:szCs w:val="24"/>
        </w:rPr>
        <w:t xml:space="preserve">, </w:t>
      </w:r>
      <w:r w:rsidRPr="002B5B4C">
        <w:rPr>
          <w:rFonts w:ascii="Times New Roman" w:hAnsi="Times New Roman"/>
          <w:sz w:val="24"/>
          <w:szCs w:val="24"/>
        </w:rPr>
        <w:t>ул. Инженерной (1 этап)</w:t>
      </w:r>
      <w:r w:rsidR="00D27D57" w:rsidRPr="002B5B4C">
        <w:rPr>
          <w:rFonts w:ascii="Times New Roman" w:hAnsi="Times New Roman"/>
          <w:sz w:val="24"/>
          <w:szCs w:val="24"/>
        </w:rPr>
        <w:t xml:space="preserve">, </w:t>
      </w:r>
      <w:r w:rsidRPr="002B5B4C">
        <w:rPr>
          <w:rFonts w:ascii="Times New Roman" w:hAnsi="Times New Roman"/>
          <w:sz w:val="24"/>
          <w:szCs w:val="24"/>
        </w:rPr>
        <w:t>ул. Бочкова</w:t>
      </w:r>
      <w:r w:rsidR="00D27D57" w:rsidRPr="002B5B4C">
        <w:rPr>
          <w:rFonts w:ascii="Times New Roman" w:hAnsi="Times New Roman"/>
          <w:sz w:val="24"/>
          <w:szCs w:val="24"/>
        </w:rPr>
        <w:t xml:space="preserve">, </w:t>
      </w:r>
      <w:r w:rsidRPr="002B5B4C">
        <w:rPr>
          <w:rFonts w:ascii="Times New Roman" w:hAnsi="Times New Roman"/>
          <w:sz w:val="24"/>
          <w:szCs w:val="24"/>
        </w:rPr>
        <w:t>ул. Коминтерна (2 этап)</w:t>
      </w:r>
      <w:r w:rsidR="00D27D57" w:rsidRPr="002B5B4C">
        <w:rPr>
          <w:rFonts w:ascii="Times New Roman" w:hAnsi="Times New Roman"/>
          <w:sz w:val="24"/>
          <w:szCs w:val="24"/>
        </w:rPr>
        <w:t xml:space="preserve">, </w:t>
      </w:r>
      <w:r w:rsidRPr="002B5B4C">
        <w:rPr>
          <w:rFonts w:ascii="Times New Roman" w:hAnsi="Times New Roman"/>
          <w:sz w:val="24"/>
          <w:szCs w:val="24"/>
        </w:rPr>
        <w:t xml:space="preserve">островка безопасности по </w:t>
      </w:r>
      <w:r w:rsidR="00FB2DC3" w:rsidRPr="002B5B4C">
        <w:rPr>
          <w:rFonts w:ascii="Times New Roman" w:hAnsi="Times New Roman" w:cs="Times New Roman"/>
          <w:sz w:val="24"/>
        </w:rPr>
        <w:t>просп</w:t>
      </w:r>
      <w:r w:rsidRPr="002B5B4C">
        <w:rPr>
          <w:rFonts w:ascii="Times New Roman" w:hAnsi="Times New Roman"/>
          <w:sz w:val="24"/>
          <w:szCs w:val="24"/>
        </w:rPr>
        <w:t>. Кольскому</w:t>
      </w:r>
      <w:r w:rsidR="0038298D" w:rsidRPr="002B5B4C">
        <w:rPr>
          <w:rFonts w:ascii="Times New Roman" w:hAnsi="Times New Roman"/>
          <w:sz w:val="24"/>
          <w:szCs w:val="24"/>
        </w:rPr>
        <w:t xml:space="preserve"> (</w:t>
      </w:r>
      <w:r w:rsidRPr="002B5B4C">
        <w:rPr>
          <w:rFonts w:ascii="Times New Roman" w:hAnsi="Times New Roman"/>
          <w:sz w:val="24"/>
          <w:szCs w:val="24"/>
        </w:rPr>
        <w:t>участок от ул. Беринга до пер. Якорного</w:t>
      </w:r>
      <w:r w:rsidR="0038298D" w:rsidRPr="002B5B4C">
        <w:rPr>
          <w:rFonts w:ascii="Times New Roman" w:hAnsi="Times New Roman"/>
          <w:sz w:val="24"/>
          <w:szCs w:val="24"/>
        </w:rPr>
        <w:t>)</w:t>
      </w:r>
      <w:r w:rsidR="00D27D57" w:rsidRPr="002B5B4C">
        <w:rPr>
          <w:rFonts w:ascii="Times New Roman" w:hAnsi="Times New Roman"/>
          <w:sz w:val="24"/>
          <w:szCs w:val="24"/>
        </w:rPr>
        <w:t xml:space="preserve">, </w:t>
      </w:r>
      <w:r w:rsidRPr="002B5B4C">
        <w:rPr>
          <w:rFonts w:ascii="Times New Roman" w:hAnsi="Times New Roman"/>
          <w:sz w:val="24"/>
          <w:szCs w:val="24"/>
        </w:rPr>
        <w:t xml:space="preserve">проезда к школе искусств по ул. Баумана, </w:t>
      </w:r>
      <w:r w:rsidR="00E34AF7" w:rsidRPr="002B5B4C">
        <w:rPr>
          <w:rFonts w:ascii="Times New Roman" w:hAnsi="Times New Roman" w:cs="Times New Roman"/>
          <w:sz w:val="24"/>
          <w:szCs w:val="24"/>
        </w:rPr>
        <w:t>дом</w:t>
      </w:r>
      <w:r w:rsidRPr="002B5B4C">
        <w:rPr>
          <w:rFonts w:ascii="Times New Roman" w:hAnsi="Times New Roman"/>
          <w:sz w:val="24"/>
          <w:szCs w:val="24"/>
        </w:rPr>
        <w:t xml:space="preserve"> 42</w:t>
      </w:r>
      <w:r w:rsidR="00D27D57" w:rsidRPr="002B5B4C">
        <w:rPr>
          <w:rFonts w:ascii="Times New Roman" w:hAnsi="Times New Roman"/>
          <w:sz w:val="24"/>
          <w:szCs w:val="24"/>
        </w:rPr>
        <w:t xml:space="preserve">, </w:t>
      </w:r>
      <w:r w:rsidRPr="002B5B4C">
        <w:rPr>
          <w:rFonts w:ascii="Times New Roman" w:hAnsi="Times New Roman" w:cs="Times New Roman"/>
          <w:sz w:val="24"/>
          <w:szCs w:val="24"/>
        </w:rPr>
        <w:t>ул. Гвардейской</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тротуара по ул. Бондарной</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 xml:space="preserve">выезда с ул. Зои Космодемьянской на </w:t>
      </w:r>
      <w:r w:rsidR="00FB2DC3" w:rsidRPr="002B5B4C">
        <w:rPr>
          <w:rFonts w:ascii="Times New Roman" w:hAnsi="Times New Roman" w:cs="Times New Roman"/>
          <w:sz w:val="24"/>
        </w:rPr>
        <w:t>просп</w:t>
      </w:r>
      <w:r w:rsidRPr="002B5B4C">
        <w:rPr>
          <w:rFonts w:ascii="Times New Roman" w:hAnsi="Times New Roman" w:cs="Times New Roman"/>
          <w:sz w:val="24"/>
          <w:szCs w:val="24"/>
        </w:rPr>
        <w:t xml:space="preserve">. Кольский в районе остановки «Автопарк» (км 0+00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км 0+335)</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 xml:space="preserve">въезда с ул. Карла Маркса к </w:t>
      </w:r>
      <w:r w:rsidR="00E34AF7" w:rsidRPr="002B5B4C">
        <w:rPr>
          <w:rFonts w:ascii="Times New Roman" w:hAnsi="Times New Roman" w:cs="Times New Roman"/>
          <w:sz w:val="24"/>
          <w:szCs w:val="24"/>
        </w:rPr>
        <w:t>домам</w:t>
      </w:r>
      <w:r w:rsidRPr="002B5B4C">
        <w:rPr>
          <w:rFonts w:ascii="Times New Roman" w:hAnsi="Times New Roman" w:cs="Times New Roman"/>
          <w:sz w:val="24"/>
          <w:szCs w:val="24"/>
        </w:rPr>
        <w:t xml:space="preserve"> 9, 11 по ул. Карла Маркса</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 xml:space="preserve">асфальтобетонного покрытия въезда с ул. Карла Маркса к </w:t>
      </w:r>
      <w:r w:rsidR="00E34AF7" w:rsidRPr="002B5B4C">
        <w:rPr>
          <w:rFonts w:ascii="Times New Roman" w:hAnsi="Times New Roman" w:cs="Times New Roman"/>
          <w:sz w:val="24"/>
          <w:szCs w:val="24"/>
        </w:rPr>
        <w:t>домам</w:t>
      </w:r>
      <w:r w:rsidRPr="002B5B4C">
        <w:rPr>
          <w:rFonts w:ascii="Times New Roman" w:hAnsi="Times New Roman" w:cs="Times New Roman"/>
          <w:sz w:val="24"/>
          <w:szCs w:val="24"/>
        </w:rPr>
        <w:t xml:space="preserve"> 7, 9 по</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ул. Карла Маркса</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 xml:space="preserve">тротуаров по ул. Карла Маркса на участке от </w:t>
      </w:r>
      <w:r w:rsidR="00FB2DC3" w:rsidRPr="002B5B4C">
        <w:rPr>
          <w:rFonts w:ascii="Times New Roman" w:hAnsi="Times New Roman" w:cs="Times New Roman"/>
          <w:sz w:val="24"/>
        </w:rPr>
        <w:t>просп</w:t>
      </w:r>
      <w:r w:rsidRPr="002B5B4C">
        <w:rPr>
          <w:rFonts w:ascii="Times New Roman" w:hAnsi="Times New Roman" w:cs="Times New Roman"/>
          <w:sz w:val="24"/>
          <w:szCs w:val="24"/>
        </w:rPr>
        <w:t>. Ленина до ул. Софьи Перовской</w:t>
      </w:r>
      <w:r w:rsidR="00D27D57" w:rsidRPr="002B5B4C">
        <w:rPr>
          <w:rFonts w:ascii="Times New Roman" w:hAnsi="Times New Roman" w:cs="Times New Roman"/>
          <w:sz w:val="24"/>
          <w:szCs w:val="24"/>
        </w:rPr>
        <w:t xml:space="preserve">, </w:t>
      </w:r>
      <w:r w:rsidRPr="002B5B4C">
        <w:rPr>
          <w:rFonts w:ascii="Times New Roman" w:hAnsi="Times New Roman" w:cs="Times New Roman"/>
          <w:sz w:val="24"/>
          <w:szCs w:val="24"/>
        </w:rPr>
        <w:t xml:space="preserve">асфальтобетонного покрытия въезда с ул. Карла Маркса к </w:t>
      </w:r>
      <w:r w:rsidR="00E34AF7" w:rsidRPr="002B5B4C">
        <w:rPr>
          <w:rFonts w:ascii="Times New Roman" w:hAnsi="Times New Roman" w:cs="Times New Roman"/>
          <w:sz w:val="24"/>
          <w:szCs w:val="24"/>
        </w:rPr>
        <w:t>домам</w:t>
      </w:r>
      <w:r w:rsidRPr="002B5B4C">
        <w:rPr>
          <w:rFonts w:ascii="Times New Roman" w:hAnsi="Times New Roman" w:cs="Times New Roman"/>
          <w:sz w:val="24"/>
          <w:szCs w:val="24"/>
        </w:rPr>
        <w:t xml:space="preserve"> 12, 14 по ул. Карла Маркса</w:t>
      </w:r>
      <w:r w:rsidR="00D27D57" w:rsidRPr="002B5B4C">
        <w:rPr>
          <w:rFonts w:ascii="Times New Roman" w:hAnsi="Times New Roman" w:cs="Times New Roman"/>
          <w:sz w:val="24"/>
          <w:szCs w:val="24"/>
        </w:rPr>
        <w:t xml:space="preserve">, </w:t>
      </w:r>
      <w:r w:rsidRPr="002B5B4C">
        <w:rPr>
          <w:rFonts w:ascii="Times New Roman" w:hAnsi="Times New Roman"/>
          <w:sz w:val="24"/>
          <w:szCs w:val="24"/>
        </w:rPr>
        <w:t xml:space="preserve">лестниц в районе </w:t>
      </w:r>
      <w:r w:rsidR="00E34AF7" w:rsidRPr="002B5B4C">
        <w:rPr>
          <w:rFonts w:ascii="Times New Roman" w:hAnsi="Times New Roman"/>
          <w:sz w:val="24"/>
          <w:szCs w:val="24"/>
        </w:rPr>
        <w:t>дом</w:t>
      </w:r>
      <w:r w:rsidR="00D27D57" w:rsidRPr="002B5B4C">
        <w:rPr>
          <w:rFonts w:ascii="Times New Roman" w:hAnsi="Times New Roman"/>
          <w:sz w:val="24"/>
          <w:szCs w:val="24"/>
        </w:rPr>
        <w:t>а</w:t>
      </w:r>
      <w:r w:rsidR="00E34AF7" w:rsidRPr="002B5B4C">
        <w:rPr>
          <w:rFonts w:ascii="Times New Roman" w:hAnsi="Times New Roman"/>
          <w:sz w:val="24"/>
          <w:szCs w:val="24"/>
        </w:rPr>
        <w:t xml:space="preserve"> 23</w:t>
      </w:r>
      <w:r w:rsidRPr="002B5B4C">
        <w:rPr>
          <w:rFonts w:ascii="Times New Roman" w:hAnsi="Times New Roman"/>
          <w:sz w:val="24"/>
          <w:szCs w:val="24"/>
        </w:rPr>
        <w:t xml:space="preserve"> по ул. Папанина</w:t>
      </w:r>
      <w:r w:rsidR="00D27D57" w:rsidRPr="002B5B4C">
        <w:rPr>
          <w:rFonts w:ascii="Times New Roman" w:hAnsi="Times New Roman"/>
          <w:sz w:val="24"/>
          <w:szCs w:val="24"/>
        </w:rPr>
        <w:t xml:space="preserve"> и дома </w:t>
      </w:r>
      <w:r w:rsidRPr="002B5B4C">
        <w:rPr>
          <w:rFonts w:ascii="Times New Roman" w:hAnsi="Times New Roman"/>
          <w:sz w:val="24"/>
          <w:szCs w:val="28"/>
        </w:rPr>
        <w:t>1 по ул. Беринга</w:t>
      </w:r>
      <w:r w:rsidR="00D27D57" w:rsidRPr="002B5B4C">
        <w:rPr>
          <w:rFonts w:ascii="Times New Roman" w:hAnsi="Times New Roman"/>
          <w:sz w:val="24"/>
          <w:szCs w:val="28"/>
        </w:rPr>
        <w:t xml:space="preserve">, </w:t>
      </w:r>
      <w:r w:rsidRPr="002B5B4C">
        <w:rPr>
          <w:rFonts w:ascii="Times New Roman" w:hAnsi="Times New Roman" w:cs="Times New Roman"/>
          <w:sz w:val="24"/>
          <w:szCs w:val="24"/>
        </w:rPr>
        <w:t>уличн</w:t>
      </w:r>
      <w:r w:rsidR="00D27D57" w:rsidRPr="002B5B4C">
        <w:rPr>
          <w:rFonts w:ascii="Times New Roman" w:hAnsi="Times New Roman" w:cs="Times New Roman"/>
          <w:sz w:val="24"/>
          <w:szCs w:val="24"/>
        </w:rPr>
        <w:t>ых</w:t>
      </w:r>
      <w:r w:rsidRPr="002B5B4C">
        <w:rPr>
          <w:rFonts w:ascii="Times New Roman" w:hAnsi="Times New Roman" w:cs="Times New Roman"/>
          <w:sz w:val="24"/>
          <w:szCs w:val="24"/>
        </w:rPr>
        <w:t xml:space="preserve"> лестниц в районе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szCs w:val="24"/>
        </w:rPr>
        <w:t xml:space="preserve">6 по </w:t>
      </w:r>
      <w:r w:rsidR="00FB2DC3" w:rsidRPr="002B5B4C">
        <w:rPr>
          <w:rFonts w:ascii="Times New Roman" w:hAnsi="Times New Roman" w:cs="Times New Roman"/>
          <w:sz w:val="24"/>
        </w:rPr>
        <w:t>просп</w:t>
      </w:r>
      <w:r w:rsidRPr="002B5B4C">
        <w:rPr>
          <w:rFonts w:ascii="Times New Roman" w:hAnsi="Times New Roman" w:cs="Times New Roman"/>
          <w:sz w:val="24"/>
          <w:szCs w:val="24"/>
        </w:rPr>
        <w:t>. Кольскому</w:t>
      </w:r>
      <w:r w:rsidR="00D27D57" w:rsidRPr="002B5B4C">
        <w:rPr>
          <w:rFonts w:ascii="Times New Roman" w:hAnsi="Times New Roman" w:cs="Times New Roman"/>
          <w:sz w:val="24"/>
          <w:szCs w:val="24"/>
        </w:rPr>
        <w:t xml:space="preserve">,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szCs w:val="24"/>
        </w:rPr>
        <w:t>6 по ул. Достоевского</w:t>
      </w:r>
      <w:r w:rsidR="00D27D57" w:rsidRPr="002B5B4C">
        <w:rPr>
          <w:rFonts w:ascii="Times New Roman" w:hAnsi="Times New Roman" w:cs="Times New Roman"/>
          <w:sz w:val="24"/>
          <w:szCs w:val="24"/>
        </w:rPr>
        <w:t xml:space="preserve">,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Pr="002B5B4C">
        <w:rPr>
          <w:rFonts w:ascii="Times New Roman" w:hAnsi="Times New Roman" w:cs="Times New Roman"/>
          <w:sz w:val="24"/>
          <w:szCs w:val="24"/>
        </w:rPr>
        <w:t>1 по ул. Папанина</w:t>
      </w:r>
      <w:r w:rsidR="00D27D57" w:rsidRPr="002B5B4C">
        <w:rPr>
          <w:rFonts w:ascii="Times New Roman" w:hAnsi="Times New Roman" w:cs="Times New Roman"/>
          <w:sz w:val="24"/>
          <w:szCs w:val="24"/>
        </w:rPr>
        <w:t xml:space="preserve">, </w:t>
      </w:r>
      <w:r w:rsidR="00E34AF7" w:rsidRPr="002B5B4C">
        <w:rPr>
          <w:rFonts w:ascii="Times New Roman" w:hAnsi="Times New Roman"/>
          <w:sz w:val="24"/>
          <w:szCs w:val="28"/>
        </w:rPr>
        <w:t>дома</w:t>
      </w:r>
      <w:r w:rsidRPr="002B5B4C">
        <w:rPr>
          <w:rFonts w:ascii="Times New Roman" w:hAnsi="Times New Roman"/>
          <w:sz w:val="24"/>
          <w:szCs w:val="28"/>
        </w:rPr>
        <w:t xml:space="preserve"> 16 по пр. Северному.</w:t>
      </w:r>
    </w:p>
    <w:p w:rsidR="00370C89" w:rsidRPr="002B5B4C" w:rsidRDefault="00370C89" w:rsidP="0011036A">
      <w:pPr>
        <w:numPr>
          <w:ilvl w:val="3"/>
          <w:numId w:val="1"/>
        </w:numPr>
        <w:tabs>
          <w:tab w:val="left" w:pos="993"/>
        </w:tabs>
        <w:spacing w:after="0" w:line="240" w:lineRule="auto"/>
        <w:ind w:left="0" w:firstLine="709"/>
        <w:contextualSpacing/>
        <w:jc w:val="both"/>
        <w:rPr>
          <w:rFonts w:ascii="Times New Roman" w:hAnsi="Times New Roman"/>
          <w:sz w:val="24"/>
          <w:szCs w:val="24"/>
        </w:rPr>
      </w:pPr>
      <w:r w:rsidRPr="002B5B4C">
        <w:rPr>
          <w:rFonts w:ascii="Times New Roman" w:hAnsi="Times New Roman"/>
          <w:sz w:val="24"/>
          <w:szCs w:val="24"/>
        </w:rPr>
        <w:t>Ремонту ул. Дзержинского</w:t>
      </w:r>
      <w:r w:rsidR="0038298D" w:rsidRPr="002B5B4C">
        <w:rPr>
          <w:rFonts w:ascii="Times New Roman" w:hAnsi="Times New Roman"/>
          <w:sz w:val="24"/>
          <w:szCs w:val="24"/>
        </w:rPr>
        <w:t xml:space="preserve"> (</w:t>
      </w:r>
      <w:r w:rsidRPr="002B5B4C">
        <w:rPr>
          <w:rFonts w:ascii="Times New Roman" w:hAnsi="Times New Roman"/>
          <w:sz w:val="24"/>
          <w:szCs w:val="24"/>
        </w:rPr>
        <w:t xml:space="preserve">участок от ул. Коммуны до ул. Шмидта (без перекрестка по просп. Ленина </w:t>
      </w:r>
      <w:r w:rsidR="0038298D" w:rsidRPr="002B5B4C">
        <w:rPr>
          <w:rFonts w:ascii="Times New Roman" w:hAnsi="Times New Roman"/>
          <w:sz w:val="24"/>
          <w:szCs w:val="24"/>
        </w:rPr>
        <w:t>-</w:t>
      </w:r>
      <w:r w:rsidRPr="002B5B4C">
        <w:rPr>
          <w:rFonts w:ascii="Times New Roman" w:hAnsi="Times New Roman"/>
          <w:sz w:val="24"/>
          <w:szCs w:val="24"/>
        </w:rPr>
        <w:t xml:space="preserve"> выборочно)</w:t>
      </w:r>
      <w:r w:rsidR="00D27D57" w:rsidRPr="002B5B4C">
        <w:rPr>
          <w:rFonts w:ascii="Times New Roman" w:hAnsi="Times New Roman"/>
          <w:sz w:val="24"/>
          <w:szCs w:val="24"/>
        </w:rPr>
        <w:t xml:space="preserve">, </w:t>
      </w:r>
      <w:r w:rsidRPr="002B5B4C">
        <w:rPr>
          <w:rFonts w:ascii="Times New Roman" w:hAnsi="Times New Roman"/>
          <w:sz w:val="24"/>
          <w:szCs w:val="24"/>
        </w:rPr>
        <w:t>проезжей части дороги и тротуаров по ул. Юрия Гагарина на участке от ул. Магомета Гаджиева до ул. Виктора Миронова и от ул. Подста</w:t>
      </w:r>
      <w:r w:rsidR="00D27D57" w:rsidRPr="002B5B4C">
        <w:rPr>
          <w:rFonts w:ascii="Times New Roman" w:hAnsi="Times New Roman"/>
          <w:sz w:val="24"/>
          <w:szCs w:val="24"/>
        </w:rPr>
        <w:t xml:space="preserve">ницкого до ул. Павлика Морозова, </w:t>
      </w:r>
      <w:r w:rsidRPr="002B5B4C">
        <w:rPr>
          <w:rFonts w:ascii="Times New Roman" w:hAnsi="Times New Roman"/>
          <w:sz w:val="24"/>
          <w:szCs w:val="24"/>
        </w:rPr>
        <w:t>проезжей части просп. Героев</w:t>
      </w:r>
      <w:r w:rsidR="0038298D" w:rsidRPr="002B5B4C">
        <w:rPr>
          <w:rFonts w:ascii="Times New Roman" w:hAnsi="Times New Roman"/>
          <w:sz w:val="24"/>
          <w:szCs w:val="24"/>
        </w:rPr>
        <w:t>-</w:t>
      </w:r>
      <w:r w:rsidR="00FD7623">
        <w:rPr>
          <w:rFonts w:ascii="Times New Roman" w:hAnsi="Times New Roman"/>
          <w:sz w:val="24"/>
          <w:szCs w:val="24"/>
        </w:rPr>
        <w:t>североморцев</w:t>
      </w:r>
      <w:r w:rsidR="00D27D57" w:rsidRPr="002B5B4C">
        <w:rPr>
          <w:rFonts w:ascii="Times New Roman" w:hAnsi="Times New Roman"/>
          <w:sz w:val="24"/>
          <w:szCs w:val="24"/>
        </w:rPr>
        <w:t xml:space="preserve"> (выборочно), </w:t>
      </w:r>
      <w:r w:rsidRPr="002B5B4C">
        <w:rPr>
          <w:rFonts w:ascii="Times New Roman" w:hAnsi="Times New Roman"/>
          <w:sz w:val="24"/>
          <w:szCs w:val="24"/>
        </w:rPr>
        <w:t>проезжей части ул</w:t>
      </w:r>
      <w:r w:rsidR="0011036A" w:rsidRPr="002B5B4C">
        <w:rPr>
          <w:rFonts w:ascii="Times New Roman" w:hAnsi="Times New Roman"/>
          <w:sz w:val="24"/>
          <w:szCs w:val="24"/>
        </w:rPr>
        <w:t>иц</w:t>
      </w:r>
      <w:r w:rsidRPr="002B5B4C">
        <w:rPr>
          <w:rFonts w:ascii="Times New Roman" w:hAnsi="Times New Roman"/>
          <w:sz w:val="24"/>
          <w:szCs w:val="24"/>
        </w:rPr>
        <w:t xml:space="preserve"> Челюскинцев, Папанина, Полярные Зори, Полярный Круг, Старостина, Шмидта,</w:t>
      </w:r>
      <w:r w:rsidR="00357F3B">
        <w:rPr>
          <w:rFonts w:ascii="Times New Roman" w:hAnsi="Times New Roman"/>
          <w:sz w:val="24"/>
          <w:szCs w:val="24"/>
        </w:rPr>
        <w:t xml:space="preserve"> </w:t>
      </w:r>
      <w:r w:rsidRPr="002B5B4C">
        <w:rPr>
          <w:rFonts w:ascii="Times New Roman" w:hAnsi="Times New Roman"/>
          <w:sz w:val="24"/>
          <w:szCs w:val="24"/>
        </w:rPr>
        <w:t xml:space="preserve">Прибрежной, </w:t>
      </w:r>
      <w:r w:rsidR="00FB2DC3" w:rsidRPr="002B5B4C">
        <w:rPr>
          <w:rFonts w:ascii="Times New Roman" w:hAnsi="Times New Roman" w:cs="Times New Roman"/>
          <w:sz w:val="24"/>
        </w:rPr>
        <w:t>просп</w:t>
      </w:r>
      <w:r w:rsidRPr="002B5B4C">
        <w:rPr>
          <w:rFonts w:ascii="Times New Roman" w:hAnsi="Times New Roman"/>
          <w:sz w:val="24"/>
          <w:szCs w:val="24"/>
        </w:rPr>
        <w:t>. Героев</w:t>
      </w:r>
      <w:r w:rsidR="0038298D" w:rsidRPr="002B5B4C">
        <w:rPr>
          <w:rFonts w:ascii="Times New Roman" w:hAnsi="Times New Roman"/>
          <w:sz w:val="24"/>
          <w:szCs w:val="24"/>
        </w:rPr>
        <w:t>-</w:t>
      </w:r>
      <w:r w:rsidR="00FD7623">
        <w:rPr>
          <w:rFonts w:ascii="Times New Roman" w:hAnsi="Times New Roman"/>
          <w:sz w:val="24"/>
          <w:szCs w:val="24"/>
        </w:rPr>
        <w:t>североморцев</w:t>
      </w:r>
      <w:r w:rsidRPr="002B5B4C">
        <w:rPr>
          <w:rFonts w:ascii="Times New Roman" w:hAnsi="Times New Roman"/>
          <w:sz w:val="24"/>
          <w:szCs w:val="24"/>
        </w:rPr>
        <w:t xml:space="preserve">, </w:t>
      </w:r>
      <w:r w:rsidR="00FB2DC3" w:rsidRPr="002B5B4C">
        <w:rPr>
          <w:rFonts w:ascii="Times New Roman" w:hAnsi="Times New Roman" w:cs="Times New Roman"/>
          <w:sz w:val="24"/>
        </w:rPr>
        <w:t>просп</w:t>
      </w:r>
      <w:r w:rsidRPr="002B5B4C">
        <w:rPr>
          <w:rFonts w:ascii="Times New Roman" w:hAnsi="Times New Roman"/>
          <w:sz w:val="24"/>
          <w:szCs w:val="24"/>
        </w:rPr>
        <w:t>. Кольского (выборочно)</w:t>
      </w:r>
      <w:r w:rsidR="0011036A" w:rsidRPr="002B5B4C">
        <w:rPr>
          <w:rFonts w:ascii="Times New Roman" w:hAnsi="Times New Roman"/>
          <w:sz w:val="24"/>
          <w:szCs w:val="24"/>
        </w:rPr>
        <w:t xml:space="preserve">, </w:t>
      </w:r>
      <w:r w:rsidRPr="002B5B4C">
        <w:rPr>
          <w:rFonts w:ascii="Times New Roman" w:hAnsi="Times New Roman"/>
          <w:sz w:val="24"/>
          <w:szCs w:val="24"/>
        </w:rPr>
        <w:t>проезд</w:t>
      </w:r>
      <w:r w:rsidR="0011036A" w:rsidRPr="002B5B4C">
        <w:rPr>
          <w:rFonts w:ascii="Times New Roman" w:hAnsi="Times New Roman"/>
          <w:sz w:val="24"/>
          <w:szCs w:val="24"/>
        </w:rPr>
        <w:t>ов</w:t>
      </w:r>
      <w:r w:rsidRPr="002B5B4C">
        <w:rPr>
          <w:rFonts w:ascii="Times New Roman" w:hAnsi="Times New Roman"/>
          <w:sz w:val="24"/>
          <w:szCs w:val="24"/>
        </w:rPr>
        <w:t xml:space="preserve"> от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 xml:space="preserve">43 по ул. Героев Рыбачьего до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Pr="002B5B4C">
        <w:rPr>
          <w:rFonts w:ascii="Times New Roman" w:hAnsi="Times New Roman"/>
          <w:sz w:val="24"/>
          <w:szCs w:val="24"/>
        </w:rPr>
        <w:t>3</w:t>
      </w:r>
      <w:r w:rsidR="0011036A" w:rsidRPr="002B5B4C">
        <w:rPr>
          <w:rFonts w:ascii="Times New Roman" w:hAnsi="Times New Roman"/>
          <w:sz w:val="24"/>
          <w:szCs w:val="24"/>
        </w:rPr>
        <w:t xml:space="preserve"> по ул. Крупской с автостоянкой, </w:t>
      </w:r>
      <w:r w:rsidRPr="002B5B4C">
        <w:rPr>
          <w:rFonts w:ascii="Times New Roman" w:hAnsi="Times New Roman"/>
          <w:sz w:val="24"/>
          <w:szCs w:val="24"/>
        </w:rPr>
        <w:t xml:space="preserve">от разворотного кольца автобуса № 5 до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34 по ул. Крупской</w:t>
      </w:r>
      <w:r w:rsidR="0011036A" w:rsidRPr="002B5B4C">
        <w:rPr>
          <w:rFonts w:ascii="Times New Roman" w:hAnsi="Times New Roman"/>
          <w:sz w:val="24"/>
          <w:szCs w:val="24"/>
        </w:rPr>
        <w:t xml:space="preserve">, </w:t>
      </w:r>
      <w:r w:rsidRPr="002B5B4C">
        <w:rPr>
          <w:rFonts w:ascii="Times New Roman" w:hAnsi="Times New Roman"/>
          <w:sz w:val="24"/>
          <w:szCs w:val="24"/>
        </w:rPr>
        <w:t xml:space="preserve">вдоль </w:t>
      </w:r>
      <w:r w:rsidR="00E34AF7" w:rsidRPr="002B5B4C">
        <w:rPr>
          <w:rFonts w:ascii="Times New Roman" w:hAnsi="Times New Roman"/>
          <w:sz w:val="24"/>
          <w:szCs w:val="24"/>
        </w:rPr>
        <w:t>дома</w:t>
      </w:r>
      <w:r w:rsidRPr="002B5B4C">
        <w:rPr>
          <w:rFonts w:ascii="Times New Roman" w:hAnsi="Times New Roman"/>
          <w:sz w:val="24"/>
          <w:szCs w:val="24"/>
        </w:rPr>
        <w:t xml:space="preserve"> 7 по ул. Коммуны</w:t>
      </w:r>
      <w:r w:rsidR="0011036A" w:rsidRPr="002B5B4C">
        <w:rPr>
          <w:rFonts w:ascii="Times New Roman" w:hAnsi="Times New Roman"/>
          <w:sz w:val="24"/>
          <w:szCs w:val="24"/>
        </w:rPr>
        <w:t xml:space="preserve">, </w:t>
      </w:r>
      <w:r w:rsidRPr="002B5B4C">
        <w:rPr>
          <w:rFonts w:ascii="Times New Roman" w:hAnsi="Times New Roman"/>
          <w:sz w:val="24"/>
          <w:szCs w:val="24"/>
        </w:rPr>
        <w:t>от ул. Баумана до д</w:t>
      </w:r>
      <w:r w:rsidR="00E34AF7" w:rsidRPr="002B5B4C">
        <w:rPr>
          <w:rFonts w:ascii="Times New Roman" w:hAnsi="Times New Roman"/>
          <w:sz w:val="24"/>
          <w:szCs w:val="24"/>
        </w:rPr>
        <w:t>ома</w:t>
      </w:r>
      <w:r w:rsidRPr="002B5B4C">
        <w:rPr>
          <w:rFonts w:ascii="Times New Roman" w:hAnsi="Times New Roman"/>
          <w:sz w:val="24"/>
          <w:szCs w:val="24"/>
        </w:rPr>
        <w:t xml:space="preserve"> 93 по </w:t>
      </w:r>
      <w:r w:rsidR="00FB2DC3" w:rsidRPr="002B5B4C">
        <w:rPr>
          <w:rFonts w:ascii="Times New Roman" w:hAnsi="Times New Roman" w:cs="Times New Roman"/>
          <w:sz w:val="24"/>
        </w:rPr>
        <w:t>просп</w:t>
      </w:r>
      <w:r w:rsidRPr="002B5B4C">
        <w:rPr>
          <w:rFonts w:ascii="Times New Roman" w:hAnsi="Times New Roman"/>
          <w:sz w:val="24"/>
          <w:szCs w:val="24"/>
        </w:rPr>
        <w:t>. Кольскому</w:t>
      </w:r>
      <w:r w:rsidR="0011036A" w:rsidRPr="002B5B4C">
        <w:rPr>
          <w:rFonts w:ascii="Times New Roman" w:hAnsi="Times New Roman"/>
          <w:sz w:val="24"/>
          <w:szCs w:val="24"/>
        </w:rPr>
        <w:t xml:space="preserve">, </w:t>
      </w:r>
      <w:r w:rsidRPr="002B5B4C">
        <w:rPr>
          <w:rFonts w:ascii="Times New Roman" w:hAnsi="Times New Roman"/>
          <w:sz w:val="24"/>
          <w:szCs w:val="24"/>
        </w:rPr>
        <w:t xml:space="preserve">от ул. Старостина вдоль </w:t>
      </w:r>
      <w:r w:rsidR="00E34AF7" w:rsidRPr="002B5B4C">
        <w:rPr>
          <w:rFonts w:ascii="Times New Roman" w:hAnsi="Times New Roman"/>
          <w:sz w:val="24"/>
          <w:szCs w:val="24"/>
        </w:rPr>
        <w:t>домов</w:t>
      </w:r>
      <w:r w:rsidRPr="002B5B4C">
        <w:rPr>
          <w:rFonts w:ascii="Times New Roman" w:hAnsi="Times New Roman"/>
          <w:sz w:val="24"/>
          <w:szCs w:val="24"/>
        </w:rPr>
        <w:t xml:space="preserve"> 1</w:t>
      </w:r>
      <w:r w:rsidR="0038298D" w:rsidRPr="002B5B4C">
        <w:rPr>
          <w:rFonts w:ascii="Times New Roman" w:hAnsi="Times New Roman"/>
          <w:sz w:val="24"/>
          <w:szCs w:val="24"/>
        </w:rPr>
        <w:t>-</w:t>
      </w:r>
      <w:r w:rsidRPr="002B5B4C">
        <w:rPr>
          <w:rFonts w:ascii="Times New Roman" w:hAnsi="Times New Roman"/>
          <w:sz w:val="24"/>
          <w:szCs w:val="24"/>
        </w:rPr>
        <w:t>25 по пр. Северному</w:t>
      </w:r>
      <w:r w:rsidR="0011036A" w:rsidRPr="002B5B4C">
        <w:rPr>
          <w:rFonts w:ascii="Times New Roman" w:hAnsi="Times New Roman"/>
          <w:sz w:val="24"/>
          <w:szCs w:val="24"/>
        </w:rPr>
        <w:t xml:space="preserve">, </w:t>
      </w:r>
      <w:r w:rsidRPr="002B5B4C">
        <w:rPr>
          <w:rFonts w:ascii="Times New Roman" w:hAnsi="Times New Roman"/>
          <w:sz w:val="24"/>
          <w:szCs w:val="24"/>
        </w:rPr>
        <w:t>проездов к ОУ и объектам здравоохранения Октябрьского (7 проездов), Ленинского (9 проездов) и Первомайского (7 проездов) административных округов города Мурманска</w:t>
      </w:r>
      <w:r w:rsidR="0011036A" w:rsidRPr="002B5B4C">
        <w:rPr>
          <w:rFonts w:ascii="Times New Roman" w:hAnsi="Times New Roman"/>
          <w:sz w:val="24"/>
          <w:szCs w:val="24"/>
        </w:rPr>
        <w:t xml:space="preserve">, </w:t>
      </w:r>
      <w:r w:rsidRPr="002B5B4C">
        <w:rPr>
          <w:rFonts w:ascii="Times New Roman" w:hAnsi="Times New Roman"/>
          <w:sz w:val="24"/>
          <w:szCs w:val="24"/>
        </w:rPr>
        <w:t xml:space="preserve">лестниц в районе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 xml:space="preserve">33 по </w:t>
      </w:r>
      <w:r w:rsidR="00FB2DC3" w:rsidRPr="002B5B4C">
        <w:rPr>
          <w:rFonts w:ascii="Times New Roman" w:hAnsi="Times New Roman" w:cs="Times New Roman"/>
          <w:sz w:val="24"/>
        </w:rPr>
        <w:t>просп</w:t>
      </w:r>
      <w:r w:rsidRPr="002B5B4C">
        <w:rPr>
          <w:rFonts w:ascii="Times New Roman" w:hAnsi="Times New Roman"/>
          <w:sz w:val="24"/>
          <w:szCs w:val="24"/>
        </w:rPr>
        <w:t xml:space="preserve">. Кирова,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 xml:space="preserve">32 по ул. Аскольдовцев,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Pr="002B5B4C">
        <w:rPr>
          <w:rFonts w:ascii="Times New Roman" w:hAnsi="Times New Roman"/>
          <w:sz w:val="24"/>
          <w:szCs w:val="24"/>
        </w:rPr>
        <w:t>7 по пр. Северному</w:t>
      </w:r>
      <w:r w:rsidR="0011036A" w:rsidRPr="002B5B4C">
        <w:rPr>
          <w:rFonts w:ascii="Times New Roman" w:hAnsi="Times New Roman"/>
          <w:sz w:val="24"/>
          <w:szCs w:val="24"/>
        </w:rPr>
        <w:t xml:space="preserve">, </w:t>
      </w:r>
      <w:r w:rsidRPr="002B5B4C">
        <w:rPr>
          <w:rFonts w:ascii="Times New Roman" w:hAnsi="Times New Roman"/>
          <w:sz w:val="24"/>
          <w:szCs w:val="24"/>
        </w:rPr>
        <w:t>ул. Профсоюзов</w:t>
      </w:r>
      <w:r w:rsidR="0011036A" w:rsidRPr="002B5B4C">
        <w:rPr>
          <w:rFonts w:ascii="Times New Roman" w:hAnsi="Times New Roman"/>
          <w:sz w:val="24"/>
          <w:szCs w:val="24"/>
        </w:rPr>
        <w:t xml:space="preserve">, </w:t>
      </w:r>
      <w:r w:rsidRPr="002B5B4C">
        <w:rPr>
          <w:rFonts w:ascii="Times New Roman" w:hAnsi="Times New Roman"/>
          <w:sz w:val="24"/>
          <w:szCs w:val="24"/>
        </w:rPr>
        <w:t>ул. Павлика Морозова</w:t>
      </w:r>
      <w:r w:rsidR="0011036A" w:rsidRPr="002B5B4C">
        <w:rPr>
          <w:rFonts w:ascii="Times New Roman" w:hAnsi="Times New Roman"/>
          <w:sz w:val="24"/>
          <w:szCs w:val="24"/>
        </w:rPr>
        <w:t xml:space="preserve">, </w:t>
      </w:r>
      <w:r w:rsidRPr="002B5B4C">
        <w:rPr>
          <w:rFonts w:ascii="Times New Roman" w:hAnsi="Times New Roman"/>
          <w:sz w:val="24"/>
          <w:szCs w:val="24"/>
        </w:rPr>
        <w:t>ул. Чумбарова</w:t>
      </w:r>
      <w:r w:rsidR="0038298D" w:rsidRPr="002B5B4C">
        <w:rPr>
          <w:rFonts w:ascii="Times New Roman" w:hAnsi="Times New Roman"/>
          <w:sz w:val="24"/>
          <w:szCs w:val="24"/>
        </w:rPr>
        <w:t>-</w:t>
      </w:r>
      <w:r w:rsidRPr="002B5B4C">
        <w:rPr>
          <w:rFonts w:ascii="Times New Roman" w:hAnsi="Times New Roman"/>
          <w:sz w:val="24"/>
          <w:szCs w:val="24"/>
        </w:rPr>
        <w:t>Лучинского (участок от ул. Калинина до разворотного кольца, выборочно)</w:t>
      </w:r>
      <w:r w:rsidR="0011036A" w:rsidRPr="002B5B4C">
        <w:rPr>
          <w:rFonts w:ascii="Times New Roman" w:hAnsi="Times New Roman"/>
          <w:sz w:val="24"/>
          <w:szCs w:val="24"/>
        </w:rPr>
        <w:t xml:space="preserve">, </w:t>
      </w:r>
      <w:r w:rsidRPr="002B5B4C">
        <w:rPr>
          <w:rFonts w:ascii="Times New Roman" w:hAnsi="Times New Roman"/>
          <w:sz w:val="24"/>
          <w:szCs w:val="24"/>
        </w:rPr>
        <w:t>ул. Челюскинцев (участок от ул. Папанина до пр</w:t>
      </w:r>
      <w:r w:rsidR="00FB2DC3" w:rsidRPr="002B5B4C">
        <w:rPr>
          <w:rFonts w:ascii="Times New Roman" w:hAnsi="Times New Roman"/>
          <w:sz w:val="24"/>
          <w:szCs w:val="24"/>
        </w:rPr>
        <w:t>.</w:t>
      </w:r>
      <w:r w:rsidRPr="002B5B4C">
        <w:rPr>
          <w:rFonts w:ascii="Times New Roman" w:hAnsi="Times New Roman"/>
          <w:sz w:val="24"/>
          <w:szCs w:val="24"/>
        </w:rPr>
        <w:t xml:space="preserve"> Серпантина, выборочно)</w:t>
      </w:r>
      <w:r w:rsidR="0011036A" w:rsidRPr="002B5B4C">
        <w:rPr>
          <w:rFonts w:ascii="Times New Roman" w:hAnsi="Times New Roman"/>
          <w:sz w:val="24"/>
          <w:szCs w:val="24"/>
        </w:rPr>
        <w:t xml:space="preserve">, </w:t>
      </w:r>
      <w:r w:rsidRPr="002B5B4C">
        <w:rPr>
          <w:rFonts w:ascii="Times New Roman" w:hAnsi="Times New Roman"/>
          <w:sz w:val="24"/>
          <w:szCs w:val="24"/>
        </w:rPr>
        <w:t>ул. Старостина</w:t>
      </w:r>
      <w:r w:rsidR="0011036A" w:rsidRPr="002B5B4C">
        <w:rPr>
          <w:rFonts w:ascii="Times New Roman" w:hAnsi="Times New Roman"/>
          <w:sz w:val="24"/>
          <w:szCs w:val="24"/>
        </w:rPr>
        <w:t xml:space="preserve">, </w:t>
      </w:r>
      <w:r w:rsidRPr="002B5B4C">
        <w:rPr>
          <w:rFonts w:ascii="Times New Roman" w:hAnsi="Times New Roman"/>
          <w:sz w:val="24"/>
          <w:szCs w:val="24"/>
        </w:rPr>
        <w:t>ул. Карла Маркса (участок от пр. Северного до ул. Папанина)</w:t>
      </w:r>
      <w:r w:rsidR="0011036A" w:rsidRPr="002B5B4C">
        <w:rPr>
          <w:rFonts w:ascii="Times New Roman" w:hAnsi="Times New Roman"/>
          <w:sz w:val="24"/>
          <w:szCs w:val="24"/>
        </w:rPr>
        <w:t xml:space="preserve">, </w:t>
      </w:r>
      <w:r w:rsidRPr="002B5B4C">
        <w:rPr>
          <w:rFonts w:ascii="Times New Roman" w:hAnsi="Times New Roman"/>
          <w:sz w:val="24"/>
          <w:szCs w:val="24"/>
        </w:rPr>
        <w:t>ул. Шмидта (участок от ул. Капитана Егорова до ул. Дзержинского)</w:t>
      </w:r>
      <w:r w:rsidR="0011036A" w:rsidRPr="002B5B4C">
        <w:rPr>
          <w:rFonts w:ascii="Times New Roman" w:hAnsi="Times New Roman"/>
          <w:sz w:val="24"/>
          <w:szCs w:val="24"/>
        </w:rPr>
        <w:t xml:space="preserve">, </w:t>
      </w:r>
      <w:r w:rsidRPr="002B5B4C">
        <w:rPr>
          <w:rFonts w:ascii="Times New Roman" w:hAnsi="Times New Roman"/>
          <w:sz w:val="24"/>
          <w:szCs w:val="24"/>
        </w:rPr>
        <w:t>ул. Юрия Гагарина (участок от просп. Героев</w:t>
      </w:r>
      <w:r w:rsidR="0038298D" w:rsidRPr="002B5B4C">
        <w:rPr>
          <w:rFonts w:ascii="Times New Roman" w:hAnsi="Times New Roman"/>
          <w:sz w:val="24"/>
          <w:szCs w:val="24"/>
        </w:rPr>
        <w:t>-</w:t>
      </w:r>
      <w:r w:rsidR="00FD7623">
        <w:rPr>
          <w:rFonts w:ascii="Times New Roman" w:hAnsi="Times New Roman"/>
          <w:sz w:val="24"/>
          <w:szCs w:val="24"/>
        </w:rPr>
        <w:t>североморцев</w:t>
      </w:r>
      <w:r w:rsidRPr="002B5B4C">
        <w:rPr>
          <w:rFonts w:ascii="Times New Roman" w:hAnsi="Times New Roman"/>
          <w:sz w:val="24"/>
          <w:szCs w:val="24"/>
        </w:rPr>
        <w:t xml:space="preserve"> до ул. Павлика Морозова, выборочно)</w:t>
      </w:r>
      <w:r w:rsidR="0011036A" w:rsidRPr="002B5B4C">
        <w:rPr>
          <w:rFonts w:ascii="Times New Roman" w:hAnsi="Times New Roman"/>
          <w:sz w:val="24"/>
          <w:szCs w:val="24"/>
        </w:rPr>
        <w:t xml:space="preserve">, ул. Беринга, </w:t>
      </w:r>
      <w:r w:rsidRPr="002B5B4C">
        <w:rPr>
          <w:rFonts w:ascii="Times New Roman" w:hAnsi="Times New Roman"/>
          <w:sz w:val="24"/>
          <w:szCs w:val="24"/>
        </w:rPr>
        <w:t xml:space="preserve">просп. Ленина (участок от просп. Кольского до </w:t>
      </w:r>
      <w:r w:rsidR="00E34AF7" w:rsidRPr="002B5B4C">
        <w:rPr>
          <w:rFonts w:ascii="Times New Roman" w:hAnsi="Times New Roman"/>
          <w:sz w:val="24"/>
          <w:szCs w:val="24"/>
        </w:rPr>
        <w:t>дома</w:t>
      </w:r>
      <w:r w:rsidRPr="002B5B4C">
        <w:rPr>
          <w:rFonts w:ascii="Times New Roman" w:hAnsi="Times New Roman"/>
          <w:sz w:val="24"/>
          <w:szCs w:val="24"/>
        </w:rPr>
        <w:t xml:space="preserve"> 37 по просп. Ленина, выборочно)</w:t>
      </w:r>
      <w:r w:rsidR="0011036A" w:rsidRPr="002B5B4C">
        <w:rPr>
          <w:rFonts w:ascii="Times New Roman" w:hAnsi="Times New Roman"/>
          <w:sz w:val="24"/>
          <w:szCs w:val="24"/>
        </w:rPr>
        <w:t xml:space="preserve">, </w:t>
      </w:r>
      <w:r w:rsidRPr="002B5B4C">
        <w:rPr>
          <w:rFonts w:ascii="Times New Roman" w:hAnsi="Times New Roman"/>
          <w:sz w:val="24"/>
          <w:szCs w:val="24"/>
        </w:rPr>
        <w:t>просп. Героев</w:t>
      </w:r>
      <w:r w:rsidR="0038298D" w:rsidRPr="002B5B4C">
        <w:rPr>
          <w:rFonts w:ascii="Times New Roman" w:hAnsi="Times New Roman"/>
          <w:sz w:val="24"/>
          <w:szCs w:val="24"/>
        </w:rPr>
        <w:t>-</w:t>
      </w:r>
      <w:r w:rsidR="00FD7623">
        <w:rPr>
          <w:rFonts w:ascii="Times New Roman" w:hAnsi="Times New Roman"/>
          <w:sz w:val="24"/>
          <w:szCs w:val="24"/>
        </w:rPr>
        <w:t>североморцев</w:t>
      </w:r>
      <w:r w:rsidRPr="002B5B4C">
        <w:rPr>
          <w:rFonts w:ascii="Times New Roman" w:hAnsi="Times New Roman"/>
          <w:sz w:val="24"/>
          <w:szCs w:val="24"/>
        </w:rPr>
        <w:t xml:space="preserve"> (участок от проезда Серпантина до Верхне</w:t>
      </w:r>
      <w:r w:rsidR="0038298D" w:rsidRPr="002B5B4C">
        <w:rPr>
          <w:rFonts w:ascii="Times New Roman" w:hAnsi="Times New Roman"/>
          <w:sz w:val="24"/>
          <w:szCs w:val="24"/>
        </w:rPr>
        <w:t>-</w:t>
      </w:r>
      <w:r w:rsidRPr="002B5B4C">
        <w:rPr>
          <w:rFonts w:ascii="Times New Roman" w:hAnsi="Times New Roman"/>
          <w:sz w:val="24"/>
          <w:szCs w:val="24"/>
        </w:rPr>
        <w:t>Ростинского шоссе)</w:t>
      </w:r>
      <w:r w:rsidR="0011036A" w:rsidRPr="002B5B4C">
        <w:rPr>
          <w:rFonts w:ascii="Times New Roman" w:hAnsi="Times New Roman"/>
          <w:sz w:val="24"/>
          <w:szCs w:val="24"/>
        </w:rPr>
        <w:t xml:space="preserve">, </w:t>
      </w:r>
      <w:r w:rsidRPr="002B5B4C">
        <w:rPr>
          <w:rFonts w:ascii="Times New Roman" w:hAnsi="Times New Roman"/>
          <w:sz w:val="24"/>
          <w:szCs w:val="24"/>
        </w:rPr>
        <w:t>просп. Кольского (участки от ул. Капитана Пономарева до ул. Капитана Орликовой и от ул. Полярный Круг до пер Якорного, выборочно)</w:t>
      </w:r>
      <w:r w:rsidR="0011036A" w:rsidRPr="002B5B4C">
        <w:rPr>
          <w:rFonts w:ascii="Times New Roman" w:hAnsi="Times New Roman"/>
          <w:sz w:val="24"/>
          <w:szCs w:val="24"/>
        </w:rPr>
        <w:t xml:space="preserve">, </w:t>
      </w:r>
      <w:r w:rsidRPr="002B5B4C">
        <w:rPr>
          <w:rFonts w:ascii="Times New Roman" w:hAnsi="Times New Roman"/>
          <w:sz w:val="24"/>
          <w:szCs w:val="24"/>
        </w:rPr>
        <w:t>просп. Кирова (от просп. Кольского</w:t>
      </w:r>
      <w:r w:rsidR="0011036A" w:rsidRPr="002B5B4C">
        <w:rPr>
          <w:rFonts w:ascii="Times New Roman" w:hAnsi="Times New Roman"/>
          <w:sz w:val="24"/>
          <w:szCs w:val="24"/>
        </w:rPr>
        <w:t xml:space="preserve"> до пер. Хибинского, выборочно), </w:t>
      </w:r>
      <w:r w:rsidRPr="002B5B4C">
        <w:rPr>
          <w:rFonts w:ascii="Times New Roman" w:hAnsi="Times New Roman" w:cs="Times New Roman"/>
          <w:sz w:val="24"/>
          <w:szCs w:val="24"/>
        </w:rPr>
        <w:t xml:space="preserve">тротуаров по </w:t>
      </w:r>
      <w:r w:rsidR="00FB2DC3" w:rsidRPr="002B5B4C">
        <w:rPr>
          <w:rFonts w:ascii="Times New Roman" w:hAnsi="Times New Roman" w:cs="Times New Roman"/>
          <w:sz w:val="24"/>
        </w:rPr>
        <w:t>просп</w:t>
      </w:r>
      <w:r w:rsidR="0011036A" w:rsidRPr="002B5B4C">
        <w:rPr>
          <w:rFonts w:ascii="Times New Roman" w:hAnsi="Times New Roman" w:cs="Times New Roman"/>
          <w:sz w:val="24"/>
          <w:szCs w:val="24"/>
        </w:rPr>
        <w:t xml:space="preserve">. Ленина, </w:t>
      </w:r>
      <w:r w:rsidRPr="002B5B4C">
        <w:rPr>
          <w:rFonts w:ascii="Times New Roman" w:hAnsi="Times New Roman" w:cs="Times New Roman"/>
          <w:sz w:val="24"/>
          <w:szCs w:val="24"/>
        </w:rPr>
        <w:t>ул. Пушкинской с тротуарами</w:t>
      </w:r>
      <w:r w:rsidR="0011036A" w:rsidRPr="002B5B4C">
        <w:rPr>
          <w:rFonts w:ascii="Times New Roman" w:hAnsi="Times New Roman" w:cs="Times New Roman"/>
          <w:sz w:val="24"/>
          <w:szCs w:val="24"/>
        </w:rPr>
        <w:t xml:space="preserve">, </w:t>
      </w:r>
      <w:r w:rsidRPr="002B5B4C">
        <w:rPr>
          <w:rFonts w:ascii="Times New Roman" w:hAnsi="Times New Roman" w:cs="Times New Roman"/>
          <w:sz w:val="24"/>
          <w:szCs w:val="24"/>
        </w:rPr>
        <w:t>Верхне</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Ростинского шоссе от ул. Домостроительной до автодороги Р</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21 «Кола»</w:t>
      </w:r>
      <w:r w:rsidR="0011036A" w:rsidRPr="002B5B4C">
        <w:rPr>
          <w:rFonts w:ascii="Times New Roman" w:hAnsi="Times New Roman" w:cs="Times New Roman"/>
          <w:sz w:val="24"/>
          <w:szCs w:val="24"/>
        </w:rPr>
        <w:t xml:space="preserve">, </w:t>
      </w:r>
      <w:r w:rsidRPr="002B5B4C">
        <w:rPr>
          <w:rFonts w:ascii="Times New Roman" w:hAnsi="Times New Roman" w:cs="Times New Roman"/>
          <w:sz w:val="24"/>
          <w:szCs w:val="24"/>
        </w:rPr>
        <w:t xml:space="preserve">съезда на </w:t>
      </w:r>
      <w:r w:rsidR="00FB2DC3" w:rsidRPr="002B5B4C">
        <w:rPr>
          <w:rFonts w:ascii="Times New Roman" w:hAnsi="Times New Roman" w:cs="Times New Roman"/>
          <w:sz w:val="24"/>
        </w:rPr>
        <w:t>просп</w:t>
      </w:r>
      <w:r w:rsidRPr="002B5B4C">
        <w:rPr>
          <w:rFonts w:ascii="Times New Roman" w:hAnsi="Times New Roman" w:cs="Times New Roman"/>
          <w:sz w:val="24"/>
          <w:szCs w:val="24"/>
        </w:rPr>
        <w:t xml:space="preserve">. Кольский в районе ул. </w:t>
      </w:r>
      <w:r w:rsidRPr="002B5B4C">
        <w:rPr>
          <w:rFonts w:ascii="Times New Roman" w:hAnsi="Times New Roman" w:cs="Times New Roman"/>
          <w:sz w:val="24"/>
          <w:szCs w:val="24"/>
        </w:rPr>
        <w:lastRenderedPageBreak/>
        <w:t>Шевченко</w:t>
      </w:r>
      <w:r w:rsidR="0011036A" w:rsidRPr="002B5B4C">
        <w:rPr>
          <w:rFonts w:ascii="Times New Roman" w:hAnsi="Times New Roman" w:cs="Times New Roman"/>
          <w:sz w:val="24"/>
          <w:szCs w:val="24"/>
        </w:rPr>
        <w:t>,</w:t>
      </w:r>
      <w:r w:rsidRPr="002B5B4C">
        <w:rPr>
          <w:rFonts w:ascii="Times New Roman" w:hAnsi="Times New Roman"/>
          <w:sz w:val="24"/>
          <w:szCs w:val="24"/>
        </w:rPr>
        <w:t xml:space="preserve"> уличных лестниц в районе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 xml:space="preserve">19 по ул. Юрия Гагарина,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 xml:space="preserve">9/16 по ул. Павлика Морозова, </w:t>
      </w:r>
      <w:r w:rsidR="00E34AF7" w:rsidRPr="002B5B4C">
        <w:rPr>
          <w:rFonts w:ascii="Times New Roman" w:hAnsi="Times New Roman"/>
          <w:sz w:val="24"/>
          <w:szCs w:val="24"/>
        </w:rPr>
        <w:t>домов</w:t>
      </w:r>
      <w:r w:rsidR="00357F3B">
        <w:rPr>
          <w:rFonts w:ascii="Times New Roman" w:hAnsi="Times New Roman"/>
          <w:sz w:val="24"/>
          <w:szCs w:val="24"/>
        </w:rPr>
        <w:t xml:space="preserve"> </w:t>
      </w:r>
      <w:r w:rsidRPr="002B5B4C">
        <w:rPr>
          <w:rFonts w:ascii="Times New Roman" w:hAnsi="Times New Roman"/>
          <w:sz w:val="24"/>
          <w:szCs w:val="24"/>
        </w:rPr>
        <w:t>1</w:t>
      </w:r>
      <w:r w:rsidR="0038298D" w:rsidRPr="002B5B4C">
        <w:rPr>
          <w:rFonts w:ascii="Times New Roman" w:hAnsi="Times New Roman"/>
          <w:sz w:val="24"/>
          <w:szCs w:val="24"/>
        </w:rPr>
        <w:t>-</w:t>
      </w:r>
      <w:r w:rsidRPr="002B5B4C">
        <w:rPr>
          <w:rFonts w:ascii="Times New Roman" w:hAnsi="Times New Roman"/>
          <w:sz w:val="24"/>
          <w:szCs w:val="24"/>
        </w:rPr>
        <w:t xml:space="preserve">7 по ул. Юрия Гагарина (3 ед.),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9 по ул. Морской (3 ед.).</w:t>
      </w:r>
    </w:p>
    <w:p w:rsidR="00370C89" w:rsidRPr="002B5B4C" w:rsidRDefault="00370C89" w:rsidP="00370C89">
      <w:pPr>
        <w:numPr>
          <w:ilvl w:val="3"/>
          <w:numId w:val="1"/>
        </w:numPr>
        <w:tabs>
          <w:tab w:val="left" w:pos="993"/>
        </w:tabs>
        <w:spacing w:after="0" w:line="240" w:lineRule="auto"/>
        <w:ind w:left="0" w:firstLine="709"/>
        <w:jc w:val="both"/>
        <w:rPr>
          <w:rFonts w:ascii="Times New Roman" w:hAnsi="Times New Roman"/>
          <w:sz w:val="24"/>
          <w:szCs w:val="24"/>
        </w:rPr>
      </w:pPr>
      <w:r w:rsidRPr="002B5B4C">
        <w:rPr>
          <w:rFonts w:ascii="Times New Roman" w:hAnsi="Times New Roman"/>
          <w:sz w:val="24"/>
          <w:szCs w:val="24"/>
        </w:rPr>
        <w:t>Строительству:</w:t>
      </w:r>
    </w:p>
    <w:p w:rsidR="00370C89" w:rsidRPr="002B5B4C" w:rsidRDefault="0038298D" w:rsidP="00370C89">
      <w:pPr>
        <w:tabs>
          <w:tab w:val="left" w:pos="993"/>
        </w:tabs>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70C89" w:rsidRPr="002B5B4C">
        <w:rPr>
          <w:rFonts w:ascii="Times New Roman" w:hAnsi="Times New Roman"/>
          <w:sz w:val="24"/>
          <w:szCs w:val="24"/>
        </w:rPr>
        <w:t xml:space="preserve"> съезда с просп. Кольского в районе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00370C89" w:rsidRPr="002B5B4C">
        <w:rPr>
          <w:rFonts w:ascii="Times New Roman" w:hAnsi="Times New Roman"/>
          <w:sz w:val="24"/>
          <w:szCs w:val="24"/>
        </w:rPr>
        <w:t>130 на пр. Ледокольный;</w:t>
      </w:r>
    </w:p>
    <w:p w:rsidR="00370C89" w:rsidRPr="002B5B4C" w:rsidRDefault="0038298D" w:rsidP="00370C89">
      <w:pPr>
        <w:tabs>
          <w:tab w:val="left" w:pos="993"/>
        </w:tabs>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70C89" w:rsidRPr="002B5B4C">
        <w:rPr>
          <w:rFonts w:ascii="Times New Roman" w:hAnsi="Times New Roman"/>
          <w:sz w:val="24"/>
          <w:szCs w:val="24"/>
        </w:rPr>
        <w:t xml:space="preserve"> декоративного объекта благоустройства «Мурманск </w:t>
      </w:r>
      <w:r w:rsidRPr="002B5B4C">
        <w:rPr>
          <w:rFonts w:ascii="Times New Roman" w:hAnsi="Times New Roman"/>
          <w:sz w:val="24"/>
          <w:szCs w:val="24"/>
        </w:rPr>
        <w:t>-</w:t>
      </w:r>
      <w:r w:rsidR="00370C89" w:rsidRPr="002B5B4C">
        <w:rPr>
          <w:rFonts w:ascii="Times New Roman" w:hAnsi="Times New Roman"/>
          <w:sz w:val="24"/>
          <w:szCs w:val="24"/>
        </w:rPr>
        <w:t xml:space="preserve"> город</w:t>
      </w:r>
      <w:r w:rsidRPr="002B5B4C">
        <w:rPr>
          <w:rFonts w:ascii="Times New Roman" w:hAnsi="Times New Roman"/>
          <w:sz w:val="24"/>
          <w:szCs w:val="24"/>
        </w:rPr>
        <w:t>-</w:t>
      </w:r>
      <w:r w:rsidR="00370C89" w:rsidRPr="002B5B4C">
        <w:rPr>
          <w:rFonts w:ascii="Times New Roman" w:hAnsi="Times New Roman"/>
          <w:sz w:val="24"/>
          <w:szCs w:val="24"/>
        </w:rPr>
        <w:t>герой</w:t>
      </w:r>
      <w:r w:rsidRPr="002B5B4C">
        <w:rPr>
          <w:rFonts w:ascii="Times New Roman" w:hAnsi="Times New Roman"/>
          <w:sz w:val="24"/>
          <w:szCs w:val="24"/>
        </w:rPr>
        <w:t>»</w:t>
      </w:r>
      <w:r w:rsidR="00370C89" w:rsidRPr="002B5B4C">
        <w:rPr>
          <w:rFonts w:ascii="Times New Roman" w:hAnsi="Times New Roman"/>
          <w:sz w:val="24"/>
          <w:szCs w:val="24"/>
        </w:rPr>
        <w:t xml:space="preserve"> в районе домов 21, 23, 25 по пр. Связи (световая установка).</w:t>
      </w:r>
    </w:p>
    <w:p w:rsidR="00370C89" w:rsidRPr="002B5B4C" w:rsidRDefault="00370C89" w:rsidP="00370C89">
      <w:pPr>
        <w:tabs>
          <w:tab w:val="left" w:pos="993"/>
        </w:tabs>
        <w:spacing w:after="0" w:line="240" w:lineRule="auto"/>
        <w:ind w:firstLine="709"/>
        <w:jc w:val="both"/>
        <w:rPr>
          <w:rFonts w:ascii="Times New Roman" w:hAnsi="Times New Roman"/>
          <w:sz w:val="24"/>
          <w:szCs w:val="24"/>
        </w:rPr>
      </w:pPr>
      <w:r w:rsidRPr="002B5B4C">
        <w:rPr>
          <w:rFonts w:ascii="Times New Roman" w:hAnsi="Times New Roman"/>
          <w:sz w:val="24"/>
          <w:szCs w:val="28"/>
        </w:rPr>
        <w:t>4. Капитальному и текущему ремонту сетей наружного освещения, расположенных в районе</w:t>
      </w:r>
      <w:r w:rsidRPr="002B5B4C">
        <w:rPr>
          <w:rFonts w:ascii="Times New Roman" w:hAnsi="Times New Roman"/>
          <w:sz w:val="24"/>
          <w:szCs w:val="24"/>
        </w:rPr>
        <w:t xml:space="preserve"> проезда от ул. </w:t>
      </w:r>
      <w:r w:rsidR="001159CF">
        <w:rPr>
          <w:rFonts w:ascii="Times New Roman" w:hAnsi="Times New Roman"/>
          <w:sz w:val="24"/>
          <w:szCs w:val="24"/>
        </w:rPr>
        <w:t xml:space="preserve">Генерала </w:t>
      </w:r>
      <w:r w:rsidRPr="002B5B4C">
        <w:rPr>
          <w:rFonts w:ascii="Times New Roman" w:hAnsi="Times New Roman"/>
          <w:sz w:val="24"/>
          <w:szCs w:val="24"/>
        </w:rPr>
        <w:t xml:space="preserve">Щербакова до въезда на территорию школы искусств (ул. Баумана, </w:t>
      </w:r>
      <w:r w:rsidR="00E34AF7" w:rsidRPr="002B5B4C">
        <w:rPr>
          <w:rFonts w:ascii="Times New Roman" w:hAnsi="Times New Roman"/>
          <w:sz w:val="24"/>
          <w:szCs w:val="24"/>
        </w:rPr>
        <w:t xml:space="preserve">дом </w:t>
      </w:r>
      <w:r w:rsidRPr="002B5B4C">
        <w:rPr>
          <w:rFonts w:ascii="Times New Roman" w:hAnsi="Times New Roman"/>
          <w:sz w:val="24"/>
          <w:szCs w:val="24"/>
        </w:rPr>
        <w:t>42)</w:t>
      </w:r>
      <w:r w:rsidR="0011036A" w:rsidRPr="002B5B4C">
        <w:rPr>
          <w:rFonts w:ascii="Times New Roman" w:hAnsi="Times New Roman"/>
          <w:sz w:val="24"/>
          <w:szCs w:val="24"/>
        </w:rPr>
        <w:t xml:space="preserve">, </w:t>
      </w:r>
      <w:r w:rsidR="0011036A" w:rsidRPr="002B5B4C">
        <w:rPr>
          <w:rFonts w:ascii="Times New Roman" w:hAnsi="Times New Roman"/>
          <w:bCs/>
          <w:sz w:val="24"/>
          <w:szCs w:val="24"/>
        </w:rPr>
        <w:t>ул. Свердлова (</w:t>
      </w:r>
      <w:r w:rsidRPr="002B5B4C">
        <w:rPr>
          <w:rFonts w:ascii="Times New Roman" w:hAnsi="Times New Roman"/>
          <w:bCs/>
          <w:sz w:val="24"/>
          <w:szCs w:val="24"/>
        </w:rPr>
        <w:t>участок от Верхне</w:t>
      </w:r>
      <w:r w:rsidR="0038298D" w:rsidRPr="002B5B4C">
        <w:rPr>
          <w:rFonts w:ascii="Times New Roman" w:hAnsi="Times New Roman"/>
          <w:bCs/>
          <w:sz w:val="24"/>
          <w:szCs w:val="24"/>
        </w:rPr>
        <w:t>-</w:t>
      </w:r>
      <w:r w:rsidRPr="002B5B4C">
        <w:rPr>
          <w:rFonts w:ascii="Times New Roman" w:hAnsi="Times New Roman"/>
          <w:bCs/>
          <w:sz w:val="24"/>
          <w:szCs w:val="24"/>
        </w:rPr>
        <w:t xml:space="preserve">Ростинского шоссе до дома 2 </w:t>
      </w:r>
      <w:r w:rsidR="00FB2DC3" w:rsidRPr="002B5B4C">
        <w:rPr>
          <w:rFonts w:ascii="Times New Roman" w:hAnsi="Times New Roman"/>
          <w:bCs/>
          <w:sz w:val="24"/>
          <w:szCs w:val="24"/>
        </w:rPr>
        <w:t>корпус</w:t>
      </w:r>
      <w:r w:rsidRPr="002B5B4C">
        <w:rPr>
          <w:rFonts w:ascii="Times New Roman" w:hAnsi="Times New Roman"/>
          <w:bCs/>
          <w:sz w:val="24"/>
          <w:szCs w:val="24"/>
        </w:rPr>
        <w:t xml:space="preserve"> 3 по ул. Свердлова</w:t>
      </w:r>
      <w:r w:rsidR="0011036A" w:rsidRPr="002B5B4C">
        <w:rPr>
          <w:rFonts w:ascii="Times New Roman" w:hAnsi="Times New Roman"/>
          <w:bCs/>
          <w:sz w:val="24"/>
          <w:szCs w:val="24"/>
        </w:rPr>
        <w:t xml:space="preserve">), </w:t>
      </w:r>
      <w:r w:rsidRPr="002B5B4C">
        <w:rPr>
          <w:rFonts w:ascii="Times New Roman" w:hAnsi="Times New Roman"/>
          <w:sz w:val="24"/>
          <w:szCs w:val="24"/>
        </w:rPr>
        <w:t xml:space="preserve">дворовой территории </w:t>
      </w:r>
      <w:r w:rsidR="00E34AF7" w:rsidRPr="002B5B4C">
        <w:rPr>
          <w:rFonts w:ascii="Times New Roman" w:hAnsi="Times New Roman"/>
          <w:sz w:val="24"/>
          <w:szCs w:val="24"/>
        </w:rPr>
        <w:t xml:space="preserve">дома </w:t>
      </w:r>
      <w:r w:rsidRPr="002B5B4C">
        <w:rPr>
          <w:rFonts w:ascii="Times New Roman" w:hAnsi="Times New Roman"/>
          <w:sz w:val="24"/>
          <w:szCs w:val="24"/>
        </w:rPr>
        <w:t xml:space="preserve">78 по просп. Ленина и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0011036A" w:rsidRPr="002B5B4C">
        <w:rPr>
          <w:rFonts w:ascii="Times New Roman" w:hAnsi="Times New Roman"/>
          <w:sz w:val="24"/>
          <w:szCs w:val="24"/>
        </w:rPr>
        <w:t xml:space="preserve">5 по ул. Самойловой, </w:t>
      </w:r>
      <w:r w:rsidRPr="002B5B4C">
        <w:rPr>
          <w:rFonts w:ascii="Times New Roman" w:hAnsi="Times New Roman"/>
          <w:sz w:val="24"/>
          <w:szCs w:val="28"/>
        </w:rPr>
        <w:t>домов 27, 31, 21, 23, 25 по ул. Карла Либкнехта</w:t>
      </w:r>
      <w:r w:rsidR="0011036A" w:rsidRPr="002B5B4C">
        <w:rPr>
          <w:rFonts w:ascii="Times New Roman" w:hAnsi="Times New Roman"/>
          <w:sz w:val="24"/>
          <w:szCs w:val="28"/>
        </w:rPr>
        <w:t xml:space="preserve">,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Pr="002B5B4C">
        <w:rPr>
          <w:rFonts w:ascii="Times New Roman" w:hAnsi="Times New Roman"/>
          <w:sz w:val="24"/>
          <w:szCs w:val="28"/>
        </w:rPr>
        <w:t>3 по пер. Терскому</w:t>
      </w:r>
      <w:r w:rsidR="0011036A" w:rsidRPr="002B5B4C">
        <w:rPr>
          <w:rFonts w:ascii="Times New Roman" w:hAnsi="Times New Roman"/>
          <w:sz w:val="24"/>
          <w:szCs w:val="28"/>
        </w:rPr>
        <w:t>,</w:t>
      </w:r>
      <w:r w:rsidR="00357F3B">
        <w:rPr>
          <w:rFonts w:ascii="Times New Roman" w:hAnsi="Times New Roman"/>
          <w:sz w:val="24"/>
          <w:szCs w:val="28"/>
        </w:rPr>
        <w:t xml:space="preserve"> </w:t>
      </w:r>
      <w:r w:rsidRPr="002B5B4C">
        <w:rPr>
          <w:rFonts w:ascii="Times New Roman" w:hAnsi="Times New Roman"/>
          <w:sz w:val="24"/>
          <w:szCs w:val="28"/>
        </w:rPr>
        <w:t>домов</w:t>
      </w:r>
      <w:r w:rsidRPr="002B5B4C">
        <w:rPr>
          <w:rFonts w:ascii="Times New Roman" w:hAnsi="Times New Roman"/>
          <w:sz w:val="24"/>
          <w:szCs w:val="24"/>
        </w:rPr>
        <w:t xml:space="preserve"> 26/1, 32, 30, 28, 34, 36, 38, 40</w:t>
      </w:r>
      <w:r w:rsidR="0011036A" w:rsidRPr="002B5B4C">
        <w:rPr>
          <w:rFonts w:ascii="Times New Roman" w:hAnsi="Times New Roman"/>
          <w:sz w:val="24"/>
          <w:szCs w:val="24"/>
        </w:rPr>
        <w:t xml:space="preserve">, 42, 22, 24 по ул. Октябрьской, </w:t>
      </w:r>
      <w:r w:rsidRPr="002B5B4C">
        <w:rPr>
          <w:rFonts w:ascii="Times New Roman" w:hAnsi="Times New Roman"/>
          <w:sz w:val="24"/>
          <w:szCs w:val="28"/>
        </w:rPr>
        <w:t>домов</w:t>
      </w:r>
      <w:r w:rsidRPr="002B5B4C">
        <w:rPr>
          <w:rFonts w:ascii="Times New Roman" w:hAnsi="Times New Roman"/>
          <w:sz w:val="24"/>
          <w:szCs w:val="24"/>
        </w:rPr>
        <w:t xml:space="preserve"> 8, 12 по у</w:t>
      </w:r>
      <w:r w:rsidR="0011036A" w:rsidRPr="002B5B4C">
        <w:rPr>
          <w:rFonts w:ascii="Times New Roman" w:hAnsi="Times New Roman"/>
          <w:sz w:val="24"/>
          <w:szCs w:val="24"/>
        </w:rPr>
        <w:t xml:space="preserve">л. Самойловой,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Pr="002B5B4C">
        <w:rPr>
          <w:rFonts w:ascii="Times New Roman" w:hAnsi="Times New Roman"/>
          <w:sz w:val="24"/>
          <w:szCs w:val="24"/>
        </w:rPr>
        <w:t>5 по ул. Капитана Егорова</w:t>
      </w:r>
      <w:r w:rsidR="0011036A" w:rsidRPr="002B5B4C">
        <w:rPr>
          <w:rFonts w:ascii="Times New Roman" w:hAnsi="Times New Roman"/>
          <w:sz w:val="24"/>
          <w:szCs w:val="24"/>
        </w:rPr>
        <w:t xml:space="preserve">, </w:t>
      </w:r>
      <w:r w:rsidRPr="002B5B4C">
        <w:rPr>
          <w:rFonts w:ascii="Times New Roman" w:hAnsi="Times New Roman"/>
          <w:sz w:val="24"/>
          <w:szCs w:val="28"/>
        </w:rPr>
        <w:t>домов</w:t>
      </w:r>
      <w:r w:rsidRPr="002B5B4C">
        <w:rPr>
          <w:rFonts w:ascii="Times New Roman" w:hAnsi="Times New Roman"/>
          <w:sz w:val="24"/>
          <w:szCs w:val="24"/>
        </w:rPr>
        <w:t xml:space="preserve"> 45, 47, 42 по ул. Шмидта</w:t>
      </w:r>
      <w:r w:rsidR="0011036A" w:rsidRPr="002B5B4C">
        <w:rPr>
          <w:rFonts w:ascii="Times New Roman" w:hAnsi="Times New Roman"/>
          <w:sz w:val="24"/>
          <w:szCs w:val="24"/>
        </w:rPr>
        <w:t xml:space="preserve">, </w:t>
      </w:r>
      <w:r w:rsidRPr="002B5B4C">
        <w:rPr>
          <w:rFonts w:ascii="Times New Roman" w:hAnsi="Times New Roman"/>
          <w:sz w:val="24"/>
          <w:szCs w:val="28"/>
        </w:rPr>
        <w:t>домов</w:t>
      </w:r>
      <w:r w:rsidRPr="002B5B4C">
        <w:rPr>
          <w:rFonts w:ascii="Times New Roman" w:hAnsi="Times New Roman"/>
          <w:sz w:val="24"/>
          <w:szCs w:val="24"/>
        </w:rPr>
        <w:t xml:space="preserve"> </w:t>
      </w:r>
      <w:r w:rsidR="0011036A" w:rsidRPr="002B5B4C">
        <w:rPr>
          <w:rFonts w:ascii="Times New Roman" w:hAnsi="Times New Roman"/>
          <w:sz w:val="24"/>
          <w:szCs w:val="24"/>
        </w:rPr>
        <w:t xml:space="preserve">18/20, 20, 7 по ул. Челюскинцев, </w:t>
      </w:r>
      <w:r w:rsidRPr="002B5B4C">
        <w:rPr>
          <w:rFonts w:ascii="Times New Roman" w:hAnsi="Times New Roman"/>
          <w:sz w:val="24"/>
          <w:szCs w:val="28"/>
        </w:rPr>
        <w:t>домов</w:t>
      </w:r>
      <w:r w:rsidRPr="002B5B4C">
        <w:rPr>
          <w:rFonts w:ascii="Times New Roman" w:hAnsi="Times New Roman"/>
          <w:sz w:val="24"/>
          <w:szCs w:val="24"/>
        </w:rPr>
        <w:t xml:space="preserve"> 17, 19, 21/4 по ул. Фрунзе</w:t>
      </w:r>
      <w:r w:rsidR="0011036A" w:rsidRPr="002B5B4C">
        <w:rPr>
          <w:rFonts w:ascii="Times New Roman" w:hAnsi="Times New Roman"/>
          <w:sz w:val="24"/>
          <w:szCs w:val="24"/>
        </w:rPr>
        <w:t xml:space="preserve">,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0011036A" w:rsidRPr="002B5B4C">
        <w:rPr>
          <w:rFonts w:ascii="Times New Roman" w:hAnsi="Times New Roman"/>
          <w:sz w:val="24"/>
          <w:szCs w:val="24"/>
        </w:rPr>
        <w:t xml:space="preserve">2/18 по ул. Алексея Генералова, дома 16 по ул. Халтурина, </w:t>
      </w:r>
      <w:r w:rsidRPr="002B5B4C">
        <w:rPr>
          <w:rFonts w:ascii="Times New Roman" w:hAnsi="Times New Roman"/>
          <w:sz w:val="24"/>
          <w:szCs w:val="28"/>
        </w:rPr>
        <w:t>домов</w:t>
      </w:r>
      <w:r w:rsidRPr="002B5B4C">
        <w:rPr>
          <w:rFonts w:ascii="Times New Roman" w:hAnsi="Times New Roman"/>
          <w:sz w:val="24"/>
          <w:szCs w:val="24"/>
        </w:rPr>
        <w:t xml:space="preserve"> 2/12, 17/14 по ул. Горького</w:t>
      </w:r>
      <w:r w:rsidR="0011036A" w:rsidRPr="002B5B4C">
        <w:rPr>
          <w:rFonts w:ascii="Times New Roman" w:hAnsi="Times New Roman"/>
          <w:sz w:val="24"/>
          <w:szCs w:val="24"/>
        </w:rPr>
        <w:t xml:space="preserve">, </w:t>
      </w:r>
      <w:r w:rsidRPr="002B5B4C">
        <w:rPr>
          <w:rFonts w:ascii="Times New Roman" w:hAnsi="Times New Roman"/>
          <w:sz w:val="24"/>
          <w:szCs w:val="28"/>
        </w:rPr>
        <w:t>домов</w:t>
      </w:r>
      <w:r w:rsidRPr="002B5B4C">
        <w:rPr>
          <w:rFonts w:ascii="Times New Roman" w:hAnsi="Times New Roman"/>
          <w:sz w:val="24"/>
          <w:szCs w:val="24"/>
        </w:rPr>
        <w:t xml:space="preserve"> 90, 92 по просп. Ленина</w:t>
      </w:r>
      <w:r w:rsidR="0011036A" w:rsidRPr="002B5B4C">
        <w:rPr>
          <w:rFonts w:ascii="Times New Roman" w:hAnsi="Times New Roman"/>
          <w:sz w:val="24"/>
          <w:szCs w:val="24"/>
        </w:rPr>
        <w:t xml:space="preserve">, </w:t>
      </w:r>
      <w:r w:rsidRPr="002B5B4C">
        <w:rPr>
          <w:rFonts w:ascii="Times New Roman" w:hAnsi="Times New Roman"/>
          <w:sz w:val="24"/>
          <w:szCs w:val="28"/>
        </w:rPr>
        <w:t>домов</w:t>
      </w:r>
      <w:r w:rsidRPr="002B5B4C">
        <w:rPr>
          <w:rFonts w:ascii="Times New Roman" w:hAnsi="Times New Roman"/>
          <w:sz w:val="24"/>
          <w:szCs w:val="24"/>
        </w:rPr>
        <w:t xml:space="preserve"> 4, 6/1, 8/2 по ул. Карла Маркса</w:t>
      </w:r>
      <w:r w:rsidR="0011036A" w:rsidRPr="002B5B4C">
        <w:rPr>
          <w:rFonts w:ascii="Times New Roman" w:hAnsi="Times New Roman"/>
          <w:sz w:val="24"/>
          <w:szCs w:val="24"/>
        </w:rPr>
        <w:t xml:space="preserve">,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4 по пер. Рыбному</w:t>
      </w:r>
      <w:r w:rsidR="0011036A" w:rsidRPr="002B5B4C">
        <w:rPr>
          <w:rFonts w:ascii="Times New Roman" w:hAnsi="Times New Roman"/>
          <w:sz w:val="24"/>
          <w:szCs w:val="24"/>
        </w:rPr>
        <w:t xml:space="preserve">,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1 по пер. Флотскому</w:t>
      </w:r>
      <w:r w:rsidR="0011036A" w:rsidRPr="002B5B4C">
        <w:rPr>
          <w:rFonts w:ascii="Times New Roman" w:hAnsi="Times New Roman"/>
          <w:sz w:val="24"/>
          <w:szCs w:val="24"/>
        </w:rPr>
        <w:t xml:space="preserve">, </w:t>
      </w:r>
      <w:r w:rsidRPr="002B5B4C">
        <w:rPr>
          <w:rFonts w:ascii="Times New Roman" w:hAnsi="Times New Roman"/>
          <w:sz w:val="24"/>
          <w:szCs w:val="28"/>
        </w:rPr>
        <w:t>домов</w:t>
      </w:r>
      <w:r w:rsidRPr="002B5B4C">
        <w:rPr>
          <w:rFonts w:ascii="Times New Roman" w:hAnsi="Times New Roman"/>
          <w:sz w:val="24"/>
          <w:szCs w:val="24"/>
        </w:rPr>
        <w:t xml:space="preserve"> 3, 7 по ул. Володарского.</w:t>
      </w:r>
    </w:p>
    <w:p w:rsidR="00370C89" w:rsidRPr="002B5B4C" w:rsidRDefault="00370C89" w:rsidP="00370C89">
      <w:pPr>
        <w:tabs>
          <w:tab w:val="left" w:pos="993"/>
        </w:tabs>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5. Устройству остановки общественного транспорта в районе </w:t>
      </w:r>
      <w:r w:rsidR="00D27153" w:rsidRPr="002B5B4C">
        <w:rPr>
          <w:rFonts w:ascii="Times New Roman" w:hAnsi="Times New Roman"/>
          <w:sz w:val="24"/>
          <w:szCs w:val="24"/>
        </w:rPr>
        <w:t xml:space="preserve">д. </w:t>
      </w:r>
      <w:r w:rsidRPr="002B5B4C">
        <w:rPr>
          <w:rFonts w:ascii="Times New Roman" w:hAnsi="Times New Roman"/>
          <w:sz w:val="24"/>
          <w:szCs w:val="24"/>
        </w:rPr>
        <w:t>16А по ул. Карла Маркса.</w:t>
      </w:r>
    </w:p>
    <w:p w:rsidR="00370C89" w:rsidRPr="002B5B4C" w:rsidRDefault="00370C89" w:rsidP="00370C89">
      <w:pPr>
        <w:tabs>
          <w:tab w:val="left" w:pos="993"/>
        </w:tabs>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6. Капитальному ремонту (устройству) пешеходной связи от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sz w:val="24"/>
          <w:szCs w:val="24"/>
        </w:rPr>
        <w:t>24 по пр. Связи</w:t>
      </w:r>
      <w:r w:rsidR="00357F3B">
        <w:rPr>
          <w:rFonts w:ascii="Times New Roman" w:hAnsi="Times New Roman"/>
          <w:sz w:val="24"/>
          <w:szCs w:val="24"/>
        </w:rPr>
        <w:t xml:space="preserve"> </w:t>
      </w:r>
      <w:r w:rsidRPr="002B5B4C">
        <w:rPr>
          <w:rFonts w:ascii="Times New Roman" w:hAnsi="Times New Roman"/>
          <w:sz w:val="24"/>
          <w:szCs w:val="24"/>
        </w:rPr>
        <w:t>к гимназии № 1.</w:t>
      </w:r>
    </w:p>
    <w:p w:rsidR="00370C89" w:rsidRPr="002B5B4C" w:rsidRDefault="00370C89" w:rsidP="00370C89">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7. Уширению въездов с:</w:t>
      </w:r>
    </w:p>
    <w:p w:rsidR="00370C89" w:rsidRPr="002B5B4C" w:rsidRDefault="0038298D" w:rsidP="00370C89">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w:t>
      </w:r>
      <w:r w:rsidR="00370C89" w:rsidRPr="002B5B4C">
        <w:rPr>
          <w:rFonts w:ascii="Times New Roman" w:hAnsi="Times New Roman" w:cs="Times New Roman"/>
          <w:sz w:val="24"/>
          <w:szCs w:val="24"/>
        </w:rPr>
        <w:t xml:space="preserve"> ул. Карла Маркса к </w:t>
      </w:r>
      <w:r w:rsidR="00E34AF7" w:rsidRPr="002B5B4C">
        <w:rPr>
          <w:rFonts w:ascii="Times New Roman" w:hAnsi="Times New Roman" w:cs="Times New Roman"/>
          <w:sz w:val="24"/>
          <w:szCs w:val="24"/>
        </w:rPr>
        <w:t xml:space="preserve">домам </w:t>
      </w:r>
      <w:r w:rsidR="00370C89" w:rsidRPr="002B5B4C">
        <w:rPr>
          <w:rFonts w:ascii="Times New Roman" w:hAnsi="Times New Roman" w:cs="Times New Roman"/>
          <w:sz w:val="24"/>
          <w:szCs w:val="24"/>
        </w:rPr>
        <w:t>7, 9 по ул. Карла Маркса;</w:t>
      </w:r>
    </w:p>
    <w:p w:rsidR="00370C89" w:rsidRPr="002B5B4C" w:rsidRDefault="0038298D" w:rsidP="00370C89">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w:t>
      </w:r>
      <w:r w:rsidR="00370C89" w:rsidRPr="002B5B4C">
        <w:rPr>
          <w:rFonts w:ascii="Times New Roman" w:hAnsi="Times New Roman" w:cs="Times New Roman"/>
          <w:sz w:val="24"/>
          <w:szCs w:val="24"/>
        </w:rPr>
        <w:t xml:space="preserve"> ул. Карла Маркса к </w:t>
      </w:r>
      <w:r w:rsidR="00E34AF7" w:rsidRPr="002B5B4C">
        <w:rPr>
          <w:rFonts w:ascii="Times New Roman" w:hAnsi="Times New Roman" w:cs="Times New Roman"/>
          <w:sz w:val="24"/>
          <w:szCs w:val="24"/>
        </w:rPr>
        <w:t xml:space="preserve">домам </w:t>
      </w:r>
      <w:r w:rsidR="00370C89" w:rsidRPr="002B5B4C">
        <w:rPr>
          <w:rFonts w:ascii="Times New Roman" w:hAnsi="Times New Roman" w:cs="Times New Roman"/>
          <w:sz w:val="24"/>
          <w:szCs w:val="24"/>
        </w:rPr>
        <w:t>12, 14 по ул. Карла Маркса.</w:t>
      </w:r>
    </w:p>
    <w:p w:rsidR="00370C89" w:rsidRPr="002B5B4C" w:rsidRDefault="00370C89" w:rsidP="00370C89">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8. Устройству остановки общественного транспорта в районе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szCs w:val="24"/>
        </w:rPr>
        <w:t xml:space="preserve">16А по </w:t>
      </w:r>
      <w:r w:rsidRPr="002B5B4C">
        <w:rPr>
          <w:rFonts w:ascii="Times New Roman" w:hAnsi="Times New Roman" w:cs="Times New Roman"/>
          <w:sz w:val="24"/>
          <w:szCs w:val="24"/>
        </w:rPr>
        <w:br/>
        <w:t>ул. Карла Маркса (компенсационная посадка зеленых насаждений).</w:t>
      </w:r>
    </w:p>
    <w:p w:rsidR="00370C89" w:rsidRPr="002B5B4C" w:rsidRDefault="00370C89" w:rsidP="00370C89">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9. Восстановлению зеленой зоны после капитального ремонта тротуаров по </w:t>
      </w:r>
      <w:r w:rsidRPr="002B5B4C">
        <w:rPr>
          <w:rFonts w:ascii="Times New Roman" w:hAnsi="Times New Roman" w:cs="Times New Roman"/>
          <w:sz w:val="24"/>
          <w:szCs w:val="24"/>
        </w:rPr>
        <w:br/>
        <w:t xml:space="preserve">ул. Карла Маркса, от </w:t>
      </w:r>
      <w:r w:rsidR="00FB2DC3" w:rsidRPr="002B5B4C">
        <w:rPr>
          <w:rFonts w:ascii="Times New Roman" w:hAnsi="Times New Roman" w:cs="Times New Roman"/>
          <w:sz w:val="24"/>
        </w:rPr>
        <w:t>просп</w:t>
      </w:r>
      <w:r w:rsidRPr="002B5B4C">
        <w:rPr>
          <w:rFonts w:ascii="Times New Roman" w:hAnsi="Times New Roman" w:cs="Times New Roman"/>
          <w:sz w:val="24"/>
          <w:szCs w:val="24"/>
        </w:rPr>
        <w:t>. Ленина до ул. Софьи Перовской.</w:t>
      </w:r>
    </w:p>
    <w:p w:rsidR="00370C89" w:rsidRPr="002B5B4C" w:rsidRDefault="00370C89" w:rsidP="00370C89">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10. Установке бортового камня в районе перекрестка ул. Карла Маркса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FB2DC3" w:rsidRPr="002B5B4C">
        <w:rPr>
          <w:rFonts w:ascii="Times New Roman" w:hAnsi="Times New Roman" w:cs="Times New Roman"/>
          <w:sz w:val="24"/>
        </w:rPr>
        <w:t>просп</w:t>
      </w:r>
      <w:r w:rsidRPr="002B5B4C">
        <w:rPr>
          <w:rFonts w:ascii="Times New Roman" w:hAnsi="Times New Roman" w:cs="Times New Roman"/>
          <w:sz w:val="24"/>
          <w:szCs w:val="24"/>
        </w:rPr>
        <w:t>. Ленина (нечетная сторона).</w:t>
      </w:r>
    </w:p>
    <w:p w:rsidR="00370C89" w:rsidRPr="002B5B4C" w:rsidRDefault="00370C89" w:rsidP="00370C89">
      <w:pPr>
        <w:tabs>
          <w:tab w:val="left" w:pos="993"/>
        </w:tabs>
        <w:spacing w:after="0" w:line="240" w:lineRule="auto"/>
        <w:ind w:firstLine="709"/>
        <w:jc w:val="both"/>
        <w:rPr>
          <w:rFonts w:ascii="Times New Roman" w:hAnsi="Times New Roman"/>
          <w:sz w:val="24"/>
          <w:szCs w:val="24"/>
        </w:rPr>
      </w:pPr>
      <w:r w:rsidRPr="002B5B4C">
        <w:rPr>
          <w:rFonts w:ascii="Times New Roman" w:hAnsi="Times New Roman"/>
          <w:sz w:val="24"/>
          <w:szCs w:val="24"/>
        </w:rPr>
        <w:t>Также выполнены работы по восстановлению сбитых и аварийных опор в количестве 17 шт.</w:t>
      </w:r>
      <w:r w:rsidR="0038298D" w:rsidRPr="002B5B4C">
        <w:rPr>
          <w:rFonts w:ascii="Times New Roman" w:hAnsi="Times New Roman"/>
          <w:sz w:val="24"/>
          <w:szCs w:val="24"/>
        </w:rPr>
        <w:t>, по</w:t>
      </w:r>
      <w:r w:rsidRPr="002B5B4C">
        <w:rPr>
          <w:rFonts w:ascii="Times New Roman" w:hAnsi="Times New Roman"/>
          <w:sz w:val="24"/>
          <w:szCs w:val="24"/>
        </w:rPr>
        <w:t xml:space="preserve"> установке 152 опор наружного освещения.</w:t>
      </w:r>
    </w:p>
    <w:p w:rsidR="00370C89" w:rsidRPr="002B5B4C" w:rsidRDefault="00370C89" w:rsidP="00370C8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5F7232" w:rsidRPr="002B5B4C" w:rsidRDefault="005F7232" w:rsidP="005F7232">
      <w:pPr>
        <w:spacing w:line="240" w:lineRule="auto"/>
        <w:ind w:firstLine="709"/>
        <w:contextualSpacing/>
        <w:jc w:val="both"/>
        <w:rPr>
          <w:rFonts w:ascii="Times New Roman" w:hAnsi="Times New Roman" w:cs="Times New Roman"/>
          <w:sz w:val="24"/>
        </w:rPr>
      </w:pPr>
    </w:p>
    <w:p w:rsidR="005F7232" w:rsidRPr="002B5B4C" w:rsidRDefault="005F7232" w:rsidP="005F7232">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7.2. </w:t>
      </w:r>
      <w:r w:rsidRPr="002B5B4C">
        <w:rPr>
          <w:rFonts w:ascii="Times New Roman" w:hAnsi="Times New Roman"/>
          <w:sz w:val="24"/>
          <w:szCs w:val="24"/>
        </w:rPr>
        <w:t>Подпрограмма «Повышение безопасности дорожного движения и снижение дорожно</w:t>
      </w:r>
      <w:r w:rsidR="0038298D" w:rsidRPr="002B5B4C">
        <w:rPr>
          <w:rFonts w:ascii="Times New Roman" w:hAnsi="Times New Roman"/>
          <w:sz w:val="24"/>
          <w:szCs w:val="24"/>
        </w:rPr>
        <w:t>-</w:t>
      </w:r>
      <w:r w:rsidRPr="002B5B4C">
        <w:rPr>
          <w:rFonts w:ascii="Times New Roman" w:hAnsi="Times New Roman"/>
          <w:sz w:val="24"/>
          <w:szCs w:val="24"/>
        </w:rPr>
        <w:t>транспортного травматизма в муниципальном образовании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5F7232" w:rsidRPr="002B5B4C" w:rsidRDefault="005F7232" w:rsidP="005F7232">
      <w:pPr>
        <w:spacing w:line="240" w:lineRule="auto"/>
        <w:ind w:firstLine="709"/>
        <w:contextualSpacing/>
        <w:jc w:val="both"/>
        <w:rPr>
          <w:rFonts w:ascii="Times New Roman" w:hAnsi="Times New Roman" w:cs="Times New Roman"/>
          <w:sz w:val="24"/>
        </w:rPr>
      </w:pP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sz w:val="24"/>
          <w:szCs w:val="24"/>
        </w:rPr>
        <w:t>Подпрограмма «Повышение безопасности дорожного движения и снижение дорожно</w:t>
      </w:r>
      <w:r w:rsidR="0038298D" w:rsidRPr="002B5B4C">
        <w:rPr>
          <w:rFonts w:ascii="Times New Roman" w:hAnsi="Times New Roman"/>
          <w:sz w:val="24"/>
          <w:szCs w:val="24"/>
        </w:rPr>
        <w:t>-</w:t>
      </w:r>
      <w:r w:rsidRPr="002B5B4C">
        <w:rPr>
          <w:rFonts w:ascii="Times New Roman" w:hAnsi="Times New Roman"/>
          <w:sz w:val="24"/>
          <w:szCs w:val="24"/>
        </w:rPr>
        <w:t>транспортного травматизма в муниципальном образовании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w:t>
      </w:r>
      <w:r w:rsidRPr="002B5B4C">
        <w:rPr>
          <w:rFonts w:ascii="Times New Roman" w:hAnsi="Times New Roman" w:cs="Times New Roman"/>
          <w:sz w:val="24"/>
        </w:rPr>
        <w:t>овершенствования дорожных условий, предупреждения детского дорожно</w:t>
      </w:r>
      <w:r w:rsidR="0038298D" w:rsidRPr="002B5B4C">
        <w:rPr>
          <w:rFonts w:ascii="Times New Roman" w:hAnsi="Times New Roman" w:cs="Times New Roman"/>
          <w:sz w:val="24"/>
        </w:rPr>
        <w:t>-</w:t>
      </w:r>
      <w:r w:rsidRPr="002B5B4C">
        <w:rPr>
          <w:rFonts w:ascii="Times New Roman" w:hAnsi="Times New Roman" w:cs="Times New Roman"/>
          <w:sz w:val="24"/>
        </w:rPr>
        <w:t>транспортного травматизма.</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41 885,4 тыс. рублей. Фактически освоено 41 885,4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запланированного на год объема денежных средств.</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в целях предотвращения дорожно</w:t>
      </w:r>
      <w:r w:rsidR="0038298D" w:rsidRPr="002B5B4C">
        <w:rPr>
          <w:rFonts w:ascii="Times New Roman" w:hAnsi="Times New Roman" w:cs="Times New Roman"/>
          <w:sz w:val="24"/>
        </w:rPr>
        <w:t>-</w:t>
      </w:r>
      <w:r w:rsidRPr="002B5B4C">
        <w:rPr>
          <w:rFonts w:ascii="Times New Roman" w:hAnsi="Times New Roman" w:cs="Times New Roman"/>
          <w:sz w:val="24"/>
        </w:rPr>
        <w:t xml:space="preserve">транспортных происшествий </w:t>
      </w:r>
      <w:r w:rsidR="0038298D" w:rsidRPr="002B5B4C">
        <w:rPr>
          <w:rFonts w:ascii="Times New Roman" w:hAnsi="Times New Roman" w:cs="Times New Roman"/>
          <w:sz w:val="24"/>
        </w:rPr>
        <w:t xml:space="preserve">(далее – ДТП) </w:t>
      </w:r>
      <w:r w:rsidRPr="002B5B4C">
        <w:rPr>
          <w:rFonts w:ascii="Times New Roman" w:hAnsi="Times New Roman" w:cs="Times New Roman"/>
          <w:sz w:val="24"/>
        </w:rPr>
        <w:t>и обеспечения безопасности пешеходов выполнено:</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1. Оборудование в лицее № 2 учебного кабинета по углубленному изучению правил дорожного движения, включающего схему безопасных маршрутов движения обучающихся.</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2. Обустройство в СОШ №№ 31, 36, 44, Кадетской школе города Мурманска электронных светодиодных схем безопасных маршрутов движения обучающихся, разработанных в соответствии с Паспортами дорожной безопасности.</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Установка 5 светофорных объектов (в районе </w:t>
      </w:r>
      <w:r w:rsidR="00D27153" w:rsidRPr="002B5B4C">
        <w:rPr>
          <w:rFonts w:ascii="Times New Roman" w:hAnsi="Times New Roman"/>
          <w:sz w:val="24"/>
          <w:szCs w:val="24"/>
        </w:rPr>
        <w:t>д</w:t>
      </w:r>
      <w:r w:rsidR="00E34AF7" w:rsidRPr="002B5B4C">
        <w:rPr>
          <w:rFonts w:ascii="Times New Roman" w:hAnsi="Times New Roman"/>
          <w:sz w:val="24"/>
          <w:szCs w:val="24"/>
        </w:rPr>
        <w:t>ома</w:t>
      </w:r>
      <w:r w:rsidR="00D27153" w:rsidRPr="002B5B4C">
        <w:rPr>
          <w:rFonts w:ascii="Times New Roman" w:hAnsi="Times New Roman"/>
          <w:sz w:val="24"/>
          <w:szCs w:val="24"/>
        </w:rPr>
        <w:t xml:space="preserve"> </w:t>
      </w:r>
      <w:r w:rsidRPr="002B5B4C">
        <w:rPr>
          <w:rFonts w:ascii="Times New Roman" w:hAnsi="Times New Roman" w:cs="Times New Roman"/>
          <w:sz w:val="24"/>
        </w:rPr>
        <w:t xml:space="preserve">2 по ул. Приморской,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rPr>
        <w:t xml:space="preserve">50 по ул. Адмирала флота Лобова,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rPr>
        <w:t xml:space="preserve">11/1 по ул. Старостина,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rPr>
        <w:t xml:space="preserve">2А по ул. Инженерной,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rPr>
        <w:t>57 по просп. Героев</w:t>
      </w:r>
      <w:r w:rsidR="0038298D" w:rsidRPr="002B5B4C">
        <w:rPr>
          <w:rFonts w:ascii="Times New Roman" w:hAnsi="Times New Roman" w:cs="Times New Roman"/>
          <w:sz w:val="24"/>
        </w:rPr>
        <w:t>-</w:t>
      </w:r>
      <w:r w:rsidR="00FD7623">
        <w:rPr>
          <w:rFonts w:ascii="Times New Roman" w:hAnsi="Times New Roman" w:cs="Times New Roman"/>
          <w:sz w:val="24"/>
        </w:rPr>
        <w:t>североморцев</w:t>
      </w:r>
      <w:r w:rsidRPr="002B5B4C">
        <w:rPr>
          <w:rFonts w:ascii="Times New Roman" w:hAnsi="Times New Roman" w:cs="Times New Roman"/>
          <w:sz w:val="24"/>
        </w:rPr>
        <w:t>).</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Устройство 123 дорожных знаков.</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Устройство искусственных неровностей общей площадью 311 кв.м в районе </w:t>
      </w:r>
      <w:r w:rsidR="00E34AF7" w:rsidRPr="002B5B4C">
        <w:rPr>
          <w:rFonts w:ascii="Times New Roman" w:hAnsi="Times New Roman"/>
          <w:sz w:val="24"/>
          <w:szCs w:val="24"/>
        </w:rPr>
        <w:t>дома</w:t>
      </w:r>
      <w:r w:rsidR="00D27153" w:rsidRPr="002B5B4C">
        <w:rPr>
          <w:rFonts w:ascii="Times New Roman" w:hAnsi="Times New Roman"/>
          <w:sz w:val="24"/>
          <w:szCs w:val="24"/>
        </w:rPr>
        <w:t xml:space="preserve"> </w:t>
      </w:r>
      <w:r w:rsidRPr="002B5B4C">
        <w:rPr>
          <w:rFonts w:ascii="Times New Roman" w:hAnsi="Times New Roman" w:cs="Times New Roman"/>
          <w:sz w:val="24"/>
        </w:rPr>
        <w:t xml:space="preserve">8 по ул. Ломоносова, </w:t>
      </w:r>
      <w:r w:rsidR="00E34AF7" w:rsidRPr="002B5B4C">
        <w:rPr>
          <w:rFonts w:ascii="Times New Roman" w:hAnsi="Times New Roman"/>
          <w:sz w:val="24"/>
          <w:szCs w:val="24"/>
        </w:rPr>
        <w:t>дома</w:t>
      </w:r>
      <w:r w:rsidR="00E34AF7" w:rsidRPr="002B5B4C">
        <w:rPr>
          <w:rFonts w:ascii="Times New Roman" w:hAnsi="Times New Roman" w:cs="Times New Roman"/>
          <w:sz w:val="24"/>
        </w:rPr>
        <w:t xml:space="preserve"> </w:t>
      </w:r>
      <w:r w:rsidRPr="002B5B4C">
        <w:rPr>
          <w:rFonts w:ascii="Times New Roman" w:hAnsi="Times New Roman" w:cs="Times New Roman"/>
          <w:sz w:val="24"/>
        </w:rPr>
        <w:t xml:space="preserve">30 по пр. Связи, </w:t>
      </w:r>
      <w:r w:rsidR="00E34AF7" w:rsidRPr="002B5B4C">
        <w:rPr>
          <w:rFonts w:ascii="Times New Roman" w:hAnsi="Times New Roman"/>
          <w:sz w:val="24"/>
          <w:szCs w:val="24"/>
        </w:rPr>
        <w:t>дома</w:t>
      </w:r>
      <w:r w:rsidR="00E34AF7" w:rsidRPr="002B5B4C">
        <w:rPr>
          <w:rFonts w:ascii="Times New Roman" w:hAnsi="Times New Roman" w:cs="Times New Roman"/>
          <w:sz w:val="24"/>
        </w:rPr>
        <w:t xml:space="preserve"> </w:t>
      </w:r>
      <w:r w:rsidRPr="002B5B4C">
        <w:rPr>
          <w:rFonts w:ascii="Times New Roman" w:hAnsi="Times New Roman" w:cs="Times New Roman"/>
          <w:sz w:val="24"/>
        </w:rPr>
        <w:t>33 по ул. Зои Космодемьянской.</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Обустройство дорожных ограждений протяженностью 1 556,62 п.м (13,5% от плана) в районе:</w:t>
      </w:r>
    </w:p>
    <w:p w:rsidR="005F7232" w:rsidRPr="002B5B4C" w:rsidRDefault="0038298D"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F7232" w:rsidRPr="002B5B4C">
        <w:rPr>
          <w:rFonts w:ascii="Times New Roman" w:hAnsi="Times New Roman" w:cs="Times New Roman"/>
          <w:sz w:val="24"/>
        </w:rPr>
        <w:t xml:space="preserve"> домов 1, 23, 45</w:t>
      </w:r>
      <w:r w:rsidRPr="002B5B4C">
        <w:rPr>
          <w:rFonts w:ascii="Times New Roman" w:hAnsi="Times New Roman" w:cs="Times New Roman"/>
          <w:sz w:val="24"/>
        </w:rPr>
        <w:t>-</w:t>
      </w:r>
      <w:r w:rsidR="005F7232" w:rsidRPr="002B5B4C">
        <w:rPr>
          <w:rFonts w:ascii="Times New Roman" w:hAnsi="Times New Roman" w:cs="Times New Roman"/>
          <w:sz w:val="24"/>
        </w:rPr>
        <w:t xml:space="preserve">48 по ул. Капитана Маклакова, </w:t>
      </w:r>
      <w:r w:rsidR="00E34AF7" w:rsidRPr="002B5B4C">
        <w:rPr>
          <w:rFonts w:ascii="Times New Roman" w:hAnsi="Times New Roman"/>
          <w:sz w:val="24"/>
          <w:szCs w:val="24"/>
        </w:rPr>
        <w:t>дома</w:t>
      </w:r>
      <w:r w:rsidR="005F7232" w:rsidRPr="002B5B4C">
        <w:rPr>
          <w:rFonts w:ascii="Times New Roman" w:hAnsi="Times New Roman" w:cs="Times New Roman"/>
          <w:sz w:val="24"/>
        </w:rPr>
        <w:t xml:space="preserve"> 4 по ул. Старостина,</w:t>
      </w:r>
      <w:r w:rsidR="00357F3B">
        <w:rPr>
          <w:rFonts w:ascii="Times New Roman" w:hAnsi="Times New Roman" w:cs="Times New Roman"/>
          <w:sz w:val="24"/>
        </w:rPr>
        <w:t xml:space="preserve"> </w:t>
      </w:r>
      <w:r w:rsidR="00E34AF7" w:rsidRPr="002B5B4C">
        <w:rPr>
          <w:rFonts w:ascii="Times New Roman" w:hAnsi="Times New Roman" w:cs="Times New Roman"/>
          <w:sz w:val="24"/>
        </w:rPr>
        <w:t>домов</w:t>
      </w:r>
      <w:r w:rsidR="005F7232" w:rsidRPr="002B5B4C">
        <w:rPr>
          <w:rFonts w:ascii="Times New Roman" w:hAnsi="Times New Roman" w:cs="Times New Roman"/>
          <w:sz w:val="24"/>
        </w:rPr>
        <w:t xml:space="preserve"> 94, 81, 79, 96, 89 по просп. Ленина;</w:t>
      </w:r>
    </w:p>
    <w:p w:rsidR="005F7232" w:rsidRPr="002B5B4C" w:rsidRDefault="0038298D"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F7232" w:rsidRPr="002B5B4C">
        <w:rPr>
          <w:rFonts w:ascii="Times New Roman" w:hAnsi="Times New Roman" w:cs="Times New Roman"/>
          <w:sz w:val="24"/>
        </w:rPr>
        <w:t xml:space="preserve"> ул</w:t>
      </w:r>
      <w:r w:rsidRPr="002B5B4C">
        <w:rPr>
          <w:rFonts w:ascii="Times New Roman" w:hAnsi="Times New Roman" w:cs="Times New Roman"/>
          <w:sz w:val="24"/>
        </w:rPr>
        <w:t>.</w:t>
      </w:r>
      <w:r w:rsidR="005F7232" w:rsidRPr="002B5B4C">
        <w:rPr>
          <w:rFonts w:ascii="Times New Roman" w:hAnsi="Times New Roman" w:cs="Times New Roman"/>
          <w:sz w:val="24"/>
        </w:rPr>
        <w:t xml:space="preserve"> Старостина от ул. Мира до Верхне</w:t>
      </w:r>
      <w:r w:rsidRPr="002B5B4C">
        <w:rPr>
          <w:rFonts w:ascii="Times New Roman" w:hAnsi="Times New Roman" w:cs="Times New Roman"/>
          <w:sz w:val="24"/>
        </w:rPr>
        <w:t>-</w:t>
      </w:r>
      <w:r w:rsidR="005F7232" w:rsidRPr="002B5B4C">
        <w:rPr>
          <w:rFonts w:ascii="Times New Roman" w:hAnsi="Times New Roman" w:cs="Times New Roman"/>
          <w:sz w:val="24"/>
        </w:rPr>
        <w:t xml:space="preserve">Ростинского шоссе и от ул. Мира до ул. Капитана Маклакова; </w:t>
      </w:r>
    </w:p>
    <w:p w:rsidR="005F7232" w:rsidRPr="002B5B4C" w:rsidRDefault="0038298D"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F7232" w:rsidRPr="002B5B4C">
        <w:rPr>
          <w:rFonts w:ascii="Times New Roman" w:hAnsi="Times New Roman" w:cs="Times New Roman"/>
          <w:sz w:val="24"/>
        </w:rPr>
        <w:t xml:space="preserve"> просп</w:t>
      </w:r>
      <w:r w:rsidRPr="002B5B4C">
        <w:rPr>
          <w:rFonts w:ascii="Times New Roman" w:hAnsi="Times New Roman" w:cs="Times New Roman"/>
          <w:sz w:val="24"/>
        </w:rPr>
        <w:t>.</w:t>
      </w:r>
      <w:r w:rsidR="005F7232" w:rsidRPr="002B5B4C">
        <w:rPr>
          <w:rFonts w:ascii="Times New Roman" w:hAnsi="Times New Roman" w:cs="Times New Roman"/>
          <w:sz w:val="24"/>
        </w:rPr>
        <w:t xml:space="preserve"> Кольского от ул. Бондарной до ул. Героев Рыбачьего.</w:t>
      </w:r>
      <w:r w:rsidR="00357F3B">
        <w:rPr>
          <w:rFonts w:ascii="Times New Roman" w:hAnsi="Times New Roman" w:cs="Times New Roman"/>
          <w:sz w:val="24"/>
        </w:rPr>
        <w:t xml:space="preserve"> </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Причиной неполного исполнения работ по установке дорожных ограждений является нарушение подрядчиками условий соответствующих договоров (подрядчикам будут выставлены требования об уплате </w:t>
      </w:r>
      <w:r w:rsidR="0038298D" w:rsidRPr="002B5B4C">
        <w:rPr>
          <w:rFonts w:ascii="Times New Roman" w:hAnsi="Times New Roman" w:cs="Times New Roman"/>
          <w:sz w:val="24"/>
        </w:rPr>
        <w:t>неустойки</w:t>
      </w:r>
      <w:r w:rsidRPr="002B5B4C">
        <w:rPr>
          <w:rFonts w:ascii="Times New Roman" w:hAnsi="Times New Roman" w:cs="Times New Roman"/>
          <w:sz w:val="24"/>
        </w:rPr>
        <w:t xml:space="preserve"> за просроченные работы).</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целях предупреждения детского дорожно</w:t>
      </w:r>
      <w:r w:rsidR="0038298D" w:rsidRPr="002B5B4C">
        <w:rPr>
          <w:rFonts w:ascii="Times New Roman" w:hAnsi="Times New Roman" w:cs="Times New Roman"/>
          <w:sz w:val="24"/>
        </w:rPr>
        <w:t>-</w:t>
      </w:r>
      <w:r w:rsidRPr="002B5B4C">
        <w:rPr>
          <w:rFonts w:ascii="Times New Roman" w:hAnsi="Times New Roman" w:cs="Times New Roman"/>
          <w:sz w:val="24"/>
        </w:rPr>
        <w:t xml:space="preserve">транспортного травматизма в </w:t>
      </w:r>
      <w:r w:rsidR="0038298D" w:rsidRPr="002B5B4C">
        <w:rPr>
          <w:rFonts w:ascii="Times New Roman" w:hAnsi="Times New Roman" w:cs="Times New Roman"/>
          <w:sz w:val="24"/>
        </w:rPr>
        <w:t>ОУ</w:t>
      </w:r>
      <w:r w:rsidRPr="002B5B4C">
        <w:rPr>
          <w:rFonts w:ascii="Times New Roman" w:hAnsi="Times New Roman" w:cs="Times New Roman"/>
          <w:sz w:val="24"/>
        </w:rPr>
        <w:t xml:space="preserve"> города Мурманска проведен ряд оперативных совещаний с участием представителей ОГИБДД УМВД России по городу Мурманску, в ходе которых рассмотрены вопросы совершенствования деятельности педагогических коллективов по профилактике детского дорожно</w:t>
      </w:r>
      <w:r w:rsidR="0038298D" w:rsidRPr="002B5B4C">
        <w:rPr>
          <w:rFonts w:ascii="Times New Roman" w:hAnsi="Times New Roman" w:cs="Times New Roman"/>
          <w:sz w:val="24"/>
        </w:rPr>
        <w:t>-</w:t>
      </w:r>
      <w:r w:rsidRPr="002B5B4C">
        <w:rPr>
          <w:rFonts w:ascii="Times New Roman" w:hAnsi="Times New Roman" w:cs="Times New Roman"/>
          <w:sz w:val="24"/>
        </w:rPr>
        <w:t>транспортного травматизма и неукоснительного соблюдения требований Правил организованной перевозки детей автобусами, утвержденных постановлением Правительства Российской Федерации от 17.12.2013 № 1177.</w:t>
      </w:r>
    </w:p>
    <w:p w:rsidR="005F7232" w:rsidRPr="002B5B4C" w:rsidRDefault="0038298D"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w:t>
      </w:r>
      <w:r w:rsidR="005F7232" w:rsidRPr="002B5B4C">
        <w:rPr>
          <w:rFonts w:ascii="Times New Roman" w:hAnsi="Times New Roman" w:cs="Times New Roman"/>
          <w:sz w:val="24"/>
        </w:rPr>
        <w:t xml:space="preserve"> организовано участие обучающихся муниципальных </w:t>
      </w:r>
      <w:r w:rsidRPr="002B5B4C">
        <w:rPr>
          <w:rFonts w:ascii="Times New Roman" w:hAnsi="Times New Roman" w:cs="Times New Roman"/>
          <w:sz w:val="24"/>
        </w:rPr>
        <w:t>ОУ</w:t>
      </w:r>
      <w:r w:rsidR="005F7232" w:rsidRPr="002B5B4C">
        <w:rPr>
          <w:rFonts w:ascii="Times New Roman" w:hAnsi="Times New Roman" w:cs="Times New Roman"/>
          <w:sz w:val="24"/>
        </w:rPr>
        <w:t xml:space="preserve"> в профилактических культурно</w:t>
      </w:r>
      <w:r w:rsidRPr="002B5B4C">
        <w:rPr>
          <w:rFonts w:ascii="Times New Roman" w:hAnsi="Times New Roman" w:cs="Times New Roman"/>
          <w:sz w:val="24"/>
        </w:rPr>
        <w:t>-</w:t>
      </w:r>
      <w:r w:rsidR="005F7232" w:rsidRPr="002B5B4C">
        <w:rPr>
          <w:rFonts w:ascii="Times New Roman" w:hAnsi="Times New Roman" w:cs="Times New Roman"/>
          <w:sz w:val="24"/>
        </w:rPr>
        <w:t>просветительских и познавательных мероприятиях, направленных на профилактику детского дорожно</w:t>
      </w:r>
      <w:r w:rsidRPr="002B5B4C">
        <w:rPr>
          <w:rFonts w:ascii="Times New Roman" w:hAnsi="Times New Roman" w:cs="Times New Roman"/>
          <w:sz w:val="24"/>
        </w:rPr>
        <w:t>-</w:t>
      </w:r>
      <w:r w:rsidR="005F7232" w:rsidRPr="002B5B4C">
        <w:rPr>
          <w:rFonts w:ascii="Times New Roman" w:hAnsi="Times New Roman" w:cs="Times New Roman"/>
          <w:sz w:val="24"/>
        </w:rPr>
        <w:t>транспортного травматизма, городских и областных соревнованиях «Безопасное колесо», региональном этапе Всероссийского фестиваля детского творчества «Азбука безопасности!», информационно</w:t>
      </w:r>
      <w:r w:rsidRPr="002B5B4C">
        <w:rPr>
          <w:rFonts w:ascii="Times New Roman" w:hAnsi="Times New Roman" w:cs="Times New Roman"/>
          <w:sz w:val="24"/>
        </w:rPr>
        <w:t>-</w:t>
      </w:r>
      <w:r w:rsidR="005F7232" w:rsidRPr="002B5B4C">
        <w:rPr>
          <w:rFonts w:ascii="Times New Roman" w:hAnsi="Times New Roman" w:cs="Times New Roman"/>
          <w:sz w:val="24"/>
        </w:rPr>
        <w:t>пропагандистских кампаниях по безопасности дорожного движения «Сохрани жизнь! Сбрось скорость!», «Дистанция», акциях отрядов юных инспекторов дорожного движения «Красный, желтый, зеленый», «Внимание, дети!» и других тематических мероприятиях.</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Особое внимание уделяется соблюдению требований законодательства при осуществлении организованных перевозок детей. Издан ряд приказов, регламентирующих порядок действий администраций </w:t>
      </w:r>
      <w:r w:rsidR="0038298D" w:rsidRPr="002B5B4C">
        <w:rPr>
          <w:rFonts w:ascii="Times New Roman" w:hAnsi="Times New Roman" w:cs="Times New Roman"/>
          <w:sz w:val="24"/>
        </w:rPr>
        <w:t>ОУ</w:t>
      </w:r>
      <w:r w:rsidRPr="002B5B4C">
        <w:rPr>
          <w:rFonts w:ascii="Times New Roman" w:hAnsi="Times New Roman" w:cs="Times New Roman"/>
          <w:sz w:val="24"/>
        </w:rPr>
        <w:t xml:space="preserve"> города Мурманска при организации и осуществлении организованных перевозок групп детей автобусным транспортом. В апреле 2017 года в </w:t>
      </w:r>
      <w:r w:rsidR="0038298D" w:rsidRPr="002B5B4C">
        <w:rPr>
          <w:rFonts w:ascii="Times New Roman" w:hAnsi="Times New Roman" w:cs="Times New Roman"/>
          <w:sz w:val="24"/>
        </w:rPr>
        <w:t>ОУ</w:t>
      </w:r>
      <w:r w:rsidRPr="002B5B4C">
        <w:rPr>
          <w:rFonts w:ascii="Times New Roman" w:hAnsi="Times New Roman" w:cs="Times New Roman"/>
          <w:sz w:val="24"/>
        </w:rPr>
        <w:t xml:space="preserve"> города Мурманска направлена единая форма уведомления подразделения Госавтоинспекции об организованной перевозке групп детей автобусами.</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летний период 2017 года перевозки организованных групп детей в оздоровительные учреждения, расположенные за пределами города Мурманска и Мурманской области, осуществляются железнодорожным транспортом в соответствии с СП 2.5.3157</w:t>
      </w:r>
      <w:r w:rsidR="0038298D" w:rsidRPr="002B5B4C">
        <w:rPr>
          <w:rFonts w:ascii="Times New Roman" w:hAnsi="Times New Roman" w:cs="Times New Roman"/>
          <w:sz w:val="24"/>
        </w:rPr>
        <w:t>-</w:t>
      </w:r>
      <w:r w:rsidRPr="002B5B4C">
        <w:rPr>
          <w:rFonts w:ascii="Times New Roman" w:hAnsi="Times New Roman" w:cs="Times New Roman"/>
          <w:sz w:val="24"/>
        </w:rPr>
        <w:t>14 «Санитарно</w:t>
      </w:r>
      <w:r w:rsidR="0038298D" w:rsidRPr="002B5B4C">
        <w:rPr>
          <w:rFonts w:ascii="Times New Roman" w:hAnsi="Times New Roman" w:cs="Times New Roman"/>
          <w:sz w:val="24"/>
        </w:rPr>
        <w:t>-</w:t>
      </w:r>
      <w:r w:rsidRPr="002B5B4C">
        <w:rPr>
          <w:rFonts w:ascii="Times New Roman" w:hAnsi="Times New Roman" w:cs="Times New Roman"/>
          <w:sz w:val="24"/>
        </w:rPr>
        <w:t>эпидемиологические требования к перевозке железнодорожным транспортом организованных групп детей».</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период летних каникул в первой смене городских оздоровительных лагерей с дневным пребыванием детей, организованных на базе 9 муниципальных общеобразовательных учреждений, с обучающимися проведены инструктажи о правилах безопасного поведения на улицах и дорогах города, викторины, беседы, конкурсы </w:t>
      </w:r>
      <w:r w:rsidRPr="002B5B4C">
        <w:rPr>
          <w:rFonts w:ascii="Times New Roman" w:hAnsi="Times New Roman" w:cs="Times New Roman"/>
          <w:sz w:val="24"/>
        </w:rPr>
        <w:lastRenderedPageBreak/>
        <w:t>плакатов и другие профилактические мероприятия. Также для детей, посещающих детские оздоровительные лагеря, организов</w:t>
      </w:r>
      <w:r w:rsidR="0038298D" w:rsidRPr="002B5B4C">
        <w:rPr>
          <w:rFonts w:ascii="Times New Roman" w:hAnsi="Times New Roman" w:cs="Times New Roman"/>
          <w:sz w:val="24"/>
        </w:rPr>
        <w:t>аны</w:t>
      </w:r>
      <w:r w:rsidRPr="002B5B4C">
        <w:rPr>
          <w:rFonts w:ascii="Times New Roman" w:hAnsi="Times New Roman" w:cs="Times New Roman"/>
          <w:sz w:val="24"/>
        </w:rPr>
        <w:t xml:space="preserve"> экскурсии в музей УГИБДД УМВД России по Мурманской области.</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сентябре 2017 года в рамках масштабной городской профилактической акции «Посвящение в пешеходы» в общеобразовательных учреждениях проведены классные часы, тематические беседы, акции, флешмобы, спортивно</w:t>
      </w:r>
      <w:r w:rsidR="0038298D" w:rsidRPr="002B5B4C">
        <w:rPr>
          <w:rFonts w:ascii="Times New Roman" w:hAnsi="Times New Roman" w:cs="Times New Roman"/>
          <w:sz w:val="24"/>
        </w:rPr>
        <w:t>-</w:t>
      </w:r>
      <w:r w:rsidRPr="002B5B4C">
        <w:rPr>
          <w:rFonts w:ascii="Times New Roman" w:hAnsi="Times New Roman" w:cs="Times New Roman"/>
          <w:sz w:val="24"/>
        </w:rPr>
        <w:t>развлекательные программы, направленные на активизацию знаний школьников правил дорожного движения и профилактику детского дорожно</w:t>
      </w:r>
      <w:r w:rsidR="0038298D" w:rsidRPr="002B5B4C">
        <w:rPr>
          <w:rFonts w:ascii="Times New Roman" w:hAnsi="Times New Roman" w:cs="Times New Roman"/>
          <w:sz w:val="24"/>
        </w:rPr>
        <w:t>-</w:t>
      </w:r>
      <w:r w:rsidRPr="002B5B4C">
        <w:rPr>
          <w:rFonts w:ascii="Times New Roman" w:hAnsi="Times New Roman" w:cs="Times New Roman"/>
          <w:sz w:val="24"/>
        </w:rPr>
        <w:t>транспортного травматизма. Также организована работа по оформлению информационных стендов, «уголков безопасности», актуализации Паспортов безопасности дорожного движения образовательных учреждений.</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на территории муниципального образования город Мурманск произошло 338 ДТП, что на 5,3% меньше, чем в аналогичный период 2016 года (357 происшестви</w:t>
      </w:r>
      <w:r w:rsidR="0038298D" w:rsidRPr="002B5B4C">
        <w:rPr>
          <w:rFonts w:ascii="Times New Roman" w:hAnsi="Times New Roman" w:cs="Times New Roman"/>
          <w:sz w:val="24"/>
        </w:rPr>
        <w:t>й</w:t>
      </w:r>
      <w:r w:rsidRPr="002B5B4C">
        <w:rPr>
          <w:rFonts w:ascii="Times New Roman" w:hAnsi="Times New Roman" w:cs="Times New Roman"/>
          <w:sz w:val="24"/>
        </w:rPr>
        <w:t xml:space="preserve">). В результате совершенных </w:t>
      </w:r>
      <w:r w:rsidR="0038298D" w:rsidRPr="002B5B4C">
        <w:rPr>
          <w:rFonts w:ascii="Times New Roman" w:hAnsi="Times New Roman" w:cs="Times New Roman"/>
          <w:sz w:val="24"/>
        </w:rPr>
        <w:t>ДТП</w:t>
      </w:r>
      <w:r w:rsidRPr="002B5B4C">
        <w:rPr>
          <w:rFonts w:ascii="Times New Roman" w:hAnsi="Times New Roman" w:cs="Times New Roman"/>
          <w:sz w:val="24"/>
        </w:rPr>
        <w:t xml:space="preserve"> пострадало 411 человек, погибло 9 человек. Количество </w:t>
      </w:r>
      <w:r w:rsidR="0038298D" w:rsidRPr="002B5B4C">
        <w:rPr>
          <w:rFonts w:ascii="Times New Roman" w:hAnsi="Times New Roman" w:cs="Times New Roman"/>
          <w:sz w:val="24"/>
        </w:rPr>
        <w:t>ДТП</w:t>
      </w:r>
      <w:r w:rsidRPr="002B5B4C">
        <w:rPr>
          <w:rFonts w:ascii="Times New Roman" w:hAnsi="Times New Roman" w:cs="Times New Roman"/>
          <w:sz w:val="24"/>
        </w:rPr>
        <w:t xml:space="preserve"> с участием детей составило 45 ед., количество пострадавших детей </w:t>
      </w:r>
      <w:r w:rsidR="0038298D" w:rsidRPr="002B5B4C">
        <w:rPr>
          <w:rFonts w:ascii="Times New Roman" w:hAnsi="Times New Roman" w:cs="Times New Roman"/>
          <w:sz w:val="24"/>
        </w:rPr>
        <w:t>-</w:t>
      </w:r>
      <w:r w:rsidRPr="002B5B4C">
        <w:rPr>
          <w:rFonts w:ascii="Times New Roman" w:hAnsi="Times New Roman" w:cs="Times New Roman"/>
          <w:sz w:val="24"/>
        </w:rPr>
        <w:t xml:space="preserve"> 45, погибших </w:t>
      </w:r>
      <w:r w:rsidR="0038298D" w:rsidRPr="002B5B4C">
        <w:rPr>
          <w:rFonts w:ascii="Times New Roman" w:hAnsi="Times New Roman" w:cs="Times New Roman"/>
          <w:sz w:val="24"/>
        </w:rPr>
        <w:t>-</w:t>
      </w:r>
      <w:r w:rsidRPr="002B5B4C">
        <w:rPr>
          <w:rFonts w:ascii="Times New Roman" w:hAnsi="Times New Roman" w:cs="Times New Roman"/>
          <w:sz w:val="24"/>
        </w:rPr>
        <w:t xml:space="preserve"> 0.</w:t>
      </w:r>
    </w:p>
    <w:p w:rsidR="00BB0ABB" w:rsidRPr="002B5B4C" w:rsidRDefault="00BB0ABB"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Программные мероприятия в 2017 году реализовывались своевременно.</w:t>
      </w:r>
    </w:p>
    <w:p w:rsidR="00BB0ABB" w:rsidRPr="002B5B4C" w:rsidRDefault="00BB0ABB" w:rsidP="00BB0AB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106 858,8 тыс. рублей.</w:t>
      </w:r>
    </w:p>
    <w:p w:rsidR="00BB0ABB" w:rsidRPr="002B5B4C" w:rsidRDefault="00BB0ABB" w:rsidP="00BB0AB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105 753,5 тыс. рублей или 99</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объёма запланированных средств.</w:t>
      </w:r>
    </w:p>
    <w:p w:rsidR="0038298D" w:rsidRPr="002B5B4C" w:rsidRDefault="0038298D" w:rsidP="0038298D">
      <w:pPr>
        <w:spacing w:after="0" w:line="240" w:lineRule="auto"/>
        <w:ind w:firstLine="709"/>
        <w:jc w:val="both"/>
        <w:rPr>
          <w:rFonts w:ascii="Times New Roman" w:hAnsi="Times New Roman"/>
          <w:bCs/>
          <w:sz w:val="24"/>
          <w:szCs w:val="24"/>
        </w:rPr>
      </w:pPr>
      <w:r w:rsidRPr="002B5B4C">
        <w:rPr>
          <w:rFonts w:ascii="Times New Roman" w:hAnsi="Times New Roman"/>
          <w:bCs/>
          <w:sz w:val="24"/>
          <w:szCs w:val="24"/>
        </w:rPr>
        <w:t>Наряду с выполнением вышеуказанных работ в 2017 году, за весь период реализации подпрограммы (2014-2017 годы) выполнены работы по:</w:t>
      </w:r>
    </w:p>
    <w:p w:rsidR="004C66FF" w:rsidRPr="002B5B4C" w:rsidRDefault="004C66FF"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Устройству и техническому присоединению светофорного объекта на перекрестках ул. Свердлова </w:t>
      </w:r>
      <w:r w:rsidR="0038298D" w:rsidRPr="002B5B4C">
        <w:rPr>
          <w:rFonts w:ascii="Times New Roman" w:hAnsi="Times New Roman" w:cs="Times New Roman"/>
          <w:sz w:val="24"/>
        </w:rPr>
        <w:t>-</w:t>
      </w:r>
      <w:r w:rsidRPr="002B5B4C">
        <w:rPr>
          <w:rFonts w:ascii="Times New Roman" w:hAnsi="Times New Roman" w:cs="Times New Roman"/>
          <w:sz w:val="24"/>
        </w:rPr>
        <w:t xml:space="preserve"> ул. Павлика Морозова, ул. Ломоносова </w:t>
      </w:r>
      <w:r w:rsidR="0038298D" w:rsidRPr="002B5B4C">
        <w:rPr>
          <w:rFonts w:ascii="Times New Roman" w:hAnsi="Times New Roman" w:cs="Times New Roman"/>
          <w:sz w:val="24"/>
        </w:rPr>
        <w:t>-</w:t>
      </w:r>
      <w:r w:rsidRPr="002B5B4C">
        <w:rPr>
          <w:rFonts w:ascii="Times New Roman" w:hAnsi="Times New Roman" w:cs="Times New Roman"/>
          <w:sz w:val="24"/>
        </w:rPr>
        <w:t xml:space="preserve"> ул. Морская. </w:t>
      </w:r>
    </w:p>
    <w:p w:rsidR="004C66FF" w:rsidRPr="002B5B4C" w:rsidRDefault="004C66FF"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Технологическому присоединению энергопринимающего устройства светофорного объекта, расположенного в районе </w:t>
      </w:r>
      <w:r w:rsidR="00E34AF7" w:rsidRPr="002B5B4C">
        <w:rPr>
          <w:rFonts w:ascii="Times New Roman" w:hAnsi="Times New Roman"/>
          <w:sz w:val="24"/>
          <w:szCs w:val="24"/>
        </w:rPr>
        <w:t>дома</w:t>
      </w:r>
      <w:r w:rsidRPr="002B5B4C">
        <w:rPr>
          <w:rFonts w:ascii="Times New Roman" w:hAnsi="Times New Roman" w:cs="Times New Roman"/>
          <w:sz w:val="24"/>
        </w:rPr>
        <w:t xml:space="preserve"> 130 по просп. Кольскому. </w:t>
      </w:r>
    </w:p>
    <w:p w:rsidR="004C66FF" w:rsidRPr="002B5B4C" w:rsidRDefault="004C66FF"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3. Технологическому присоединению светофорных объектов, расположенных в районе перекрестка ул. Воровского </w:t>
      </w:r>
      <w:r w:rsidR="0038298D" w:rsidRPr="002B5B4C">
        <w:rPr>
          <w:rFonts w:ascii="Times New Roman" w:hAnsi="Times New Roman" w:cs="Times New Roman"/>
          <w:sz w:val="24"/>
        </w:rPr>
        <w:t>-</w:t>
      </w:r>
      <w:r w:rsidRPr="002B5B4C">
        <w:rPr>
          <w:rFonts w:ascii="Times New Roman" w:hAnsi="Times New Roman" w:cs="Times New Roman"/>
          <w:sz w:val="24"/>
        </w:rPr>
        <w:t xml:space="preserve"> ул. Ленинградская и выезда с ул. Зои Космодемьянской на просп. Кольский. </w:t>
      </w:r>
    </w:p>
    <w:p w:rsidR="004C66FF" w:rsidRPr="002B5B4C" w:rsidRDefault="004C66FF"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Установк</w:t>
      </w:r>
      <w:r w:rsidR="0011036A" w:rsidRPr="002B5B4C">
        <w:rPr>
          <w:rFonts w:ascii="Times New Roman" w:hAnsi="Times New Roman" w:cs="Times New Roman"/>
          <w:sz w:val="24"/>
        </w:rPr>
        <w:t>е</w:t>
      </w:r>
      <w:r w:rsidR="005C778A" w:rsidRPr="002B5B4C">
        <w:rPr>
          <w:rFonts w:ascii="Times New Roman" w:hAnsi="Times New Roman" w:cs="Times New Roman"/>
          <w:sz w:val="24"/>
        </w:rPr>
        <w:t xml:space="preserve"> 16</w:t>
      </w:r>
      <w:r w:rsidR="00357F3B">
        <w:rPr>
          <w:rFonts w:ascii="Times New Roman" w:hAnsi="Times New Roman" w:cs="Times New Roman"/>
          <w:sz w:val="24"/>
        </w:rPr>
        <w:t xml:space="preserve"> </w:t>
      </w:r>
      <w:r w:rsidRPr="002B5B4C">
        <w:rPr>
          <w:rFonts w:ascii="Times New Roman" w:hAnsi="Times New Roman" w:cs="Times New Roman"/>
          <w:sz w:val="24"/>
        </w:rPr>
        <w:t>светофорных объектов с кнопкой вызова пешеходной фазы в районе нерегулируемых пешеходных переходов, прилегающих к общеобразовательным учебным учреждениям</w:t>
      </w:r>
      <w:r w:rsidR="005C778A" w:rsidRPr="002B5B4C">
        <w:rPr>
          <w:rFonts w:ascii="Times New Roman" w:hAnsi="Times New Roman" w:cs="Times New Roman"/>
          <w:sz w:val="24"/>
        </w:rPr>
        <w:t xml:space="preserve">, а также </w:t>
      </w:r>
      <w:r w:rsidRPr="002B5B4C">
        <w:rPr>
          <w:rFonts w:ascii="Times New Roman" w:hAnsi="Times New Roman" w:cs="Times New Roman"/>
          <w:sz w:val="24"/>
        </w:rPr>
        <w:t xml:space="preserve">светофорного объекта в районе домов 35, 37 по </w:t>
      </w:r>
      <w:r w:rsidR="00FB2DC3" w:rsidRPr="002B5B4C">
        <w:rPr>
          <w:rFonts w:ascii="Times New Roman" w:hAnsi="Times New Roman" w:cs="Times New Roman"/>
          <w:sz w:val="24"/>
        </w:rPr>
        <w:t>просп</w:t>
      </w:r>
      <w:r w:rsidRPr="002B5B4C">
        <w:rPr>
          <w:rFonts w:ascii="Times New Roman" w:hAnsi="Times New Roman" w:cs="Times New Roman"/>
          <w:sz w:val="24"/>
        </w:rPr>
        <w:t>. Ленина.</w:t>
      </w:r>
    </w:p>
    <w:p w:rsidR="004C66FF" w:rsidRPr="002B5B4C" w:rsidRDefault="00F53DB3" w:rsidP="004C66FF">
      <w:pPr>
        <w:spacing w:line="240" w:lineRule="auto"/>
        <w:ind w:firstLine="709"/>
        <w:contextualSpacing/>
        <w:jc w:val="both"/>
        <w:rPr>
          <w:rFonts w:ascii="Times New Roman" w:hAnsi="Times New Roman" w:cs="Times New Roman"/>
          <w:sz w:val="24"/>
        </w:rPr>
      </w:pPr>
      <w:r w:rsidRPr="00F53DB3">
        <w:rPr>
          <w:rFonts w:ascii="Times New Roman" w:hAnsi="Times New Roman" w:cs="Times New Roman"/>
          <w:sz w:val="24"/>
        </w:rPr>
        <w:t>5</w:t>
      </w:r>
      <w:r w:rsidR="004C66FF" w:rsidRPr="002B5B4C">
        <w:rPr>
          <w:rFonts w:ascii="Times New Roman" w:hAnsi="Times New Roman" w:cs="Times New Roman"/>
          <w:sz w:val="24"/>
        </w:rPr>
        <w:t>. Уширени</w:t>
      </w:r>
      <w:r w:rsidR="005C778A" w:rsidRPr="002B5B4C">
        <w:rPr>
          <w:rFonts w:ascii="Times New Roman" w:hAnsi="Times New Roman" w:cs="Times New Roman"/>
          <w:sz w:val="24"/>
        </w:rPr>
        <w:t>ю</w:t>
      </w:r>
      <w:r w:rsidR="004C66FF" w:rsidRPr="002B5B4C">
        <w:rPr>
          <w:rFonts w:ascii="Times New Roman" w:hAnsi="Times New Roman" w:cs="Times New Roman"/>
          <w:sz w:val="24"/>
        </w:rPr>
        <w:t xml:space="preserve"> до трех полос въезда к </w:t>
      </w:r>
      <w:r w:rsidR="00346AA3" w:rsidRPr="002B5B4C">
        <w:rPr>
          <w:rFonts w:ascii="Times New Roman" w:hAnsi="Times New Roman"/>
          <w:sz w:val="24"/>
          <w:szCs w:val="24"/>
        </w:rPr>
        <w:t>дому</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35 и </w:t>
      </w:r>
      <w:r w:rsidR="00D27153" w:rsidRPr="002B5B4C">
        <w:rPr>
          <w:rFonts w:ascii="Times New Roman" w:hAnsi="Times New Roman"/>
          <w:sz w:val="24"/>
          <w:szCs w:val="24"/>
        </w:rPr>
        <w:t>д</w:t>
      </w:r>
      <w:r w:rsidR="00346AA3" w:rsidRPr="002B5B4C">
        <w:rPr>
          <w:rFonts w:ascii="Times New Roman" w:hAnsi="Times New Roman"/>
          <w:sz w:val="24"/>
          <w:szCs w:val="24"/>
        </w:rPr>
        <w:t>ому</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37 по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Ленина.</w:t>
      </w:r>
    </w:p>
    <w:p w:rsidR="004C66FF" w:rsidRPr="002B5B4C" w:rsidRDefault="00F53DB3" w:rsidP="004C66FF">
      <w:pPr>
        <w:spacing w:line="240" w:lineRule="auto"/>
        <w:ind w:firstLine="709"/>
        <w:contextualSpacing/>
        <w:jc w:val="both"/>
        <w:rPr>
          <w:rFonts w:ascii="Times New Roman" w:hAnsi="Times New Roman" w:cs="Times New Roman"/>
          <w:sz w:val="24"/>
        </w:rPr>
      </w:pPr>
      <w:r w:rsidRPr="00F53DB3">
        <w:rPr>
          <w:rFonts w:ascii="Times New Roman" w:hAnsi="Times New Roman" w:cs="Times New Roman"/>
          <w:sz w:val="24"/>
        </w:rPr>
        <w:t>6</w:t>
      </w:r>
      <w:r w:rsidR="004C66FF" w:rsidRPr="002B5B4C">
        <w:rPr>
          <w:rFonts w:ascii="Times New Roman" w:hAnsi="Times New Roman" w:cs="Times New Roman"/>
          <w:sz w:val="24"/>
        </w:rPr>
        <w:t>. Установк</w:t>
      </w:r>
      <w:r w:rsidR="005C778A" w:rsidRPr="002B5B4C">
        <w:rPr>
          <w:rFonts w:ascii="Times New Roman" w:hAnsi="Times New Roman" w:cs="Times New Roman"/>
          <w:sz w:val="24"/>
        </w:rPr>
        <w:t>е</w:t>
      </w:r>
      <w:r w:rsidR="004C66FF" w:rsidRPr="002B5B4C">
        <w:rPr>
          <w:rFonts w:ascii="Times New Roman" w:hAnsi="Times New Roman" w:cs="Times New Roman"/>
          <w:sz w:val="24"/>
        </w:rPr>
        <w:t xml:space="preserve"> и приведени</w:t>
      </w:r>
      <w:r w:rsidR="005C778A" w:rsidRPr="002B5B4C">
        <w:rPr>
          <w:rFonts w:ascii="Times New Roman" w:hAnsi="Times New Roman" w:cs="Times New Roman"/>
          <w:sz w:val="24"/>
        </w:rPr>
        <w:t>ю</w:t>
      </w:r>
      <w:r w:rsidR="004C66FF" w:rsidRPr="002B5B4C">
        <w:rPr>
          <w:rFonts w:ascii="Times New Roman" w:hAnsi="Times New Roman" w:cs="Times New Roman"/>
          <w:sz w:val="24"/>
        </w:rPr>
        <w:t xml:space="preserve"> в соответствии с требованиями ГОСТ дорожных знаков. </w:t>
      </w:r>
    </w:p>
    <w:p w:rsidR="004C66FF" w:rsidRPr="002B5B4C" w:rsidRDefault="00F53DB3" w:rsidP="00071930">
      <w:pPr>
        <w:spacing w:line="240" w:lineRule="auto"/>
        <w:ind w:firstLine="709"/>
        <w:contextualSpacing/>
        <w:jc w:val="both"/>
        <w:rPr>
          <w:rFonts w:ascii="Times New Roman" w:hAnsi="Times New Roman" w:cs="Times New Roman"/>
          <w:sz w:val="24"/>
        </w:rPr>
      </w:pPr>
      <w:r w:rsidRPr="00F53DB3">
        <w:rPr>
          <w:rFonts w:ascii="Times New Roman" w:hAnsi="Times New Roman" w:cs="Times New Roman"/>
          <w:sz w:val="24"/>
        </w:rPr>
        <w:t>7</w:t>
      </w:r>
      <w:r w:rsidR="004C66FF" w:rsidRPr="002B5B4C">
        <w:rPr>
          <w:rFonts w:ascii="Times New Roman" w:hAnsi="Times New Roman" w:cs="Times New Roman"/>
          <w:sz w:val="24"/>
        </w:rPr>
        <w:t>.</w:t>
      </w:r>
      <w:r w:rsidR="00357F3B">
        <w:rPr>
          <w:rFonts w:ascii="Times New Roman" w:hAnsi="Times New Roman" w:cs="Times New Roman"/>
          <w:sz w:val="24"/>
        </w:rPr>
        <w:t xml:space="preserve"> </w:t>
      </w:r>
      <w:r w:rsidR="004C66FF" w:rsidRPr="002B5B4C">
        <w:rPr>
          <w:rFonts w:ascii="Times New Roman" w:hAnsi="Times New Roman" w:cs="Times New Roman"/>
          <w:sz w:val="24"/>
        </w:rPr>
        <w:t xml:space="preserve">Установке пешеходных </w:t>
      </w:r>
      <w:r w:rsidR="005C778A" w:rsidRPr="002B5B4C">
        <w:rPr>
          <w:rFonts w:ascii="Times New Roman" w:hAnsi="Times New Roman" w:cs="Times New Roman"/>
          <w:sz w:val="24"/>
        </w:rPr>
        <w:t xml:space="preserve">и дорожных </w:t>
      </w:r>
      <w:r w:rsidR="004C66FF" w:rsidRPr="002B5B4C">
        <w:rPr>
          <w:rFonts w:ascii="Times New Roman" w:hAnsi="Times New Roman" w:cs="Times New Roman"/>
          <w:sz w:val="24"/>
        </w:rPr>
        <w:t xml:space="preserve">ограждений в районе домов 1, 39, 46, 61, 84, 134, 226 по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xml:space="preserve">. Кольскому, </w:t>
      </w:r>
      <w:r w:rsidR="00346AA3" w:rsidRPr="002B5B4C">
        <w:rPr>
          <w:rFonts w:ascii="Times New Roman" w:hAnsi="Times New Roman" w:cs="Times New Roman"/>
          <w:sz w:val="24"/>
        </w:rPr>
        <w:t xml:space="preserve">домов </w:t>
      </w:r>
      <w:r w:rsidR="004C66FF" w:rsidRPr="002B5B4C">
        <w:rPr>
          <w:rFonts w:ascii="Times New Roman" w:hAnsi="Times New Roman" w:cs="Times New Roman"/>
          <w:sz w:val="24"/>
        </w:rPr>
        <w:t xml:space="preserve">15, 43, 58, 65 по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Героев</w:t>
      </w:r>
      <w:r w:rsidR="0038298D" w:rsidRPr="002B5B4C">
        <w:rPr>
          <w:rFonts w:ascii="Times New Roman" w:hAnsi="Times New Roman" w:cs="Times New Roman"/>
          <w:sz w:val="24"/>
        </w:rPr>
        <w:t>-</w:t>
      </w:r>
      <w:r w:rsidR="00FD7623">
        <w:rPr>
          <w:rFonts w:ascii="Times New Roman" w:hAnsi="Times New Roman" w:cs="Times New Roman"/>
          <w:sz w:val="24"/>
        </w:rPr>
        <w:t>североморцев</w:t>
      </w:r>
      <w:r w:rsidR="004C66FF" w:rsidRPr="002B5B4C">
        <w:rPr>
          <w:rFonts w:ascii="Times New Roman" w:hAnsi="Times New Roman" w:cs="Times New Roman"/>
          <w:sz w:val="24"/>
        </w:rPr>
        <w:t xml:space="preserve">,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42 по ул. Полярные Зори,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42 по ул. Капитана Копытова,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24 по ул. Чумбарова</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Лучинского,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16 по ул. Баумана,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39 по ул. Подгорной,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2А по ул. Зои Космодемьянской,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28</w:t>
      </w:r>
      <w:r w:rsidR="0038298D" w:rsidRPr="002B5B4C">
        <w:rPr>
          <w:rFonts w:ascii="Times New Roman" w:hAnsi="Times New Roman" w:cs="Times New Roman"/>
          <w:sz w:val="24"/>
        </w:rPr>
        <w:t>-</w:t>
      </w:r>
      <w:r w:rsidR="004C66FF" w:rsidRPr="002B5B4C">
        <w:rPr>
          <w:rFonts w:ascii="Times New Roman" w:hAnsi="Times New Roman" w:cs="Times New Roman"/>
          <w:sz w:val="24"/>
        </w:rPr>
        <w:t>22 по ул. Папанина</w:t>
      </w:r>
      <w:r w:rsidR="005C778A" w:rsidRPr="002B5B4C">
        <w:rPr>
          <w:rFonts w:ascii="Times New Roman" w:hAnsi="Times New Roman" w:cs="Times New Roman"/>
          <w:sz w:val="24"/>
        </w:rPr>
        <w:t xml:space="preserve">, </w:t>
      </w:r>
      <w:r w:rsidR="004C66FF" w:rsidRPr="002B5B4C">
        <w:rPr>
          <w:rFonts w:ascii="Times New Roman" w:hAnsi="Times New Roman" w:cs="Times New Roman"/>
          <w:sz w:val="24"/>
        </w:rPr>
        <w:t xml:space="preserve">перекрестков ул. Шмидта </w:t>
      </w:r>
      <w:r w:rsidR="0038298D" w:rsidRPr="002B5B4C">
        <w:rPr>
          <w:rFonts w:ascii="Times New Roman" w:hAnsi="Times New Roman" w:cs="Times New Roman"/>
          <w:sz w:val="24"/>
        </w:rPr>
        <w:t>-</w:t>
      </w:r>
      <w:r w:rsidR="005C778A" w:rsidRPr="002B5B4C">
        <w:rPr>
          <w:rFonts w:ascii="Times New Roman" w:hAnsi="Times New Roman" w:cs="Times New Roman"/>
          <w:sz w:val="24"/>
        </w:rPr>
        <w:t xml:space="preserve"> ул. Академика Книповича, ул. Достоевского - ул. Баумана, ул. Академика Павлова -</w:t>
      </w:r>
      <w:r w:rsidR="00357F3B">
        <w:rPr>
          <w:rFonts w:ascii="Times New Roman" w:hAnsi="Times New Roman" w:cs="Times New Roman"/>
          <w:sz w:val="24"/>
        </w:rPr>
        <w:t xml:space="preserve"> </w:t>
      </w:r>
      <w:r w:rsidR="005C778A" w:rsidRPr="002B5B4C">
        <w:rPr>
          <w:rFonts w:ascii="Times New Roman" w:hAnsi="Times New Roman" w:cs="Times New Roman"/>
          <w:sz w:val="24"/>
        </w:rPr>
        <w:t>ул. Радищева, ул. Папанина - ул. Софьи Перовской, ул. Свердлова - ул. Домостроительная, ул. Академика Книповича - просп. Ленина, просп. Кольский - ул. Баумана - ул. Беринга, ул. Баумана - ул. Достоевского, ул. Заводская - просп. Кирова, просп. Ленина - ул. Полярные Зори, просп. Ленина - ул. Капитана Егорова, просп. Ленина - ул. Карла Маркса, просп. Ленина - ул. Володарского, просп. Ленина - ул. Октябрьская, просп. Ленина - ул. Генерала Журбы, ул. Ленинградская - ул. Воровского, просп. Кольский - ул. Кооперативная и</w:t>
      </w:r>
      <w:r w:rsidR="004C66FF" w:rsidRPr="002B5B4C">
        <w:rPr>
          <w:rFonts w:ascii="Times New Roman" w:hAnsi="Times New Roman" w:cs="Times New Roman"/>
          <w:sz w:val="24"/>
        </w:rPr>
        <w:t xml:space="preserve"> ул. Старостина </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 ул. Капитана Маклакова </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 ул. Карла Маркса</w:t>
      </w:r>
      <w:r w:rsidR="005C778A" w:rsidRPr="002B5B4C">
        <w:rPr>
          <w:rFonts w:ascii="Times New Roman" w:hAnsi="Times New Roman" w:cs="Times New Roman"/>
          <w:sz w:val="24"/>
        </w:rPr>
        <w:t>,</w:t>
      </w:r>
      <w:r w:rsidR="00357F3B">
        <w:rPr>
          <w:rFonts w:ascii="Times New Roman" w:hAnsi="Times New Roman" w:cs="Times New Roman"/>
          <w:sz w:val="24"/>
        </w:rPr>
        <w:t xml:space="preserve"> </w:t>
      </w:r>
      <w:r w:rsidR="004C66FF" w:rsidRPr="002B5B4C">
        <w:rPr>
          <w:rFonts w:ascii="Times New Roman" w:hAnsi="Times New Roman" w:cs="Times New Roman"/>
          <w:sz w:val="24"/>
        </w:rPr>
        <w:t>СОШ № 18 (ул. Чумбарова</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Лучинского, </w:t>
      </w:r>
      <w:r w:rsidR="00346AA3" w:rsidRPr="002B5B4C">
        <w:rPr>
          <w:rFonts w:ascii="Times New Roman" w:hAnsi="Times New Roman"/>
          <w:sz w:val="24"/>
          <w:szCs w:val="24"/>
        </w:rPr>
        <w:t>дом</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3б)</w:t>
      </w:r>
      <w:r w:rsidR="005C778A" w:rsidRPr="002B5B4C">
        <w:rPr>
          <w:rFonts w:ascii="Times New Roman" w:hAnsi="Times New Roman" w:cs="Times New Roman"/>
          <w:sz w:val="24"/>
        </w:rPr>
        <w:t xml:space="preserve">, </w:t>
      </w:r>
      <w:r w:rsidR="004C66FF" w:rsidRPr="002B5B4C">
        <w:rPr>
          <w:rFonts w:ascii="Times New Roman" w:hAnsi="Times New Roman" w:cs="Times New Roman"/>
          <w:sz w:val="24"/>
        </w:rPr>
        <w:t xml:space="preserve">остановки общественного транспорта «Улица Алексея Хлобыстова» </w:t>
      </w:r>
      <w:r w:rsidR="004C66FF" w:rsidRPr="002B5B4C">
        <w:rPr>
          <w:rFonts w:ascii="Times New Roman" w:hAnsi="Times New Roman" w:cs="Times New Roman"/>
          <w:sz w:val="24"/>
        </w:rPr>
        <w:lastRenderedPageBreak/>
        <w:t xml:space="preserve">(южное направление) по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Героев</w:t>
      </w:r>
      <w:r w:rsidR="0038298D" w:rsidRPr="002B5B4C">
        <w:rPr>
          <w:rFonts w:ascii="Times New Roman" w:hAnsi="Times New Roman" w:cs="Times New Roman"/>
          <w:sz w:val="24"/>
        </w:rPr>
        <w:t>-</w:t>
      </w:r>
      <w:r w:rsidR="00FD7623">
        <w:rPr>
          <w:rFonts w:ascii="Times New Roman" w:hAnsi="Times New Roman" w:cs="Times New Roman"/>
          <w:sz w:val="24"/>
        </w:rPr>
        <w:t>североморцев</w:t>
      </w:r>
      <w:r w:rsidR="005C778A" w:rsidRPr="002B5B4C">
        <w:rPr>
          <w:rFonts w:ascii="Times New Roman" w:hAnsi="Times New Roman" w:cs="Times New Roman"/>
          <w:sz w:val="24"/>
        </w:rPr>
        <w:t xml:space="preserve">, участков </w:t>
      </w:r>
      <w:r w:rsidR="004C66FF" w:rsidRPr="002B5B4C">
        <w:rPr>
          <w:rFonts w:ascii="Times New Roman" w:hAnsi="Times New Roman" w:cs="Times New Roman"/>
          <w:sz w:val="24"/>
        </w:rPr>
        <w:t xml:space="preserve">от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132 до д</w:t>
      </w:r>
      <w:r w:rsidR="00346AA3" w:rsidRPr="002B5B4C">
        <w:rPr>
          <w:rFonts w:ascii="Times New Roman" w:hAnsi="Times New Roman" w:cs="Times New Roman"/>
          <w:sz w:val="24"/>
        </w:rPr>
        <w:t>ома</w:t>
      </w:r>
      <w:r w:rsidR="004C66FF" w:rsidRPr="002B5B4C">
        <w:rPr>
          <w:rFonts w:ascii="Times New Roman" w:hAnsi="Times New Roman" w:cs="Times New Roman"/>
          <w:sz w:val="24"/>
        </w:rPr>
        <w:t xml:space="preserve"> 142 по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Кольскому</w:t>
      </w:r>
      <w:r w:rsidR="005C778A" w:rsidRPr="002B5B4C">
        <w:rPr>
          <w:rFonts w:ascii="Times New Roman" w:hAnsi="Times New Roman" w:cs="Times New Roman"/>
          <w:sz w:val="24"/>
        </w:rPr>
        <w:t xml:space="preserve"> и</w:t>
      </w:r>
      <w:r w:rsidR="004C66FF" w:rsidRPr="002B5B4C">
        <w:rPr>
          <w:rFonts w:ascii="Times New Roman" w:hAnsi="Times New Roman" w:cs="Times New Roman"/>
          <w:sz w:val="24"/>
        </w:rPr>
        <w:t xml:space="preserve"> от </w:t>
      </w:r>
      <w:r w:rsidR="00346AA3" w:rsidRPr="002B5B4C">
        <w:rPr>
          <w:rFonts w:ascii="Times New Roman" w:hAnsi="Times New Roman" w:cs="Times New Roman"/>
          <w:sz w:val="24"/>
        </w:rPr>
        <w:t xml:space="preserve">дома </w:t>
      </w:r>
      <w:r w:rsidR="004C66FF" w:rsidRPr="002B5B4C">
        <w:rPr>
          <w:rFonts w:ascii="Times New Roman" w:hAnsi="Times New Roman" w:cs="Times New Roman"/>
          <w:sz w:val="24"/>
        </w:rPr>
        <w:t xml:space="preserve">22 до </w:t>
      </w:r>
      <w:r w:rsidR="00346AA3" w:rsidRPr="002B5B4C">
        <w:rPr>
          <w:rFonts w:ascii="Times New Roman" w:hAnsi="Times New Roman" w:cs="Times New Roman"/>
          <w:sz w:val="24"/>
        </w:rPr>
        <w:t xml:space="preserve">дома </w:t>
      </w:r>
      <w:r w:rsidR="004C66FF" w:rsidRPr="002B5B4C">
        <w:rPr>
          <w:rFonts w:ascii="Times New Roman" w:hAnsi="Times New Roman" w:cs="Times New Roman"/>
          <w:sz w:val="24"/>
        </w:rPr>
        <w:t>29 по ул. Ленинградской</w:t>
      </w:r>
      <w:r w:rsidR="005C778A" w:rsidRPr="002B5B4C">
        <w:rPr>
          <w:rFonts w:ascii="Times New Roman" w:hAnsi="Times New Roman" w:cs="Times New Roman"/>
          <w:sz w:val="24"/>
        </w:rPr>
        <w:t xml:space="preserve">, </w:t>
      </w:r>
      <w:r w:rsidR="004C66FF" w:rsidRPr="002B5B4C">
        <w:rPr>
          <w:rFonts w:ascii="Times New Roman" w:hAnsi="Times New Roman" w:cs="Times New Roman"/>
          <w:sz w:val="24"/>
        </w:rPr>
        <w:t>озера Ледового</w:t>
      </w:r>
      <w:r w:rsidR="005C778A" w:rsidRPr="002B5B4C">
        <w:rPr>
          <w:rFonts w:ascii="Times New Roman" w:hAnsi="Times New Roman" w:cs="Times New Roman"/>
          <w:sz w:val="24"/>
        </w:rPr>
        <w:t xml:space="preserve">, </w:t>
      </w:r>
      <w:r w:rsidR="004C66FF" w:rsidRPr="002B5B4C">
        <w:rPr>
          <w:rFonts w:ascii="Times New Roman" w:hAnsi="Times New Roman" w:cs="Times New Roman"/>
          <w:sz w:val="24"/>
        </w:rPr>
        <w:t>домов 33, 49 по просп. Героев</w:t>
      </w:r>
      <w:r w:rsidR="0038298D" w:rsidRPr="002B5B4C">
        <w:rPr>
          <w:rFonts w:ascii="Times New Roman" w:hAnsi="Times New Roman" w:cs="Times New Roman"/>
          <w:sz w:val="24"/>
        </w:rPr>
        <w:t>-</w:t>
      </w:r>
      <w:r w:rsidR="00FD7623">
        <w:rPr>
          <w:rFonts w:ascii="Times New Roman" w:hAnsi="Times New Roman" w:cs="Times New Roman"/>
          <w:sz w:val="24"/>
        </w:rPr>
        <w:t>североморцев</w:t>
      </w:r>
      <w:r w:rsidR="004C66FF" w:rsidRPr="002B5B4C">
        <w:rPr>
          <w:rFonts w:ascii="Times New Roman" w:hAnsi="Times New Roman" w:cs="Times New Roman"/>
          <w:sz w:val="24"/>
        </w:rPr>
        <w:t xml:space="preserve">, </w:t>
      </w:r>
      <w:r w:rsidR="00346AA3" w:rsidRPr="002B5B4C">
        <w:rPr>
          <w:rFonts w:ascii="Times New Roman" w:hAnsi="Times New Roman" w:cs="Times New Roman"/>
          <w:sz w:val="24"/>
        </w:rPr>
        <w:t>дом</w:t>
      </w:r>
      <w:r w:rsidR="005C778A" w:rsidRPr="002B5B4C">
        <w:rPr>
          <w:rFonts w:ascii="Times New Roman" w:hAnsi="Times New Roman" w:cs="Times New Roman"/>
          <w:sz w:val="24"/>
        </w:rPr>
        <w:t>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37 по ул. Челюскинцев,</w:t>
      </w:r>
      <w:r w:rsidR="005C778A" w:rsidRPr="002B5B4C">
        <w:rPr>
          <w:rFonts w:ascii="Times New Roman" w:hAnsi="Times New Roman" w:cs="Times New Roman"/>
          <w:sz w:val="24"/>
        </w:rPr>
        <w:t xml:space="preserve">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80, 86 по просп. Ленина,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11 по ул. Кильдинской (ДОУ № 156, </w:t>
      </w:r>
      <w:r w:rsidR="005C778A" w:rsidRPr="002B5B4C">
        <w:rPr>
          <w:rFonts w:ascii="Times New Roman" w:hAnsi="Times New Roman" w:cs="Times New Roman"/>
          <w:sz w:val="24"/>
        </w:rPr>
        <w:t>СОШ</w:t>
      </w:r>
      <w:r w:rsidR="004C66FF" w:rsidRPr="002B5B4C">
        <w:rPr>
          <w:rFonts w:ascii="Times New Roman" w:hAnsi="Times New Roman" w:cs="Times New Roman"/>
          <w:sz w:val="24"/>
        </w:rPr>
        <w:t xml:space="preserve"> № 56),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16, 18 по ул. Самойловой, </w:t>
      </w:r>
      <w:r w:rsidR="00346AA3" w:rsidRPr="002B5B4C">
        <w:rPr>
          <w:rFonts w:ascii="Times New Roman" w:hAnsi="Times New Roman" w:cs="Times New Roman"/>
          <w:sz w:val="24"/>
        </w:rPr>
        <w:t xml:space="preserve">дома </w:t>
      </w:r>
      <w:r w:rsidR="004C66FF" w:rsidRPr="002B5B4C">
        <w:rPr>
          <w:rFonts w:ascii="Times New Roman" w:hAnsi="Times New Roman" w:cs="Times New Roman"/>
          <w:sz w:val="24"/>
        </w:rPr>
        <w:t xml:space="preserve">28 по ул. Аскольдовцев,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1 по ул. Полярные Зори,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24</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29 по просп. Кирова,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6</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10 по ул. Папанина,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2</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34 по ул. Баумана,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6</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20 по ул. Капитана Копытова, </w:t>
      </w:r>
      <w:r w:rsidR="00346AA3" w:rsidRPr="002B5B4C">
        <w:rPr>
          <w:rFonts w:ascii="Times New Roman" w:hAnsi="Times New Roman" w:cs="Times New Roman"/>
          <w:sz w:val="24"/>
        </w:rPr>
        <w:t xml:space="preserve">домов </w:t>
      </w:r>
      <w:r w:rsidR="004C66FF" w:rsidRPr="002B5B4C">
        <w:rPr>
          <w:rFonts w:ascii="Times New Roman" w:hAnsi="Times New Roman" w:cs="Times New Roman"/>
          <w:sz w:val="24"/>
        </w:rPr>
        <w:t xml:space="preserve">25, 25а, 27 по ул. Карла Маркса,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1, 23 по проезду Ледокольному,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19, 29 по ул. Старостина,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5 по ул. Трудовых Резервов,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1, </w:t>
      </w:r>
      <w:r w:rsidR="00FB2DC3" w:rsidRPr="002B5B4C">
        <w:rPr>
          <w:rFonts w:ascii="Times New Roman" w:hAnsi="Times New Roman" w:cs="Times New Roman"/>
          <w:sz w:val="24"/>
        </w:rPr>
        <w:t>корпус</w:t>
      </w:r>
      <w:r w:rsidR="004C66FF" w:rsidRPr="002B5B4C">
        <w:rPr>
          <w:rFonts w:ascii="Times New Roman" w:hAnsi="Times New Roman" w:cs="Times New Roman"/>
          <w:sz w:val="24"/>
        </w:rPr>
        <w:t xml:space="preserve"> 3 по ул. Шмидта,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49, </w:t>
      </w:r>
      <w:r w:rsidR="00FB2DC3" w:rsidRPr="002B5B4C">
        <w:rPr>
          <w:rFonts w:ascii="Times New Roman" w:hAnsi="Times New Roman" w:cs="Times New Roman"/>
          <w:sz w:val="24"/>
        </w:rPr>
        <w:t>корпус</w:t>
      </w:r>
      <w:r w:rsidR="004C66FF" w:rsidRPr="002B5B4C">
        <w:rPr>
          <w:rFonts w:ascii="Times New Roman" w:hAnsi="Times New Roman" w:cs="Times New Roman"/>
          <w:sz w:val="24"/>
        </w:rPr>
        <w:t xml:space="preserve"> 17</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57,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48 по ул. Адмирала флота Лобова,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43, 58 по ул. Героев Рыбачьего,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31,33,35 по просп. Кирова,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25, 88 по просп. Кольскому,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36а по ул. Шевченко,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31 по ул. Капитана Буркова,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3а по ул. Павлика Морозова,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11 по ул. Чехова,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11 по ул. Сафонова,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95 по ул. Александра Невского,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80 по ул. Подгорной,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35 по ул. Капитана Орликовой,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21 по ул. Юрия Гагарина,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40 по ул. Баумана,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12 по ул. Лесной, </w:t>
      </w:r>
      <w:r w:rsidR="00346AA3" w:rsidRPr="002B5B4C">
        <w:rPr>
          <w:rFonts w:ascii="Times New Roman" w:hAnsi="Times New Roman" w:cs="Times New Roman"/>
          <w:sz w:val="24"/>
        </w:rPr>
        <w:t>домов</w:t>
      </w:r>
      <w:r w:rsidR="004C66FF" w:rsidRPr="002B5B4C">
        <w:rPr>
          <w:rFonts w:ascii="Times New Roman" w:hAnsi="Times New Roman" w:cs="Times New Roman"/>
          <w:sz w:val="24"/>
        </w:rPr>
        <w:t xml:space="preserve"> 18</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20, 80 по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xml:space="preserve">. Ленина,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28 по ул. Свердлова</w:t>
      </w:r>
      <w:r w:rsidR="005C778A" w:rsidRPr="002B5B4C">
        <w:rPr>
          <w:rFonts w:ascii="Times New Roman" w:hAnsi="Times New Roman" w:cs="Times New Roman"/>
          <w:sz w:val="24"/>
        </w:rPr>
        <w:t xml:space="preserve">, </w:t>
      </w:r>
      <w:r w:rsidR="004C66FF" w:rsidRPr="002B5B4C">
        <w:rPr>
          <w:rFonts w:ascii="Times New Roman" w:hAnsi="Times New Roman" w:cs="Times New Roman"/>
          <w:sz w:val="24"/>
        </w:rPr>
        <w:t>ул</w:t>
      </w:r>
      <w:r w:rsidR="005C778A" w:rsidRPr="002B5B4C">
        <w:rPr>
          <w:rFonts w:ascii="Times New Roman" w:hAnsi="Times New Roman" w:cs="Times New Roman"/>
          <w:sz w:val="24"/>
        </w:rPr>
        <w:t>.</w:t>
      </w:r>
      <w:r w:rsidR="004C66FF" w:rsidRPr="002B5B4C">
        <w:rPr>
          <w:rFonts w:ascii="Times New Roman" w:hAnsi="Times New Roman" w:cs="Times New Roman"/>
          <w:sz w:val="24"/>
        </w:rPr>
        <w:t xml:space="preserve"> Свердлова (участок от пр. Металлистов до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40 </w:t>
      </w:r>
      <w:r w:rsidR="00FB2DC3" w:rsidRPr="002B5B4C">
        <w:rPr>
          <w:rFonts w:ascii="Times New Roman" w:hAnsi="Times New Roman" w:cs="Times New Roman"/>
          <w:sz w:val="24"/>
        </w:rPr>
        <w:t>корпус</w:t>
      </w:r>
      <w:r w:rsidR="004C66FF" w:rsidRPr="002B5B4C">
        <w:rPr>
          <w:rFonts w:ascii="Times New Roman" w:hAnsi="Times New Roman" w:cs="Times New Roman"/>
          <w:sz w:val="24"/>
        </w:rPr>
        <w:t xml:space="preserve"> 1 по ул. Свердлова), </w:t>
      </w:r>
      <w:r w:rsidR="005C778A" w:rsidRPr="002B5B4C">
        <w:rPr>
          <w:rFonts w:ascii="Times New Roman" w:hAnsi="Times New Roman" w:cs="Times New Roman"/>
          <w:sz w:val="24"/>
        </w:rPr>
        <w:t xml:space="preserve">просп. </w:t>
      </w:r>
      <w:r w:rsidR="004C66FF" w:rsidRPr="002B5B4C">
        <w:rPr>
          <w:rFonts w:ascii="Times New Roman" w:hAnsi="Times New Roman" w:cs="Times New Roman"/>
          <w:sz w:val="24"/>
        </w:rPr>
        <w:t xml:space="preserve">Кольского (участок от </w:t>
      </w:r>
      <w:r w:rsidR="00346AA3" w:rsidRPr="002B5B4C">
        <w:rPr>
          <w:rFonts w:ascii="Times New Roman" w:hAnsi="Times New Roman" w:cs="Times New Roman"/>
          <w:sz w:val="24"/>
        </w:rPr>
        <w:t xml:space="preserve">дома </w:t>
      </w:r>
      <w:r w:rsidR="004C66FF" w:rsidRPr="002B5B4C">
        <w:rPr>
          <w:rFonts w:ascii="Times New Roman" w:hAnsi="Times New Roman" w:cs="Times New Roman"/>
          <w:sz w:val="24"/>
        </w:rPr>
        <w:t xml:space="preserve">130 по просп. Кольскому до ул. Кооперативной), </w:t>
      </w:r>
      <w:r w:rsidR="005C778A" w:rsidRPr="002B5B4C">
        <w:rPr>
          <w:rFonts w:ascii="Times New Roman" w:hAnsi="Times New Roman" w:cs="Times New Roman"/>
          <w:sz w:val="24"/>
        </w:rPr>
        <w:t xml:space="preserve">просп. </w:t>
      </w:r>
      <w:r w:rsidR="004C66FF" w:rsidRPr="002B5B4C">
        <w:rPr>
          <w:rFonts w:ascii="Times New Roman" w:hAnsi="Times New Roman" w:cs="Times New Roman"/>
          <w:sz w:val="24"/>
        </w:rPr>
        <w:t xml:space="preserve">Ленина (от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 22 по ул. Папанина до </w:t>
      </w:r>
      <w:r w:rsidR="00346AA3" w:rsidRPr="002B5B4C">
        <w:rPr>
          <w:rFonts w:ascii="Times New Roman" w:hAnsi="Times New Roman" w:cs="Times New Roman"/>
          <w:sz w:val="24"/>
        </w:rPr>
        <w:t>дома</w:t>
      </w:r>
      <w:r w:rsidR="004C66FF" w:rsidRPr="002B5B4C">
        <w:rPr>
          <w:rFonts w:ascii="Times New Roman" w:hAnsi="Times New Roman" w:cs="Times New Roman"/>
          <w:sz w:val="24"/>
        </w:rPr>
        <w:t xml:space="preserve"> 104 по просп. Ленина), </w:t>
      </w:r>
      <w:r w:rsidR="005C778A" w:rsidRPr="002B5B4C">
        <w:rPr>
          <w:rFonts w:ascii="Times New Roman" w:hAnsi="Times New Roman" w:cs="Times New Roman"/>
          <w:sz w:val="24"/>
        </w:rPr>
        <w:t xml:space="preserve">пер. </w:t>
      </w:r>
      <w:r w:rsidR="004C66FF" w:rsidRPr="002B5B4C">
        <w:rPr>
          <w:rFonts w:ascii="Times New Roman" w:hAnsi="Times New Roman" w:cs="Times New Roman"/>
          <w:sz w:val="24"/>
        </w:rPr>
        <w:t xml:space="preserve">Хибинского (МГТУ, ул. Спортивная, </w:t>
      </w:r>
      <w:r w:rsidR="00346AA3" w:rsidRPr="002B5B4C">
        <w:rPr>
          <w:rFonts w:ascii="Times New Roman" w:hAnsi="Times New Roman" w:cs="Times New Roman"/>
          <w:sz w:val="24"/>
        </w:rPr>
        <w:t xml:space="preserve">дом </w:t>
      </w:r>
      <w:r w:rsidR="004C66FF" w:rsidRPr="002B5B4C">
        <w:rPr>
          <w:rFonts w:ascii="Times New Roman" w:hAnsi="Times New Roman" w:cs="Times New Roman"/>
          <w:sz w:val="24"/>
        </w:rPr>
        <w:t xml:space="preserve">13), </w:t>
      </w:r>
      <w:r w:rsidR="005C778A" w:rsidRPr="002B5B4C">
        <w:rPr>
          <w:rFonts w:ascii="Times New Roman" w:hAnsi="Times New Roman" w:cs="Times New Roman"/>
          <w:sz w:val="24"/>
        </w:rPr>
        <w:t xml:space="preserve">просп. </w:t>
      </w:r>
      <w:r w:rsidR="004C66FF" w:rsidRPr="002B5B4C">
        <w:rPr>
          <w:rFonts w:ascii="Times New Roman" w:hAnsi="Times New Roman" w:cs="Times New Roman"/>
          <w:sz w:val="24"/>
        </w:rPr>
        <w:t>Героев</w:t>
      </w:r>
      <w:r w:rsidR="0038298D" w:rsidRPr="002B5B4C">
        <w:rPr>
          <w:rFonts w:ascii="Times New Roman" w:hAnsi="Times New Roman" w:cs="Times New Roman"/>
          <w:sz w:val="24"/>
        </w:rPr>
        <w:t>-</w:t>
      </w:r>
      <w:r w:rsidR="00FD7623">
        <w:rPr>
          <w:rFonts w:ascii="Times New Roman" w:hAnsi="Times New Roman" w:cs="Times New Roman"/>
          <w:sz w:val="24"/>
        </w:rPr>
        <w:t>североморцев</w:t>
      </w:r>
      <w:r w:rsidR="004C66FF" w:rsidRPr="002B5B4C">
        <w:rPr>
          <w:rFonts w:ascii="Times New Roman" w:hAnsi="Times New Roman" w:cs="Times New Roman"/>
          <w:sz w:val="24"/>
        </w:rPr>
        <w:t xml:space="preserve"> (участки от опоры наружного освещения № 335 до опоры наружного освещения № 337 и от опоры наружного освещения № 339 до опоры наружного освещения № 341), ул. Капитана Орликовой (от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xml:space="preserve">. Кольского), ул. Профсоюзов (от ул. Коминтерна до </w:t>
      </w:r>
      <w:r w:rsidR="00FB2DC3" w:rsidRPr="002B5B4C">
        <w:rPr>
          <w:rFonts w:ascii="Times New Roman" w:hAnsi="Times New Roman" w:cs="Times New Roman"/>
          <w:sz w:val="24"/>
        </w:rPr>
        <w:t>просп</w:t>
      </w:r>
      <w:r w:rsidR="004C66FF" w:rsidRPr="002B5B4C">
        <w:rPr>
          <w:rFonts w:ascii="Times New Roman" w:hAnsi="Times New Roman" w:cs="Times New Roman"/>
          <w:sz w:val="24"/>
        </w:rPr>
        <w:t>. Ленина)</w:t>
      </w:r>
      <w:r w:rsidR="005C778A" w:rsidRPr="002B5B4C">
        <w:rPr>
          <w:rFonts w:ascii="Times New Roman" w:hAnsi="Times New Roman" w:cs="Times New Roman"/>
          <w:sz w:val="24"/>
        </w:rPr>
        <w:t>.</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8</w:t>
      </w:r>
      <w:r w:rsidR="004C66FF" w:rsidRPr="002B5B4C">
        <w:rPr>
          <w:rFonts w:ascii="Times New Roman" w:hAnsi="Times New Roman" w:cs="Times New Roman"/>
          <w:sz w:val="24"/>
        </w:rPr>
        <w:t xml:space="preserve">. Устройству искусственных дорожных неровностей в районе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34/25 по ул. Папанина,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13 по ул. Старостина, </w:t>
      </w:r>
      <w:r w:rsidR="00D27153" w:rsidRPr="002B5B4C">
        <w:rPr>
          <w:rFonts w:ascii="Times New Roman" w:hAnsi="Times New Roman" w:cs="Times New Roman"/>
          <w:sz w:val="24"/>
        </w:rPr>
        <w:t xml:space="preserve">домов </w:t>
      </w:r>
      <w:r w:rsidR="004C66FF" w:rsidRPr="002B5B4C">
        <w:rPr>
          <w:rFonts w:ascii="Times New Roman" w:hAnsi="Times New Roman" w:cs="Times New Roman"/>
          <w:sz w:val="24"/>
        </w:rPr>
        <w:t xml:space="preserve">10, 14 по ул. Саши Ковалева,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30 по пр. Связи,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18 по ул. Радищева,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7 по пр. Ледокольному.</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9</w:t>
      </w:r>
      <w:r w:rsidR="004C66FF" w:rsidRPr="002B5B4C">
        <w:rPr>
          <w:rFonts w:ascii="Times New Roman" w:hAnsi="Times New Roman" w:cs="Times New Roman"/>
          <w:sz w:val="24"/>
        </w:rPr>
        <w:t xml:space="preserve">. Обустройству регулируемого пешеходного перехода по ул. </w:t>
      </w:r>
      <w:r w:rsidR="00071930">
        <w:rPr>
          <w:rFonts w:ascii="Times New Roman" w:hAnsi="Times New Roman" w:cs="Times New Roman"/>
          <w:sz w:val="24"/>
        </w:rPr>
        <w:t xml:space="preserve">Алексея </w:t>
      </w:r>
      <w:r w:rsidR="004C66FF" w:rsidRPr="002B5B4C">
        <w:rPr>
          <w:rFonts w:ascii="Times New Roman" w:hAnsi="Times New Roman" w:cs="Times New Roman"/>
          <w:sz w:val="24"/>
        </w:rPr>
        <w:t>Хлобыстова</w:t>
      </w:r>
      <w:r w:rsidR="00357F3B">
        <w:rPr>
          <w:rFonts w:ascii="Times New Roman" w:hAnsi="Times New Roman" w:cs="Times New Roman"/>
          <w:sz w:val="24"/>
        </w:rPr>
        <w:t xml:space="preserve"> </w:t>
      </w:r>
      <w:r w:rsidR="004C66FF" w:rsidRPr="002B5B4C">
        <w:rPr>
          <w:rFonts w:ascii="Times New Roman" w:hAnsi="Times New Roman" w:cs="Times New Roman"/>
          <w:sz w:val="24"/>
        </w:rPr>
        <w:t>с устройством подхода к пешеходному переходу.</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10</w:t>
      </w:r>
      <w:r w:rsidR="004C66FF" w:rsidRPr="002B5B4C">
        <w:rPr>
          <w:rFonts w:ascii="Times New Roman" w:hAnsi="Times New Roman" w:cs="Times New Roman"/>
          <w:sz w:val="24"/>
        </w:rPr>
        <w:t xml:space="preserve">. Капитальному ремонту остановки общественного транспорта в районе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44</w:t>
      </w:r>
      <w:r w:rsidR="00357F3B">
        <w:rPr>
          <w:rFonts w:ascii="Times New Roman" w:hAnsi="Times New Roman" w:cs="Times New Roman"/>
          <w:sz w:val="24"/>
        </w:rPr>
        <w:t xml:space="preserve"> </w:t>
      </w:r>
      <w:r w:rsidR="004C66FF" w:rsidRPr="002B5B4C">
        <w:rPr>
          <w:rFonts w:ascii="Times New Roman" w:hAnsi="Times New Roman" w:cs="Times New Roman"/>
          <w:sz w:val="24"/>
        </w:rPr>
        <w:t>по просп. Кирова.</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11</w:t>
      </w:r>
      <w:r w:rsidR="004C66FF" w:rsidRPr="002B5B4C">
        <w:rPr>
          <w:rFonts w:ascii="Times New Roman" w:hAnsi="Times New Roman" w:cs="Times New Roman"/>
          <w:sz w:val="24"/>
        </w:rPr>
        <w:t>. Устройств</w:t>
      </w:r>
      <w:r w:rsidR="005C778A" w:rsidRPr="002B5B4C">
        <w:rPr>
          <w:rFonts w:ascii="Times New Roman" w:hAnsi="Times New Roman" w:cs="Times New Roman"/>
          <w:sz w:val="24"/>
        </w:rPr>
        <w:t>у</w:t>
      </w:r>
      <w:r w:rsidR="004C66FF" w:rsidRPr="002B5B4C">
        <w:rPr>
          <w:rFonts w:ascii="Times New Roman" w:hAnsi="Times New Roman" w:cs="Times New Roman"/>
          <w:sz w:val="24"/>
        </w:rPr>
        <w:t xml:space="preserve"> тротуаров в районе нерегулируемых пешеходных переходов, расположенных в районе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29 по ул. Алексея Хлобыстова,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35 по ул. Капитана Орликовой,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11 по ул. Сафонова.</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12</w:t>
      </w:r>
      <w:r w:rsidR="004C66FF" w:rsidRPr="002B5B4C">
        <w:rPr>
          <w:rFonts w:ascii="Times New Roman" w:hAnsi="Times New Roman" w:cs="Times New Roman"/>
          <w:sz w:val="24"/>
        </w:rPr>
        <w:t>. Установке:</w:t>
      </w:r>
    </w:p>
    <w:p w:rsidR="004C66FF" w:rsidRPr="002B5B4C" w:rsidRDefault="0038298D"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4C66FF" w:rsidRPr="002B5B4C">
        <w:rPr>
          <w:rFonts w:ascii="Times New Roman" w:hAnsi="Times New Roman" w:cs="Times New Roman"/>
          <w:sz w:val="24"/>
        </w:rPr>
        <w:t xml:space="preserve"> бортового камня протяженностью 71 п.м для устройства пешеходных переходов в районе </w:t>
      </w:r>
      <w:r w:rsidR="00346AA3" w:rsidRPr="002B5B4C">
        <w:rPr>
          <w:rFonts w:ascii="Times New Roman" w:hAnsi="Times New Roman" w:cs="Times New Roman"/>
          <w:sz w:val="24"/>
        </w:rPr>
        <w:t>дома</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35 по ул. Капитана Орликовой и в районе </w:t>
      </w:r>
      <w:r w:rsidR="009A707C">
        <w:rPr>
          <w:rFonts w:ascii="Times New Roman" w:hAnsi="Times New Roman" w:cs="Times New Roman"/>
          <w:sz w:val="24"/>
        </w:rPr>
        <w:t xml:space="preserve">главного </w:t>
      </w:r>
      <w:r w:rsidR="00AE3B82">
        <w:rPr>
          <w:rFonts w:ascii="Times New Roman" w:hAnsi="Times New Roman" w:cs="Times New Roman"/>
          <w:sz w:val="24"/>
        </w:rPr>
        <w:t xml:space="preserve">здания </w:t>
      </w:r>
      <w:r w:rsidR="009A707C">
        <w:rPr>
          <w:rFonts w:ascii="Times New Roman" w:hAnsi="Times New Roman" w:cs="Times New Roman"/>
          <w:sz w:val="24"/>
        </w:rPr>
        <w:br/>
      </w:r>
      <w:r w:rsidR="00AE3B82">
        <w:rPr>
          <w:rFonts w:ascii="Times New Roman" w:hAnsi="Times New Roman" w:cs="Times New Roman"/>
          <w:sz w:val="24"/>
        </w:rPr>
        <w:t>ФГБОУ ВО «</w:t>
      </w:r>
      <w:r w:rsidR="004C66FF" w:rsidRPr="002B5B4C">
        <w:rPr>
          <w:rFonts w:ascii="Times New Roman" w:hAnsi="Times New Roman" w:cs="Times New Roman"/>
          <w:sz w:val="24"/>
        </w:rPr>
        <w:t>Мурманск</w:t>
      </w:r>
      <w:r w:rsidR="00AE3B82">
        <w:rPr>
          <w:rFonts w:ascii="Times New Roman" w:hAnsi="Times New Roman" w:cs="Times New Roman"/>
          <w:sz w:val="24"/>
        </w:rPr>
        <w:t>ий</w:t>
      </w:r>
      <w:r w:rsidR="004C66FF" w:rsidRPr="002B5B4C">
        <w:rPr>
          <w:rFonts w:ascii="Times New Roman" w:hAnsi="Times New Roman" w:cs="Times New Roman"/>
          <w:sz w:val="24"/>
        </w:rPr>
        <w:t xml:space="preserve"> государственн</w:t>
      </w:r>
      <w:r w:rsidR="00AE3B82">
        <w:rPr>
          <w:rFonts w:ascii="Times New Roman" w:hAnsi="Times New Roman" w:cs="Times New Roman"/>
          <w:sz w:val="24"/>
        </w:rPr>
        <w:t>ый</w:t>
      </w:r>
      <w:r w:rsidR="004C66FF" w:rsidRPr="002B5B4C">
        <w:rPr>
          <w:rFonts w:ascii="Times New Roman" w:hAnsi="Times New Roman" w:cs="Times New Roman"/>
          <w:sz w:val="24"/>
        </w:rPr>
        <w:t xml:space="preserve"> техническ</w:t>
      </w:r>
      <w:r w:rsidR="00AE3B82">
        <w:rPr>
          <w:rFonts w:ascii="Times New Roman" w:hAnsi="Times New Roman" w:cs="Times New Roman"/>
          <w:sz w:val="24"/>
        </w:rPr>
        <w:t>ий</w:t>
      </w:r>
      <w:r w:rsidR="004C66FF" w:rsidRPr="002B5B4C">
        <w:rPr>
          <w:rFonts w:ascii="Times New Roman" w:hAnsi="Times New Roman" w:cs="Times New Roman"/>
          <w:sz w:val="24"/>
        </w:rPr>
        <w:t xml:space="preserve"> университет</w:t>
      </w:r>
      <w:r w:rsidR="00AE3B82">
        <w:rPr>
          <w:rFonts w:ascii="Times New Roman" w:hAnsi="Times New Roman" w:cs="Times New Roman"/>
          <w:sz w:val="24"/>
        </w:rPr>
        <w:t>»</w:t>
      </w:r>
      <w:r w:rsidR="004C66FF" w:rsidRPr="002B5B4C">
        <w:rPr>
          <w:rFonts w:ascii="Times New Roman" w:hAnsi="Times New Roman" w:cs="Times New Roman"/>
          <w:sz w:val="24"/>
        </w:rPr>
        <w:t xml:space="preserve"> </w:t>
      </w:r>
      <w:r w:rsidR="009A707C">
        <w:rPr>
          <w:rFonts w:ascii="Times New Roman" w:hAnsi="Times New Roman" w:cs="Times New Roman"/>
          <w:sz w:val="24"/>
        </w:rPr>
        <w:br/>
      </w:r>
      <w:r w:rsidR="004C66FF" w:rsidRPr="002B5B4C">
        <w:rPr>
          <w:rFonts w:ascii="Times New Roman" w:hAnsi="Times New Roman" w:cs="Times New Roman"/>
          <w:sz w:val="24"/>
        </w:rPr>
        <w:t>(по пер. Хибинскому);</w:t>
      </w:r>
    </w:p>
    <w:p w:rsidR="004C66FF" w:rsidRPr="002B5B4C" w:rsidRDefault="0038298D"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4C66FF" w:rsidRPr="002B5B4C">
        <w:rPr>
          <w:rFonts w:ascii="Times New Roman" w:hAnsi="Times New Roman" w:cs="Times New Roman"/>
          <w:sz w:val="24"/>
        </w:rPr>
        <w:t xml:space="preserve"> дорожных знаков в количестве 46 шт. в районе искусственных дорожных неровностей (пр. Ледокольный, </w:t>
      </w:r>
      <w:r w:rsidR="00346AA3" w:rsidRPr="002B5B4C">
        <w:rPr>
          <w:rFonts w:ascii="Times New Roman" w:hAnsi="Times New Roman"/>
          <w:sz w:val="24"/>
          <w:szCs w:val="24"/>
        </w:rPr>
        <w:t>дом</w:t>
      </w:r>
      <w:r w:rsidR="00D27153" w:rsidRPr="002B5B4C">
        <w:rPr>
          <w:rFonts w:ascii="Times New Roman" w:hAnsi="Times New Roman"/>
          <w:sz w:val="24"/>
          <w:szCs w:val="24"/>
        </w:rPr>
        <w:t xml:space="preserve"> </w:t>
      </w:r>
      <w:r w:rsidR="004C66FF" w:rsidRPr="002B5B4C">
        <w:rPr>
          <w:rFonts w:ascii="Times New Roman" w:hAnsi="Times New Roman" w:cs="Times New Roman"/>
          <w:sz w:val="24"/>
        </w:rPr>
        <w:t xml:space="preserve">7, ул. Гвардейская, </w:t>
      </w:r>
      <w:r w:rsidR="00346AA3" w:rsidRPr="002B5B4C">
        <w:rPr>
          <w:rFonts w:ascii="Times New Roman" w:hAnsi="Times New Roman" w:cs="Times New Roman"/>
          <w:sz w:val="24"/>
        </w:rPr>
        <w:t xml:space="preserve">дома </w:t>
      </w:r>
      <w:r w:rsidR="004C66FF" w:rsidRPr="002B5B4C">
        <w:rPr>
          <w:rFonts w:ascii="Times New Roman" w:hAnsi="Times New Roman" w:cs="Times New Roman"/>
          <w:sz w:val="24"/>
        </w:rPr>
        <w:t>9, 19).</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13</w:t>
      </w:r>
      <w:r w:rsidR="004C66FF" w:rsidRPr="002B5B4C">
        <w:rPr>
          <w:rFonts w:ascii="Times New Roman" w:hAnsi="Times New Roman" w:cs="Times New Roman"/>
          <w:sz w:val="24"/>
        </w:rPr>
        <w:t>. Устройству учебно</w:t>
      </w:r>
      <w:r w:rsidR="0038298D" w:rsidRPr="002B5B4C">
        <w:rPr>
          <w:rFonts w:ascii="Times New Roman" w:hAnsi="Times New Roman" w:cs="Times New Roman"/>
          <w:sz w:val="24"/>
        </w:rPr>
        <w:t>-</w:t>
      </w:r>
      <w:r w:rsidR="004C66FF" w:rsidRPr="002B5B4C">
        <w:rPr>
          <w:rFonts w:ascii="Times New Roman" w:hAnsi="Times New Roman" w:cs="Times New Roman"/>
          <w:sz w:val="24"/>
        </w:rPr>
        <w:t xml:space="preserve">игровой площадки по углубленному изучению правил дорожного движения в </w:t>
      </w:r>
      <w:r w:rsidR="00D27153" w:rsidRPr="002B5B4C">
        <w:rPr>
          <w:rFonts w:ascii="Times New Roman" w:hAnsi="Times New Roman" w:cs="Times New Roman"/>
          <w:sz w:val="24"/>
        </w:rPr>
        <w:t>СОШ</w:t>
      </w:r>
      <w:r w:rsidR="004C66FF" w:rsidRPr="002B5B4C">
        <w:rPr>
          <w:rFonts w:ascii="Times New Roman" w:hAnsi="Times New Roman" w:cs="Times New Roman"/>
          <w:sz w:val="24"/>
        </w:rPr>
        <w:t xml:space="preserve"> № 38.</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14</w:t>
      </w:r>
      <w:r w:rsidR="004C66FF" w:rsidRPr="002B5B4C">
        <w:rPr>
          <w:rFonts w:ascii="Times New Roman" w:hAnsi="Times New Roman" w:cs="Times New Roman"/>
          <w:sz w:val="24"/>
        </w:rPr>
        <w:t>. Оборудованию учебно</w:t>
      </w:r>
      <w:r w:rsidR="0038298D" w:rsidRPr="002B5B4C">
        <w:rPr>
          <w:rFonts w:ascii="Times New Roman" w:hAnsi="Times New Roman" w:cs="Times New Roman"/>
          <w:sz w:val="24"/>
        </w:rPr>
        <w:t>-</w:t>
      </w:r>
      <w:r w:rsidR="004C66FF" w:rsidRPr="002B5B4C">
        <w:rPr>
          <w:rFonts w:ascii="Times New Roman" w:hAnsi="Times New Roman" w:cs="Times New Roman"/>
          <w:sz w:val="24"/>
        </w:rPr>
        <w:t>игровой площадки по углубленному изучению правил дорожного движения в СОШ № 5.</w:t>
      </w:r>
    </w:p>
    <w:p w:rsidR="004C66FF" w:rsidRPr="002B5B4C" w:rsidRDefault="004C66FF" w:rsidP="004C66FF">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w:t>
      </w:r>
      <w:r w:rsidR="00932058" w:rsidRPr="0073025E">
        <w:rPr>
          <w:rFonts w:ascii="Times New Roman" w:hAnsi="Times New Roman" w:cs="Times New Roman"/>
          <w:sz w:val="24"/>
        </w:rPr>
        <w:t>5</w:t>
      </w:r>
      <w:r w:rsidRPr="002B5B4C">
        <w:rPr>
          <w:rFonts w:ascii="Times New Roman" w:hAnsi="Times New Roman" w:cs="Times New Roman"/>
          <w:sz w:val="24"/>
        </w:rPr>
        <w:t>. Оснащению СОШ №№ 1, 11, 17, 20 схемами безопасных маршрутов передвижения детей;</w:t>
      </w:r>
    </w:p>
    <w:p w:rsidR="004C66FF" w:rsidRPr="002B5B4C" w:rsidRDefault="00932058" w:rsidP="004C66FF">
      <w:pPr>
        <w:spacing w:line="240" w:lineRule="auto"/>
        <w:ind w:firstLine="709"/>
        <w:contextualSpacing/>
        <w:jc w:val="both"/>
        <w:rPr>
          <w:rFonts w:ascii="Times New Roman" w:hAnsi="Times New Roman" w:cs="Times New Roman"/>
          <w:sz w:val="24"/>
        </w:rPr>
      </w:pPr>
      <w:r>
        <w:rPr>
          <w:rFonts w:ascii="Times New Roman" w:hAnsi="Times New Roman" w:cs="Times New Roman"/>
          <w:sz w:val="24"/>
        </w:rPr>
        <w:t>16</w:t>
      </w:r>
      <w:r w:rsidR="004C66FF" w:rsidRPr="002B5B4C">
        <w:rPr>
          <w:rFonts w:ascii="Times New Roman" w:hAnsi="Times New Roman" w:cs="Times New Roman"/>
          <w:sz w:val="24"/>
        </w:rPr>
        <w:t>. Установке в СОШ №№ 22, 23, 26, 28 электронных светодиодных схем безопасных маршрутов движения обучающихся.</w:t>
      </w:r>
    </w:p>
    <w:p w:rsidR="00BB0ABB" w:rsidRPr="002B5B4C" w:rsidRDefault="004C66FF"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целях профилактики дорожно</w:t>
      </w:r>
      <w:r w:rsidR="0038298D" w:rsidRPr="002B5B4C">
        <w:rPr>
          <w:rFonts w:ascii="Times New Roman" w:hAnsi="Times New Roman" w:cs="Times New Roman"/>
          <w:sz w:val="24"/>
        </w:rPr>
        <w:t>-</w:t>
      </w:r>
      <w:r w:rsidRPr="002B5B4C">
        <w:rPr>
          <w:rFonts w:ascii="Times New Roman" w:hAnsi="Times New Roman" w:cs="Times New Roman"/>
          <w:sz w:val="24"/>
        </w:rPr>
        <w:t xml:space="preserve">транспортного травматизма на протяжении всего периода реализации подпрограммы проводились: </w:t>
      </w:r>
    </w:p>
    <w:p w:rsidR="004C66FF" w:rsidRPr="002B5B4C" w:rsidRDefault="0038298D" w:rsidP="005F723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rPr>
        <w:t>-</w:t>
      </w:r>
      <w:r w:rsidR="004C66FF" w:rsidRPr="002B5B4C">
        <w:rPr>
          <w:rFonts w:ascii="Times New Roman" w:hAnsi="Times New Roman" w:cs="Times New Roman"/>
          <w:sz w:val="24"/>
          <w:szCs w:val="24"/>
        </w:rPr>
        <w:t xml:space="preserve"> культурно</w:t>
      </w:r>
      <w:r w:rsidRPr="002B5B4C">
        <w:rPr>
          <w:rFonts w:ascii="Times New Roman" w:hAnsi="Times New Roman" w:cs="Times New Roman"/>
          <w:sz w:val="24"/>
          <w:szCs w:val="24"/>
        </w:rPr>
        <w:t>-</w:t>
      </w:r>
      <w:r w:rsidR="004C66FF" w:rsidRPr="002B5B4C">
        <w:rPr>
          <w:rFonts w:ascii="Times New Roman" w:hAnsi="Times New Roman" w:cs="Times New Roman"/>
          <w:sz w:val="24"/>
          <w:szCs w:val="24"/>
        </w:rPr>
        <w:t xml:space="preserve">просветительские и познавательные мероприятия для детей и молодежи, конкурсы детского рисунка, тематические беседы, направленные на </w:t>
      </w:r>
      <w:r w:rsidR="004C66FF" w:rsidRPr="002B5B4C">
        <w:rPr>
          <w:rFonts w:ascii="Times New Roman" w:hAnsi="Times New Roman" w:cs="Times New Roman"/>
          <w:sz w:val="24"/>
          <w:szCs w:val="24"/>
        </w:rPr>
        <w:lastRenderedPageBreak/>
        <w:t>профилактику детского дорожно</w:t>
      </w:r>
      <w:r w:rsidRPr="002B5B4C">
        <w:rPr>
          <w:rFonts w:ascii="Times New Roman" w:hAnsi="Times New Roman" w:cs="Times New Roman"/>
          <w:sz w:val="24"/>
          <w:szCs w:val="24"/>
        </w:rPr>
        <w:t>-</w:t>
      </w:r>
      <w:r w:rsidR="004C66FF" w:rsidRPr="002B5B4C">
        <w:rPr>
          <w:rFonts w:ascii="Times New Roman" w:hAnsi="Times New Roman" w:cs="Times New Roman"/>
          <w:sz w:val="24"/>
          <w:szCs w:val="24"/>
        </w:rPr>
        <w:t xml:space="preserve">транспортного травматизма и прочие </w:t>
      </w:r>
      <w:r w:rsidR="00E90E02" w:rsidRPr="002B5B4C">
        <w:rPr>
          <w:rFonts w:ascii="Times New Roman" w:hAnsi="Times New Roman" w:cs="Times New Roman"/>
          <w:sz w:val="24"/>
          <w:szCs w:val="24"/>
        </w:rPr>
        <w:t>п</w:t>
      </w:r>
      <w:r w:rsidR="004C66FF" w:rsidRPr="002B5B4C">
        <w:rPr>
          <w:rFonts w:ascii="Times New Roman" w:hAnsi="Times New Roman" w:cs="Times New Roman"/>
          <w:sz w:val="24"/>
          <w:szCs w:val="24"/>
        </w:rPr>
        <w:t>рофилактические акции;</w:t>
      </w:r>
    </w:p>
    <w:p w:rsidR="004C66FF" w:rsidRPr="002B5B4C" w:rsidRDefault="0038298D" w:rsidP="005F723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rPr>
        <w:t>-</w:t>
      </w:r>
      <w:r w:rsidR="004C66FF" w:rsidRPr="002B5B4C">
        <w:rPr>
          <w:rFonts w:ascii="Times New Roman" w:hAnsi="Times New Roman" w:cs="Times New Roman"/>
          <w:sz w:val="24"/>
        </w:rPr>
        <w:t xml:space="preserve"> </w:t>
      </w:r>
      <w:r w:rsidR="004C66FF" w:rsidRPr="002B5B4C">
        <w:rPr>
          <w:rFonts w:ascii="Times New Roman" w:hAnsi="Times New Roman" w:cs="Times New Roman"/>
          <w:sz w:val="24"/>
          <w:szCs w:val="24"/>
        </w:rPr>
        <w:t>профилактические мероприятия (рейд</w:t>
      </w:r>
      <w:r w:rsidR="00450DB9" w:rsidRPr="002B5B4C">
        <w:rPr>
          <w:rFonts w:ascii="Times New Roman" w:hAnsi="Times New Roman" w:cs="Times New Roman"/>
          <w:sz w:val="24"/>
          <w:szCs w:val="24"/>
        </w:rPr>
        <w:t>ы</w:t>
      </w:r>
      <w:r w:rsidR="004C66FF" w:rsidRPr="002B5B4C">
        <w:rPr>
          <w:rFonts w:ascii="Times New Roman" w:hAnsi="Times New Roman" w:cs="Times New Roman"/>
          <w:sz w:val="24"/>
          <w:szCs w:val="24"/>
        </w:rPr>
        <w:t>), направленные на привлечение коллективов транспортных предприятий, водителей транспортных средств к решению проблем безопасности дорожного движения (</w:t>
      </w:r>
      <w:r w:rsidR="00E90E02" w:rsidRPr="002B5B4C">
        <w:rPr>
          <w:rFonts w:ascii="Times New Roman" w:hAnsi="Times New Roman" w:cs="Times New Roman"/>
          <w:sz w:val="24"/>
          <w:szCs w:val="24"/>
        </w:rPr>
        <w:t>73 рейда в 2014</w:t>
      </w:r>
      <w:r w:rsidRPr="002B5B4C">
        <w:rPr>
          <w:rFonts w:ascii="Times New Roman" w:hAnsi="Times New Roman" w:cs="Times New Roman"/>
          <w:sz w:val="24"/>
          <w:szCs w:val="24"/>
        </w:rPr>
        <w:t>-</w:t>
      </w:r>
      <w:r w:rsidR="00E90E02" w:rsidRPr="002B5B4C">
        <w:rPr>
          <w:rFonts w:ascii="Times New Roman" w:hAnsi="Times New Roman" w:cs="Times New Roman"/>
          <w:sz w:val="24"/>
          <w:szCs w:val="24"/>
        </w:rPr>
        <w:t>2017 годах)</w:t>
      </w:r>
      <w:r w:rsidR="004C66FF" w:rsidRPr="002B5B4C">
        <w:rPr>
          <w:rFonts w:ascii="Times New Roman" w:hAnsi="Times New Roman" w:cs="Times New Roman"/>
          <w:sz w:val="24"/>
          <w:szCs w:val="24"/>
        </w:rPr>
        <w:t>;</w:t>
      </w:r>
    </w:p>
    <w:p w:rsidR="004C66FF" w:rsidRPr="002B5B4C" w:rsidRDefault="0038298D" w:rsidP="005F723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rPr>
        <w:t>-</w:t>
      </w:r>
      <w:r w:rsidR="004C66FF" w:rsidRPr="002B5B4C">
        <w:rPr>
          <w:rFonts w:ascii="Times New Roman" w:hAnsi="Times New Roman" w:cs="Times New Roman"/>
          <w:sz w:val="24"/>
        </w:rPr>
        <w:t xml:space="preserve"> размещение материалов социальной рекламы </w:t>
      </w:r>
      <w:r w:rsidR="004C66FF" w:rsidRPr="002B5B4C">
        <w:rPr>
          <w:rFonts w:ascii="Times New Roman" w:hAnsi="Times New Roman" w:cs="Times New Roman"/>
          <w:sz w:val="24"/>
          <w:szCs w:val="24"/>
        </w:rPr>
        <w:t>в СМИ, общественном транспорте и т.д.</w:t>
      </w:r>
      <w:r w:rsidR="00E90E02" w:rsidRPr="002B5B4C">
        <w:rPr>
          <w:rFonts w:ascii="Times New Roman" w:hAnsi="Times New Roman" w:cs="Times New Roman"/>
          <w:sz w:val="24"/>
          <w:szCs w:val="24"/>
        </w:rPr>
        <w:t xml:space="preserve"> (50 материалов в 2014</w:t>
      </w:r>
      <w:r w:rsidRPr="002B5B4C">
        <w:rPr>
          <w:rFonts w:ascii="Times New Roman" w:hAnsi="Times New Roman" w:cs="Times New Roman"/>
          <w:sz w:val="24"/>
          <w:szCs w:val="24"/>
        </w:rPr>
        <w:t>-</w:t>
      </w:r>
      <w:r w:rsidR="00E90E02" w:rsidRPr="002B5B4C">
        <w:rPr>
          <w:rFonts w:ascii="Times New Roman" w:hAnsi="Times New Roman" w:cs="Times New Roman"/>
          <w:sz w:val="24"/>
          <w:szCs w:val="24"/>
        </w:rPr>
        <w:t>2017 годах);</w:t>
      </w:r>
    </w:p>
    <w:p w:rsidR="00E90E02" w:rsidRPr="002B5B4C" w:rsidRDefault="0038298D" w:rsidP="005F723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w:t>
      </w:r>
      <w:r w:rsidR="00E90E02" w:rsidRPr="002B5B4C">
        <w:rPr>
          <w:rFonts w:ascii="Times New Roman" w:hAnsi="Times New Roman" w:cs="Times New Roman"/>
          <w:sz w:val="24"/>
          <w:szCs w:val="24"/>
        </w:rPr>
        <w:t xml:space="preserve"> проведение заседаний рабочих групп по выработке оперативных решений по вопросам обеспечения безопасности дорожного движения (20 заседаний в 2014</w:t>
      </w:r>
      <w:r w:rsidRPr="002B5B4C">
        <w:rPr>
          <w:rFonts w:ascii="Times New Roman" w:hAnsi="Times New Roman" w:cs="Times New Roman"/>
          <w:sz w:val="24"/>
          <w:szCs w:val="24"/>
        </w:rPr>
        <w:t>-</w:t>
      </w:r>
      <w:r w:rsidR="00E90E02" w:rsidRPr="002B5B4C">
        <w:rPr>
          <w:rFonts w:ascii="Times New Roman" w:hAnsi="Times New Roman" w:cs="Times New Roman"/>
          <w:sz w:val="24"/>
          <w:szCs w:val="24"/>
        </w:rPr>
        <w:t>2017 годах).</w:t>
      </w:r>
    </w:p>
    <w:p w:rsidR="00E90E02" w:rsidRPr="002B5B4C" w:rsidRDefault="00E90E02" w:rsidP="00E90E0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5F7232" w:rsidRPr="002B5B4C" w:rsidRDefault="005F7232" w:rsidP="005F7232">
      <w:pPr>
        <w:spacing w:line="240" w:lineRule="auto"/>
        <w:ind w:firstLine="709"/>
        <w:contextualSpacing/>
        <w:jc w:val="both"/>
        <w:rPr>
          <w:rFonts w:ascii="Times New Roman" w:hAnsi="Times New Roman" w:cs="Times New Roman"/>
          <w:sz w:val="24"/>
        </w:rPr>
      </w:pPr>
    </w:p>
    <w:p w:rsidR="005F7232" w:rsidRPr="002B5B4C" w:rsidRDefault="005F7232" w:rsidP="005F7232">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7.3. </w:t>
      </w:r>
      <w:r w:rsidRPr="002B5B4C">
        <w:rPr>
          <w:rFonts w:ascii="Times New Roman" w:hAnsi="Times New Roman"/>
          <w:sz w:val="24"/>
          <w:szCs w:val="24"/>
        </w:rPr>
        <w:t>ВЦП «Содержание и ремонт улично</w:t>
      </w:r>
      <w:r w:rsidR="0038298D" w:rsidRPr="002B5B4C">
        <w:rPr>
          <w:rFonts w:ascii="Times New Roman" w:hAnsi="Times New Roman"/>
          <w:sz w:val="24"/>
          <w:szCs w:val="24"/>
        </w:rPr>
        <w:t>-</w:t>
      </w:r>
      <w:r w:rsidRPr="002B5B4C">
        <w:rPr>
          <w:rFonts w:ascii="Times New Roman" w:hAnsi="Times New Roman"/>
          <w:sz w:val="24"/>
          <w:szCs w:val="24"/>
        </w:rPr>
        <w:t>дорожной сети и объектов благоустройства»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5F7232" w:rsidRPr="002B5B4C" w:rsidRDefault="005F7232" w:rsidP="005F7232">
      <w:pPr>
        <w:spacing w:line="240" w:lineRule="auto"/>
        <w:ind w:firstLine="709"/>
        <w:contextualSpacing/>
        <w:jc w:val="both"/>
        <w:rPr>
          <w:rFonts w:ascii="Times New Roman" w:hAnsi="Times New Roman"/>
          <w:sz w:val="24"/>
          <w:szCs w:val="24"/>
        </w:rPr>
      </w:pPr>
    </w:p>
    <w:p w:rsidR="005F7232" w:rsidRPr="002B5B4C" w:rsidRDefault="005F7232" w:rsidP="005F723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«Содержание и ремонт улично</w:t>
      </w:r>
      <w:r w:rsidR="0038298D" w:rsidRPr="002B5B4C">
        <w:rPr>
          <w:rFonts w:ascii="Times New Roman" w:hAnsi="Times New Roman"/>
          <w:sz w:val="24"/>
          <w:szCs w:val="24"/>
        </w:rPr>
        <w:t>-</w:t>
      </w:r>
      <w:r w:rsidRPr="002B5B4C">
        <w:rPr>
          <w:rFonts w:ascii="Times New Roman" w:hAnsi="Times New Roman"/>
          <w:sz w:val="24"/>
          <w:szCs w:val="24"/>
        </w:rPr>
        <w:t>дорожной сети и объектов благоустройства»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повышения уровня благоустройства территории города Мурманска, качества и технической оснащенности выполняемых работ по содержанию и ремонту объектов благоустройства.</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реализацию мероприятий в 2017 году в бюджете муниципального образования город Мурманск предусмотрены средства в размере 1 199 654,1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1 104 221,7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95 432,4 тыс. рублей. </w:t>
      </w:r>
    </w:p>
    <w:p w:rsidR="005F7232" w:rsidRPr="002B5B4C" w:rsidRDefault="005F7232" w:rsidP="005F72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Фактически освоено 1 199 492,6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предусмотренного на год объема денежных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E2E3C" w:rsidRPr="002B5B4C">
        <w:rPr>
          <w:rFonts w:ascii="Times New Roman" w:hAnsi="Times New Roman" w:cs="Times New Roman"/>
          <w:sz w:val="24"/>
        </w:rPr>
        <w:t>1 104 120,7</w:t>
      </w:r>
      <w:r w:rsidRPr="002B5B4C">
        <w:rPr>
          <w:rFonts w:ascii="Times New Roman" w:hAnsi="Times New Roman" w:cs="Times New Roman"/>
          <w:sz w:val="24"/>
        </w:rPr>
        <w:t xml:space="preserve"> тыс. рублей или </w:t>
      </w:r>
      <w:r w:rsidR="00F01984">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616A4" w:rsidRPr="002B5B4C">
        <w:rPr>
          <w:rFonts w:ascii="Times New Roman" w:hAnsi="Times New Roman" w:cs="Times New Roman"/>
          <w:sz w:val="24"/>
        </w:rPr>
        <w:t>95 371,9</w:t>
      </w:r>
      <w:r w:rsidRPr="002B5B4C">
        <w:rPr>
          <w:rFonts w:ascii="Times New Roman" w:hAnsi="Times New Roman" w:cs="Times New Roman"/>
          <w:sz w:val="24"/>
        </w:rPr>
        <w:t xml:space="preserve"> тыс. рублей или </w:t>
      </w:r>
      <w:r w:rsidR="008616A4" w:rsidRPr="002B5B4C">
        <w:rPr>
          <w:rFonts w:ascii="Times New Roman" w:hAnsi="Times New Roman" w:cs="Times New Roman"/>
          <w:sz w:val="24"/>
        </w:rPr>
        <w:t>99,9</w:t>
      </w:r>
      <w:r w:rsidRPr="002B5B4C">
        <w:rPr>
          <w:rFonts w:ascii="Times New Roman" w:hAnsi="Times New Roman" w:cs="Times New Roman"/>
          <w:sz w:val="24"/>
        </w:rPr>
        <w:t>% от плана.</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Реализация программных мероприятий </w:t>
      </w:r>
      <w:r w:rsidR="00450DB9" w:rsidRPr="002B5B4C">
        <w:rPr>
          <w:rFonts w:ascii="Times New Roman" w:hAnsi="Times New Roman"/>
          <w:sz w:val="24"/>
          <w:szCs w:val="24"/>
        </w:rPr>
        <w:t>в 2017 году</w:t>
      </w:r>
      <w:r w:rsidRPr="002B5B4C">
        <w:rPr>
          <w:rFonts w:ascii="Times New Roman" w:hAnsi="Times New Roman"/>
          <w:sz w:val="24"/>
          <w:szCs w:val="24"/>
        </w:rPr>
        <w:t>:</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ММБУ «Управление дорожного хозяйства», ММБУ «Центр организации дорожного движения», ММБУ «Дирекция городского кладбища» осуществлялось содержание и ремонт автомобильных дорог, элементов обустройства дорог, объектов внешнего благоустройства, инженерной инфраструктуры города, объектов озеленения, технических средств организации дорожного движения, территорий городских кладбищ и мест воинских захоронений.</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ММБУ «Управление дорожного хозяйства и ММБУ «Дирекция городского кладбища» организовано наружное освещение улиц и дворовых территорий города, территории городского кладбища, расположенного на 7</w:t>
      </w:r>
      <w:r w:rsidR="0038298D" w:rsidRPr="002B5B4C">
        <w:rPr>
          <w:rFonts w:ascii="Times New Roman" w:hAnsi="Times New Roman"/>
          <w:sz w:val="24"/>
          <w:szCs w:val="24"/>
        </w:rPr>
        <w:t>-</w:t>
      </w:r>
      <w:r w:rsidRPr="002B5B4C">
        <w:rPr>
          <w:rFonts w:ascii="Times New Roman" w:hAnsi="Times New Roman"/>
          <w:sz w:val="24"/>
          <w:szCs w:val="24"/>
        </w:rPr>
        <w:t>8 км автодороги Кола</w:t>
      </w:r>
      <w:r w:rsidR="0038298D" w:rsidRPr="002B5B4C">
        <w:rPr>
          <w:rFonts w:ascii="Times New Roman" w:hAnsi="Times New Roman"/>
          <w:sz w:val="24"/>
          <w:szCs w:val="24"/>
        </w:rPr>
        <w:t>-</w:t>
      </w:r>
      <w:r w:rsidRPr="002B5B4C">
        <w:rPr>
          <w:rFonts w:ascii="Times New Roman" w:hAnsi="Times New Roman"/>
          <w:sz w:val="24"/>
          <w:szCs w:val="24"/>
        </w:rPr>
        <w:t>Мурмаши.</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Заключен контракт с АО «Бюро спецобслуживания» на оказание услуг по перевозке в морг безродных, невостребованных</w:t>
      </w:r>
      <w:r w:rsidR="00450DB9" w:rsidRPr="002B5B4C">
        <w:rPr>
          <w:rFonts w:ascii="Times New Roman" w:hAnsi="Times New Roman"/>
          <w:sz w:val="24"/>
          <w:szCs w:val="24"/>
        </w:rPr>
        <w:t xml:space="preserve"> и неопознанных тел умерших. В 2017 году </w:t>
      </w:r>
      <w:r w:rsidRPr="002B5B4C">
        <w:rPr>
          <w:rFonts w:ascii="Times New Roman" w:hAnsi="Times New Roman"/>
          <w:sz w:val="24"/>
          <w:szCs w:val="24"/>
        </w:rPr>
        <w:t>вывезено 412 тел умерших.</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Организованы охрана, техническое обслуживание и содержание прочих объектов благоустройства (электроустановок, расположенных перед зданием ГДЦ «Меридиан» и на площади перед зданием ОАО «Отель «Арктика», стелы</w:t>
      </w:r>
      <w:r w:rsidR="0038298D" w:rsidRPr="002B5B4C">
        <w:rPr>
          <w:rFonts w:ascii="Times New Roman" w:hAnsi="Times New Roman"/>
          <w:sz w:val="24"/>
          <w:szCs w:val="24"/>
        </w:rPr>
        <w:t>-</w:t>
      </w:r>
      <w:r w:rsidRPr="002B5B4C">
        <w:rPr>
          <w:rFonts w:ascii="Times New Roman" w:hAnsi="Times New Roman"/>
          <w:sz w:val="24"/>
          <w:szCs w:val="24"/>
        </w:rPr>
        <w:t>маяка в составе объекта «Ансамбль</w:t>
      </w:r>
      <w:r w:rsidR="0038298D" w:rsidRPr="002B5B4C">
        <w:rPr>
          <w:rFonts w:ascii="Times New Roman" w:hAnsi="Times New Roman"/>
          <w:sz w:val="24"/>
          <w:szCs w:val="24"/>
        </w:rPr>
        <w:t>-</w:t>
      </w:r>
      <w:r w:rsidRPr="002B5B4C">
        <w:rPr>
          <w:rFonts w:ascii="Times New Roman" w:hAnsi="Times New Roman"/>
          <w:sz w:val="24"/>
          <w:szCs w:val="24"/>
        </w:rPr>
        <w:t>мемориал в память о погибших в мирное время моряках», системы газоснабжения объекта «Вечный огонь» на подиуме мемориального комплекса Защитникам Советского Заполярья, сетей наружной бытовой и ливневой канализации, городских общественных и уличных туалетов, выгребных ям).</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ММБУ «Управление дорожного хозяйства» выполнен ремонт проездов к общеобразовательным учреждениям и объектам здравоохранения</w:t>
      </w:r>
      <w:r w:rsidR="005C778A" w:rsidRPr="002B5B4C">
        <w:rPr>
          <w:rFonts w:ascii="Times New Roman" w:hAnsi="Times New Roman"/>
          <w:sz w:val="24"/>
          <w:szCs w:val="24"/>
        </w:rPr>
        <w:t xml:space="preserve"> (гимназии</w:t>
      </w:r>
      <w:r w:rsidRPr="002B5B4C">
        <w:rPr>
          <w:rFonts w:ascii="Times New Roman" w:hAnsi="Times New Roman"/>
          <w:sz w:val="24"/>
          <w:szCs w:val="24"/>
        </w:rPr>
        <w:t xml:space="preserve"> №</w:t>
      </w:r>
      <w:r w:rsidR="005C778A" w:rsidRPr="002B5B4C">
        <w:rPr>
          <w:rFonts w:ascii="Times New Roman" w:hAnsi="Times New Roman"/>
          <w:sz w:val="24"/>
          <w:szCs w:val="24"/>
        </w:rPr>
        <w:t>№ 9,</w:t>
      </w:r>
      <w:r w:rsidRPr="002B5B4C">
        <w:rPr>
          <w:rFonts w:ascii="Times New Roman" w:hAnsi="Times New Roman"/>
          <w:sz w:val="24"/>
          <w:szCs w:val="24"/>
        </w:rPr>
        <w:t xml:space="preserve"> 51</w:t>
      </w:r>
      <w:r w:rsidR="005C778A" w:rsidRPr="002B5B4C">
        <w:rPr>
          <w:rFonts w:ascii="Times New Roman" w:hAnsi="Times New Roman"/>
          <w:sz w:val="24"/>
          <w:szCs w:val="24"/>
        </w:rPr>
        <w:t xml:space="preserve">, </w:t>
      </w:r>
      <w:r w:rsidR="005C778A" w:rsidRPr="002B5B4C">
        <w:rPr>
          <w:rFonts w:ascii="Times New Roman" w:hAnsi="Times New Roman"/>
          <w:sz w:val="24"/>
          <w:szCs w:val="24"/>
        </w:rPr>
        <w:lastRenderedPageBreak/>
        <w:t xml:space="preserve">прогимназия № 40, </w:t>
      </w:r>
      <w:r w:rsidRPr="002B5B4C">
        <w:rPr>
          <w:rFonts w:ascii="Times New Roman" w:hAnsi="Times New Roman"/>
          <w:sz w:val="24"/>
          <w:szCs w:val="24"/>
        </w:rPr>
        <w:t>школа</w:t>
      </w:r>
      <w:r w:rsidR="0038298D" w:rsidRPr="002B5B4C">
        <w:rPr>
          <w:rFonts w:ascii="Times New Roman" w:hAnsi="Times New Roman"/>
          <w:sz w:val="24"/>
          <w:szCs w:val="24"/>
        </w:rPr>
        <w:t>-</w:t>
      </w:r>
      <w:r w:rsidRPr="002B5B4C">
        <w:rPr>
          <w:rFonts w:ascii="Times New Roman" w:hAnsi="Times New Roman"/>
          <w:sz w:val="24"/>
          <w:szCs w:val="24"/>
        </w:rPr>
        <w:t>интернат № 1</w:t>
      </w:r>
      <w:r w:rsidR="005C778A" w:rsidRPr="002B5B4C">
        <w:rPr>
          <w:rFonts w:ascii="Times New Roman" w:hAnsi="Times New Roman"/>
          <w:sz w:val="24"/>
          <w:szCs w:val="24"/>
        </w:rPr>
        <w:t>, ДОУ №№ 104, 106, 131, 132, 152, женская консультация № 4).</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Также в 2017 году оплачены </w:t>
      </w:r>
      <w:r w:rsidR="00577E61" w:rsidRPr="002B5B4C">
        <w:rPr>
          <w:rFonts w:ascii="Times New Roman" w:hAnsi="Times New Roman"/>
          <w:sz w:val="24"/>
          <w:szCs w:val="24"/>
        </w:rPr>
        <w:t xml:space="preserve">ранее выполненные </w:t>
      </w:r>
      <w:r w:rsidRPr="002B5B4C">
        <w:rPr>
          <w:rFonts w:ascii="Times New Roman" w:hAnsi="Times New Roman"/>
          <w:sz w:val="24"/>
          <w:szCs w:val="24"/>
        </w:rPr>
        <w:t>работы по благоустройству территории объекта благоустройств</w:t>
      </w:r>
      <w:r w:rsidR="00450DB9" w:rsidRPr="002B5B4C">
        <w:rPr>
          <w:rFonts w:ascii="Times New Roman" w:hAnsi="Times New Roman"/>
          <w:sz w:val="24"/>
          <w:szCs w:val="24"/>
        </w:rPr>
        <w:t>а</w:t>
      </w:r>
      <w:r w:rsidRPr="002B5B4C">
        <w:rPr>
          <w:rFonts w:ascii="Times New Roman" w:hAnsi="Times New Roman"/>
          <w:sz w:val="24"/>
          <w:szCs w:val="24"/>
        </w:rPr>
        <w:t xml:space="preserve"> «Мурманск </w:t>
      </w:r>
      <w:r w:rsidR="0038298D" w:rsidRPr="002B5B4C">
        <w:rPr>
          <w:rFonts w:ascii="Times New Roman" w:hAnsi="Times New Roman"/>
          <w:sz w:val="24"/>
          <w:szCs w:val="24"/>
        </w:rPr>
        <w:t>-</w:t>
      </w:r>
      <w:r w:rsidRPr="002B5B4C">
        <w:rPr>
          <w:rFonts w:ascii="Times New Roman" w:hAnsi="Times New Roman"/>
          <w:sz w:val="24"/>
          <w:szCs w:val="24"/>
        </w:rPr>
        <w:t xml:space="preserve"> город</w:t>
      </w:r>
      <w:r w:rsidR="0038298D" w:rsidRPr="002B5B4C">
        <w:rPr>
          <w:rFonts w:ascii="Times New Roman" w:hAnsi="Times New Roman"/>
          <w:sz w:val="24"/>
          <w:szCs w:val="24"/>
        </w:rPr>
        <w:t>-</w:t>
      </w:r>
      <w:r w:rsidRPr="002B5B4C">
        <w:rPr>
          <w:rFonts w:ascii="Times New Roman" w:hAnsi="Times New Roman"/>
          <w:sz w:val="24"/>
          <w:szCs w:val="24"/>
        </w:rPr>
        <w:t xml:space="preserve">герой», расположенного </w:t>
      </w:r>
      <w:r w:rsidR="009A707C">
        <w:rPr>
          <w:rFonts w:ascii="Times New Roman" w:hAnsi="Times New Roman"/>
          <w:sz w:val="24"/>
          <w:szCs w:val="24"/>
        </w:rPr>
        <w:t>в районе домов 21, 23, 25 по пр.</w:t>
      </w:r>
      <w:r w:rsidRPr="002B5B4C">
        <w:rPr>
          <w:rFonts w:ascii="Times New Roman" w:hAnsi="Times New Roman"/>
          <w:sz w:val="24"/>
          <w:szCs w:val="24"/>
        </w:rPr>
        <w:t xml:space="preserve"> Северному (восстановление асфальтобетонного покрытия площадью 110,0 кв.м, озеленение территории).</w:t>
      </w:r>
    </w:p>
    <w:p w:rsidR="00F731E9" w:rsidRPr="002B5B4C" w:rsidRDefault="00F731E9"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ММБУ «Управление дорожного хозяйства» заключены гражданско</w:t>
      </w:r>
      <w:r w:rsidR="0038298D" w:rsidRPr="002B5B4C">
        <w:rPr>
          <w:rFonts w:ascii="Times New Roman" w:hAnsi="Times New Roman"/>
          <w:sz w:val="24"/>
          <w:szCs w:val="24"/>
        </w:rPr>
        <w:t>-</w:t>
      </w:r>
      <w:r w:rsidRPr="002B5B4C">
        <w:rPr>
          <w:rFonts w:ascii="Times New Roman" w:hAnsi="Times New Roman"/>
          <w:sz w:val="24"/>
          <w:szCs w:val="24"/>
        </w:rPr>
        <w:t xml:space="preserve">правовые договоры на выполнение работ по: </w:t>
      </w:r>
    </w:p>
    <w:p w:rsidR="00F731E9" w:rsidRPr="002B5B4C" w:rsidRDefault="0038298D"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F731E9" w:rsidRPr="002B5B4C">
        <w:rPr>
          <w:rFonts w:ascii="Times New Roman" w:hAnsi="Times New Roman"/>
          <w:sz w:val="24"/>
          <w:szCs w:val="24"/>
        </w:rPr>
        <w:t xml:space="preserve"> капитальному ремонту наружного освещения на Верхне</w:t>
      </w:r>
      <w:r w:rsidRPr="002B5B4C">
        <w:rPr>
          <w:rFonts w:ascii="Times New Roman" w:hAnsi="Times New Roman"/>
          <w:sz w:val="24"/>
          <w:szCs w:val="24"/>
        </w:rPr>
        <w:t>-</w:t>
      </w:r>
      <w:r w:rsidR="00F731E9" w:rsidRPr="002B5B4C">
        <w:rPr>
          <w:rFonts w:ascii="Times New Roman" w:hAnsi="Times New Roman"/>
          <w:sz w:val="24"/>
          <w:szCs w:val="24"/>
        </w:rPr>
        <w:t>Ростинском шоссе от ул. Свердлова до автодороги Р</w:t>
      </w:r>
      <w:r w:rsidRPr="002B5B4C">
        <w:rPr>
          <w:rFonts w:ascii="Times New Roman" w:hAnsi="Times New Roman"/>
          <w:sz w:val="24"/>
          <w:szCs w:val="24"/>
        </w:rPr>
        <w:t>-</w:t>
      </w:r>
      <w:r w:rsidR="00F731E9" w:rsidRPr="002B5B4C">
        <w:rPr>
          <w:rFonts w:ascii="Times New Roman" w:hAnsi="Times New Roman"/>
          <w:sz w:val="24"/>
          <w:szCs w:val="24"/>
        </w:rPr>
        <w:t>21 «Кола», включая участок ул. Домостроительной (от Верхне</w:t>
      </w:r>
      <w:r w:rsidRPr="002B5B4C">
        <w:rPr>
          <w:rFonts w:ascii="Times New Roman" w:hAnsi="Times New Roman"/>
          <w:sz w:val="24"/>
          <w:szCs w:val="24"/>
        </w:rPr>
        <w:t>-</w:t>
      </w:r>
      <w:r w:rsidR="00F731E9" w:rsidRPr="002B5B4C">
        <w:rPr>
          <w:rFonts w:ascii="Times New Roman" w:hAnsi="Times New Roman"/>
          <w:sz w:val="24"/>
          <w:szCs w:val="24"/>
        </w:rPr>
        <w:t xml:space="preserve">Ростинского шоссе до д. № 18) (срок выполнения работ </w:t>
      </w:r>
      <w:r w:rsidRPr="002B5B4C">
        <w:rPr>
          <w:rFonts w:ascii="Times New Roman" w:hAnsi="Times New Roman"/>
          <w:sz w:val="24"/>
          <w:szCs w:val="24"/>
        </w:rPr>
        <w:t>-</w:t>
      </w:r>
      <w:r w:rsidR="00F731E9" w:rsidRPr="002B5B4C">
        <w:rPr>
          <w:rFonts w:ascii="Times New Roman" w:hAnsi="Times New Roman"/>
          <w:sz w:val="24"/>
          <w:szCs w:val="24"/>
        </w:rPr>
        <w:t xml:space="preserve"> до 29.06.2018);</w:t>
      </w:r>
    </w:p>
    <w:p w:rsidR="00F731E9" w:rsidRPr="002B5B4C" w:rsidRDefault="0038298D"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F731E9" w:rsidRPr="002B5B4C">
        <w:rPr>
          <w:rFonts w:ascii="Times New Roman" w:hAnsi="Times New Roman"/>
          <w:sz w:val="24"/>
          <w:szCs w:val="24"/>
        </w:rPr>
        <w:t xml:space="preserve"> капитальному ремонту наружного освещения просп. Героев</w:t>
      </w:r>
      <w:r w:rsidRPr="002B5B4C">
        <w:rPr>
          <w:rFonts w:ascii="Times New Roman" w:hAnsi="Times New Roman"/>
          <w:sz w:val="24"/>
          <w:szCs w:val="24"/>
        </w:rPr>
        <w:t>-</w:t>
      </w:r>
      <w:r w:rsidR="00FD7623">
        <w:rPr>
          <w:rFonts w:ascii="Times New Roman" w:hAnsi="Times New Roman"/>
          <w:sz w:val="24"/>
          <w:szCs w:val="24"/>
        </w:rPr>
        <w:t>североморцев</w:t>
      </w:r>
      <w:r w:rsidR="00F731E9" w:rsidRPr="002B5B4C">
        <w:rPr>
          <w:rFonts w:ascii="Times New Roman" w:hAnsi="Times New Roman"/>
          <w:sz w:val="24"/>
          <w:szCs w:val="24"/>
        </w:rPr>
        <w:t xml:space="preserve"> (участок от ул. Адмирала флота Лобова до автомобильной дороги Р</w:t>
      </w:r>
      <w:r w:rsidRPr="002B5B4C">
        <w:rPr>
          <w:rFonts w:ascii="Times New Roman" w:hAnsi="Times New Roman"/>
          <w:sz w:val="24"/>
          <w:szCs w:val="24"/>
        </w:rPr>
        <w:t>-</w:t>
      </w:r>
      <w:r w:rsidR="00F731E9" w:rsidRPr="002B5B4C">
        <w:rPr>
          <w:rFonts w:ascii="Times New Roman" w:hAnsi="Times New Roman"/>
          <w:sz w:val="24"/>
          <w:szCs w:val="24"/>
        </w:rPr>
        <w:t xml:space="preserve">21 «Кола», км 14+297 </w:t>
      </w:r>
      <w:r w:rsidRPr="002B5B4C">
        <w:rPr>
          <w:rFonts w:ascii="Times New Roman" w:hAnsi="Times New Roman"/>
          <w:sz w:val="24"/>
          <w:szCs w:val="24"/>
        </w:rPr>
        <w:t>-</w:t>
      </w:r>
      <w:r w:rsidR="00F731E9" w:rsidRPr="002B5B4C">
        <w:rPr>
          <w:rFonts w:ascii="Times New Roman" w:hAnsi="Times New Roman"/>
          <w:sz w:val="24"/>
          <w:szCs w:val="24"/>
        </w:rPr>
        <w:t xml:space="preserve"> км 19+027 (подъезд к </w:t>
      </w:r>
      <w:r w:rsidR="00450DB9" w:rsidRPr="002B5B4C">
        <w:rPr>
          <w:rFonts w:ascii="Times New Roman" w:hAnsi="Times New Roman"/>
          <w:sz w:val="24"/>
          <w:szCs w:val="24"/>
        </w:rPr>
        <w:t>городу</w:t>
      </w:r>
      <w:r w:rsidR="00F731E9" w:rsidRPr="002B5B4C">
        <w:rPr>
          <w:rFonts w:ascii="Times New Roman" w:hAnsi="Times New Roman"/>
          <w:sz w:val="24"/>
          <w:szCs w:val="24"/>
        </w:rPr>
        <w:t xml:space="preserve"> Мурманск) (срок выполнения работ </w:t>
      </w:r>
      <w:r w:rsidRPr="002B5B4C">
        <w:rPr>
          <w:rFonts w:ascii="Times New Roman" w:hAnsi="Times New Roman"/>
          <w:sz w:val="24"/>
          <w:szCs w:val="24"/>
        </w:rPr>
        <w:t>-</w:t>
      </w:r>
      <w:r w:rsidR="00F731E9" w:rsidRPr="002B5B4C">
        <w:rPr>
          <w:rFonts w:ascii="Times New Roman" w:hAnsi="Times New Roman"/>
          <w:sz w:val="24"/>
          <w:szCs w:val="24"/>
        </w:rPr>
        <w:t xml:space="preserve"> до 20.05.2018);</w:t>
      </w:r>
    </w:p>
    <w:p w:rsidR="005F7232" w:rsidRPr="002B5B4C" w:rsidRDefault="0038298D"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F731E9" w:rsidRPr="002B5B4C">
        <w:rPr>
          <w:rFonts w:ascii="Times New Roman" w:hAnsi="Times New Roman"/>
          <w:sz w:val="24"/>
          <w:szCs w:val="24"/>
        </w:rPr>
        <w:t xml:space="preserve"> восстановлению аварийных опор наружного освещения (срок выполнения работ </w:t>
      </w:r>
      <w:r w:rsidRPr="002B5B4C">
        <w:rPr>
          <w:rFonts w:ascii="Times New Roman" w:hAnsi="Times New Roman"/>
          <w:sz w:val="24"/>
          <w:szCs w:val="24"/>
        </w:rPr>
        <w:t>-</w:t>
      </w:r>
      <w:r w:rsidR="00F731E9" w:rsidRPr="002B5B4C">
        <w:rPr>
          <w:rFonts w:ascii="Times New Roman" w:hAnsi="Times New Roman"/>
          <w:sz w:val="24"/>
          <w:szCs w:val="24"/>
        </w:rPr>
        <w:t xml:space="preserve"> до 24.05.2018).</w:t>
      </w:r>
    </w:p>
    <w:p w:rsidR="00563B67" w:rsidRPr="002B5B4C" w:rsidRDefault="00563B67"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Значительная часть программных мероприятий в 2017 году выполнена своевременно, в полном объеме. Неисполнение мероприятий по ремонту лестниц (план </w:t>
      </w:r>
      <w:r w:rsidR="0038298D" w:rsidRPr="002B5B4C">
        <w:rPr>
          <w:rFonts w:ascii="Times New Roman" w:hAnsi="Times New Roman"/>
          <w:sz w:val="24"/>
          <w:szCs w:val="24"/>
        </w:rPr>
        <w:t>-</w:t>
      </w:r>
      <w:r w:rsidRPr="002B5B4C">
        <w:rPr>
          <w:rFonts w:ascii="Times New Roman" w:hAnsi="Times New Roman"/>
          <w:sz w:val="24"/>
          <w:szCs w:val="24"/>
        </w:rPr>
        <w:t xml:space="preserve"> 3 ед.) и установке опор наружного освещения (план </w:t>
      </w:r>
      <w:r w:rsidR="0038298D" w:rsidRPr="002B5B4C">
        <w:rPr>
          <w:rFonts w:ascii="Times New Roman" w:hAnsi="Times New Roman"/>
          <w:sz w:val="24"/>
          <w:szCs w:val="24"/>
        </w:rPr>
        <w:t>-</w:t>
      </w:r>
      <w:r w:rsidRPr="002B5B4C">
        <w:rPr>
          <w:rFonts w:ascii="Times New Roman" w:hAnsi="Times New Roman"/>
          <w:sz w:val="24"/>
          <w:szCs w:val="24"/>
        </w:rPr>
        <w:t xml:space="preserve"> 14 ед.) объясняется нарушением подрядчиками условий заключенных договоров на выполнение соответствующих работ.</w:t>
      </w:r>
    </w:p>
    <w:p w:rsidR="00563B67" w:rsidRPr="002B5B4C" w:rsidRDefault="00563B67"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бюджете муниципального образования город Мурманск были предусмотрены средства в размере 3 639 692,9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3 411 526,2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228 166,7 тыс. рублей.</w:t>
      </w:r>
    </w:p>
    <w:p w:rsidR="00563B67" w:rsidRPr="002B5B4C" w:rsidRDefault="00563B67"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3 632 514,6 тыс. рублей или 99,8%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3 405 843,2 тыс. рублей или 99,8%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221 671,4 тыс. рублей или 99,3% от плана.</w:t>
      </w:r>
    </w:p>
    <w:p w:rsidR="00563B67" w:rsidRPr="002B5B4C" w:rsidRDefault="00563B67"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протяжении всего периода реализации ВЦП выполнялось:</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организация наружного освещения улиц и дворовых территорий города, территории городского кладбища; </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заключение договоров энергоснабжения, муниципальных контрактов на оказание услуг по обеспечению режима освещения улиц и дворовых территорий города Мурманска в соответствии с заданным графиком режима работы наружного освещения, замену приборов учета электрической энергии наружного освещения, снятие показаний приборов учета электрической энергии наружного освещения, выполнение работ по техническому и ремонтно</w:t>
      </w:r>
      <w:r w:rsidRPr="002B5B4C">
        <w:rPr>
          <w:rFonts w:ascii="Times New Roman" w:hAnsi="Times New Roman"/>
          <w:sz w:val="24"/>
          <w:szCs w:val="24"/>
        </w:rPr>
        <w:t>-</w:t>
      </w:r>
      <w:r w:rsidR="00563B67" w:rsidRPr="002B5B4C">
        <w:rPr>
          <w:rFonts w:ascii="Times New Roman" w:hAnsi="Times New Roman"/>
          <w:sz w:val="24"/>
          <w:szCs w:val="24"/>
        </w:rPr>
        <w:t>эксплуатационному обслуживанию сетей наружного освещения и электрооборудования городского кладбища;</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оказание услуг по перевозке в морг безродных, невостребованных и неопознанных тел умерших (АО «Бюро спецобслуживания»).</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организация охраны, технического обслуживания и содержания прочих объектов благоустройства.</w:t>
      </w:r>
    </w:p>
    <w:p w:rsidR="00563B67" w:rsidRPr="002B5B4C" w:rsidRDefault="00563B67"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в 2016 году выполнены работы по:</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капитальному ремонту площади ГДЦ «Меридиан», территории в районе памятного знака ледоколу «Ермак» по адресу </w:t>
      </w:r>
      <w:r w:rsidR="00FB2DC3" w:rsidRPr="002B5B4C">
        <w:rPr>
          <w:rFonts w:ascii="Times New Roman" w:hAnsi="Times New Roman" w:cs="Times New Roman"/>
          <w:sz w:val="24"/>
        </w:rPr>
        <w:t>просп</w:t>
      </w:r>
      <w:r w:rsidR="00563B67" w:rsidRPr="002B5B4C">
        <w:rPr>
          <w:rFonts w:ascii="Times New Roman" w:hAnsi="Times New Roman"/>
          <w:sz w:val="24"/>
          <w:szCs w:val="24"/>
        </w:rPr>
        <w:t xml:space="preserve">. Ленина, </w:t>
      </w:r>
      <w:r w:rsidR="00346AA3" w:rsidRPr="002B5B4C">
        <w:rPr>
          <w:rFonts w:ascii="Times New Roman" w:hAnsi="Times New Roman"/>
          <w:sz w:val="24"/>
          <w:szCs w:val="24"/>
        </w:rPr>
        <w:t>дом</w:t>
      </w:r>
      <w:r w:rsidR="00563B67" w:rsidRPr="002B5B4C">
        <w:rPr>
          <w:rFonts w:ascii="Times New Roman" w:hAnsi="Times New Roman"/>
          <w:sz w:val="24"/>
          <w:szCs w:val="24"/>
        </w:rPr>
        <w:t xml:space="preserve"> 90, проезда от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11 по ул. Шевченко до ул. Героев Рыбачьего, пешеходной связи в районе </w:t>
      </w:r>
      <w:r w:rsidR="00346AA3" w:rsidRPr="002B5B4C">
        <w:rPr>
          <w:rFonts w:ascii="Times New Roman" w:hAnsi="Times New Roman"/>
          <w:sz w:val="24"/>
          <w:szCs w:val="24"/>
        </w:rPr>
        <w:t xml:space="preserve">домов </w:t>
      </w:r>
      <w:r w:rsidR="00563B67" w:rsidRPr="002B5B4C">
        <w:rPr>
          <w:rFonts w:ascii="Times New Roman" w:hAnsi="Times New Roman"/>
          <w:sz w:val="24"/>
          <w:szCs w:val="24"/>
        </w:rPr>
        <w:t>4</w:t>
      </w:r>
      <w:r w:rsidRPr="002B5B4C">
        <w:rPr>
          <w:rFonts w:ascii="Times New Roman" w:hAnsi="Times New Roman"/>
          <w:sz w:val="24"/>
          <w:szCs w:val="24"/>
        </w:rPr>
        <w:t>-</w:t>
      </w:r>
      <w:r w:rsidR="00563B67" w:rsidRPr="002B5B4C">
        <w:rPr>
          <w:rFonts w:ascii="Times New Roman" w:hAnsi="Times New Roman"/>
          <w:sz w:val="24"/>
          <w:szCs w:val="24"/>
        </w:rPr>
        <w:t>6 по пр. Связи, территории в районе памятного знака «Героям</w:t>
      </w:r>
      <w:r w:rsidRPr="002B5B4C">
        <w:rPr>
          <w:rFonts w:ascii="Times New Roman" w:hAnsi="Times New Roman"/>
          <w:sz w:val="24"/>
          <w:szCs w:val="24"/>
        </w:rPr>
        <w:t>-</w:t>
      </w:r>
      <w:r w:rsidR="00563B67" w:rsidRPr="002B5B4C">
        <w:rPr>
          <w:rFonts w:ascii="Times New Roman" w:hAnsi="Times New Roman"/>
          <w:sz w:val="24"/>
          <w:szCs w:val="24"/>
        </w:rPr>
        <w:t xml:space="preserve">североморцам, погибшим в годы Великой Отечественной войны», установленного в районе </w:t>
      </w:r>
      <w:r w:rsidR="00346AA3" w:rsidRPr="002B5B4C">
        <w:rPr>
          <w:rFonts w:ascii="Times New Roman" w:hAnsi="Times New Roman"/>
          <w:sz w:val="24"/>
          <w:szCs w:val="24"/>
        </w:rPr>
        <w:t>дома</w:t>
      </w:r>
      <w:r w:rsidR="00D27153" w:rsidRPr="002B5B4C">
        <w:rPr>
          <w:rFonts w:ascii="Times New Roman" w:hAnsi="Times New Roman"/>
          <w:sz w:val="24"/>
          <w:szCs w:val="24"/>
        </w:rPr>
        <w:t xml:space="preserve"> </w:t>
      </w:r>
      <w:r w:rsidR="00563B67" w:rsidRPr="002B5B4C">
        <w:rPr>
          <w:rFonts w:ascii="Times New Roman" w:hAnsi="Times New Roman"/>
          <w:sz w:val="24"/>
          <w:szCs w:val="24"/>
        </w:rPr>
        <w:t>33 по просп. Героев</w:t>
      </w:r>
      <w:r w:rsidRPr="002B5B4C">
        <w:rPr>
          <w:rFonts w:ascii="Times New Roman" w:hAnsi="Times New Roman"/>
          <w:sz w:val="24"/>
          <w:szCs w:val="24"/>
        </w:rPr>
        <w:t>-</w:t>
      </w:r>
      <w:r w:rsidR="009A707C">
        <w:rPr>
          <w:rFonts w:ascii="Times New Roman" w:hAnsi="Times New Roman"/>
          <w:sz w:val="24"/>
          <w:szCs w:val="24"/>
          <w:lang w:val="en-US"/>
        </w:rPr>
        <w:t>c</w:t>
      </w:r>
      <w:r w:rsidR="00563B67" w:rsidRPr="002B5B4C">
        <w:rPr>
          <w:rFonts w:ascii="Times New Roman" w:hAnsi="Times New Roman"/>
          <w:sz w:val="24"/>
          <w:szCs w:val="24"/>
        </w:rPr>
        <w:t>евероморцев;</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ремонту проездов к общеобразовательным учреждениям и объектам здравоохранения, расположенных в районе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12 по ул. Полины Осипенко, </w:t>
      </w:r>
      <w:r w:rsidR="00346AA3" w:rsidRPr="002B5B4C">
        <w:rPr>
          <w:rFonts w:ascii="Times New Roman" w:hAnsi="Times New Roman"/>
          <w:sz w:val="24"/>
          <w:szCs w:val="24"/>
        </w:rPr>
        <w:t xml:space="preserve">дома </w:t>
      </w:r>
      <w:r w:rsidR="00563B67" w:rsidRPr="002B5B4C">
        <w:rPr>
          <w:rFonts w:ascii="Times New Roman" w:hAnsi="Times New Roman"/>
          <w:sz w:val="24"/>
          <w:szCs w:val="24"/>
        </w:rPr>
        <w:t xml:space="preserve">8 по </w:t>
      </w:r>
      <w:r w:rsidR="00563B67" w:rsidRPr="002B5B4C">
        <w:rPr>
          <w:rFonts w:ascii="Times New Roman" w:hAnsi="Times New Roman"/>
          <w:sz w:val="24"/>
          <w:szCs w:val="24"/>
        </w:rPr>
        <w:lastRenderedPageBreak/>
        <w:t xml:space="preserve">ул. Героев Рыбачьего,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108/4 по </w:t>
      </w:r>
      <w:r w:rsidR="00FB2DC3" w:rsidRPr="002B5B4C">
        <w:rPr>
          <w:rFonts w:ascii="Times New Roman" w:hAnsi="Times New Roman" w:cs="Times New Roman"/>
          <w:sz w:val="24"/>
        </w:rPr>
        <w:t>просп</w:t>
      </w:r>
      <w:r w:rsidR="00563B67" w:rsidRPr="002B5B4C">
        <w:rPr>
          <w:rFonts w:ascii="Times New Roman" w:hAnsi="Times New Roman"/>
          <w:sz w:val="24"/>
          <w:szCs w:val="24"/>
        </w:rPr>
        <w:t xml:space="preserve">. Кольскому,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14 по ул. Аскольдовцев,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40/4 по ул. Чумбарова</w:t>
      </w:r>
      <w:r w:rsidRPr="002B5B4C">
        <w:rPr>
          <w:rFonts w:ascii="Times New Roman" w:hAnsi="Times New Roman"/>
          <w:sz w:val="24"/>
          <w:szCs w:val="24"/>
        </w:rPr>
        <w:t>-</w:t>
      </w:r>
      <w:r w:rsidR="00563B67" w:rsidRPr="002B5B4C">
        <w:rPr>
          <w:rFonts w:ascii="Times New Roman" w:hAnsi="Times New Roman"/>
          <w:sz w:val="24"/>
          <w:szCs w:val="24"/>
        </w:rPr>
        <w:t>Лучинского;</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капитальному ремонту и ремонту пешеходных лестниц в районе д. 25/1 по ул. Аскольдовцев,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7 по ул. Радищева, </w:t>
      </w:r>
      <w:r w:rsidR="00346AA3" w:rsidRPr="002B5B4C">
        <w:rPr>
          <w:rFonts w:ascii="Times New Roman" w:hAnsi="Times New Roman"/>
          <w:sz w:val="24"/>
          <w:szCs w:val="24"/>
        </w:rPr>
        <w:t>дома</w:t>
      </w:r>
      <w:r w:rsidR="00563B67" w:rsidRPr="002B5B4C">
        <w:rPr>
          <w:rFonts w:ascii="Times New Roman" w:hAnsi="Times New Roman"/>
          <w:sz w:val="24"/>
          <w:szCs w:val="24"/>
        </w:rPr>
        <w:t xml:space="preserve"> 22 по пр. Связи, </w:t>
      </w:r>
      <w:r w:rsidR="00346AA3" w:rsidRPr="002B5B4C">
        <w:rPr>
          <w:rFonts w:ascii="Times New Roman" w:hAnsi="Times New Roman"/>
          <w:sz w:val="24"/>
          <w:szCs w:val="24"/>
        </w:rPr>
        <w:t>дома</w:t>
      </w:r>
      <w:r w:rsidR="003638C9" w:rsidRPr="002B5B4C">
        <w:rPr>
          <w:rFonts w:ascii="Times New Roman" w:hAnsi="Times New Roman"/>
          <w:sz w:val="24"/>
          <w:szCs w:val="24"/>
        </w:rPr>
        <w:t xml:space="preserve"> 9</w:t>
      </w:r>
      <w:r w:rsidR="00563B67" w:rsidRPr="002B5B4C">
        <w:rPr>
          <w:rFonts w:ascii="Times New Roman" w:hAnsi="Times New Roman"/>
          <w:sz w:val="24"/>
          <w:szCs w:val="24"/>
        </w:rPr>
        <w:t xml:space="preserve"> по ул. Папанина;</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капитальному ремонту сетей наружного освещения по ул. Бондарной, в районе </w:t>
      </w:r>
      <w:r w:rsidR="003638C9" w:rsidRPr="002B5B4C">
        <w:rPr>
          <w:rFonts w:ascii="Times New Roman" w:hAnsi="Times New Roman"/>
          <w:sz w:val="24"/>
          <w:szCs w:val="24"/>
        </w:rPr>
        <w:t xml:space="preserve">дома </w:t>
      </w:r>
      <w:r w:rsidR="00563B67" w:rsidRPr="002B5B4C">
        <w:rPr>
          <w:rFonts w:ascii="Times New Roman" w:hAnsi="Times New Roman"/>
          <w:sz w:val="24"/>
          <w:szCs w:val="24"/>
        </w:rPr>
        <w:t xml:space="preserve">11 по ул. Шевченко, пешеходной лестницы от </w:t>
      </w:r>
      <w:r w:rsidR="003638C9" w:rsidRPr="002B5B4C">
        <w:rPr>
          <w:rFonts w:ascii="Times New Roman" w:hAnsi="Times New Roman"/>
          <w:sz w:val="24"/>
          <w:szCs w:val="24"/>
        </w:rPr>
        <w:t>дома</w:t>
      </w:r>
      <w:r w:rsidR="00563B67" w:rsidRPr="002B5B4C">
        <w:rPr>
          <w:rFonts w:ascii="Times New Roman" w:hAnsi="Times New Roman"/>
          <w:sz w:val="24"/>
          <w:szCs w:val="24"/>
        </w:rPr>
        <w:t xml:space="preserve"> 16 по пр. Северному до д</w:t>
      </w:r>
      <w:r w:rsidR="003638C9" w:rsidRPr="002B5B4C">
        <w:rPr>
          <w:rFonts w:ascii="Times New Roman" w:hAnsi="Times New Roman"/>
          <w:sz w:val="24"/>
          <w:szCs w:val="24"/>
        </w:rPr>
        <w:t>ома</w:t>
      </w:r>
      <w:r w:rsidR="00563B67" w:rsidRPr="002B5B4C">
        <w:rPr>
          <w:rFonts w:ascii="Times New Roman" w:hAnsi="Times New Roman"/>
          <w:sz w:val="24"/>
          <w:szCs w:val="24"/>
        </w:rPr>
        <w:t xml:space="preserve"> 23 по ул. Папанина;</w:t>
      </w:r>
    </w:p>
    <w:p w:rsidR="00563B67" w:rsidRPr="002B5B4C" w:rsidRDefault="0038298D" w:rsidP="00563B6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563B67" w:rsidRPr="002B5B4C">
        <w:rPr>
          <w:rFonts w:ascii="Times New Roman" w:hAnsi="Times New Roman"/>
          <w:sz w:val="24"/>
          <w:szCs w:val="24"/>
        </w:rPr>
        <w:t xml:space="preserve"> восстановлению 26 аварийных опор наружного освещения. </w:t>
      </w:r>
    </w:p>
    <w:p w:rsidR="00563B67" w:rsidRPr="002B5B4C" w:rsidRDefault="00563B67" w:rsidP="00563B6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F731E9" w:rsidRPr="002B5B4C" w:rsidRDefault="00F731E9" w:rsidP="00563B67">
      <w:pPr>
        <w:spacing w:line="240" w:lineRule="auto"/>
        <w:contextualSpacing/>
        <w:jc w:val="both"/>
        <w:rPr>
          <w:rFonts w:ascii="Times New Roman" w:hAnsi="Times New Roman"/>
          <w:sz w:val="24"/>
          <w:szCs w:val="24"/>
        </w:rPr>
      </w:pPr>
    </w:p>
    <w:p w:rsidR="00577E61" w:rsidRPr="002B5B4C" w:rsidRDefault="003F423C" w:rsidP="00577E6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7.4. </w:t>
      </w:r>
      <w:r w:rsidR="00577E61" w:rsidRPr="002B5B4C">
        <w:rPr>
          <w:rFonts w:ascii="Times New Roman" w:hAnsi="Times New Roman"/>
          <w:sz w:val="24"/>
          <w:szCs w:val="24"/>
        </w:rPr>
        <w:t>ВЦП «Транспортное обслуживание населения города Мурманска» на 2014</w:t>
      </w:r>
      <w:r w:rsidR="0038298D" w:rsidRPr="002B5B4C">
        <w:rPr>
          <w:rFonts w:ascii="Times New Roman" w:hAnsi="Times New Roman"/>
          <w:sz w:val="24"/>
          <w:szCs w:val="24"/>
        </w:rPr>
        <w:t>-</w:t>
      </w:r>
      <w:r w:rsidR="00577E61" w:rsidRPr="002B5B4C">
        <w:rPr>
          <w:rFonts w:ascii="Times New Roman" w:hAnsi="Times New Roman"/>
          <w:sz w:val="24"/>
          <w:szCs w:val="24"/>
        </w:rPr>
        <w:t>2019 годы</w:t>
      </w:r>
    </w:p>
    <w:p w:rsidR="003F423C" w:rsidRPr="002B5B4C" w:rsidRDefault="003F423C" w:rsidP="00F731E9">
      <w:pPr>
        <w:spacing w:line="240" w:lineRule="auto"/>
        <w:ind w:firstLine="709"/>
        <w:contextualSpacing/>
        <w:jc w:val="both"/>
        <w:rPr>
          <w:rFonts w:ascii="Times New Roman" w:hAnsi="Times New Roman"/>
          <w:sz w:val="24"/>
          <w:szCs w:val="24"/>
        </w:rPr>
      </w:pPr>
    </w:p>
    <w:p w:rsidR="00577E61" w:rsidRPr="002B5B4C" w:rsidRDefault="00577E61" w:rsidP="00F731E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«Транспортное обслуживание населения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организации транспортного обслуживания населения на территории города Мурманска автомобильным транспортом и городским наземным электрическим транспортом общего пользования по муниципальным маршрутам регулярных перевозок с предоставлением права льготного проезда отдельным категориям граждан.</w:t>
      </w:r>
    </w:p>
    <w:p w:rsidR="00093980" w:rsidRPr="002B5B4C" w:rsidRDefault="00093980" w:rsidP="0009398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118 473,5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0034B7" w:rsidRPr="002B5B4C">
        <w:rPr>
          <w:rFonts w:ascii="Times New Roman" w:hAnsi="Times New Roman"/>
          <w:sz w:val="24"/>
          <w:szCs w:val="24"/>
        </w:rPr>
        <w:t>27 000,0</w:t>
      </w:r>
      <w:r w:rsidRPr="002B5B4C">
        <w:rPr>
          <w:rFonts w:ascii="Times New Roman" w:hAnsi="Times New Roman"/>
          <w:sz w:val="24"/>
          <w:szCs w:val="24"/>
        </w:rPr>
        <w:t xml:space="preserve">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0034B7" w:rsidRPr="002B5B4C">
        <w:rPr>
          <w:rFonts w:ascii="Times New Roman" w:hAnsi="Times New Roman"/>
          <w:sz w:val="24"/>
          <w:szCs w:val="24"/>
        </w:rPr>
        <w:t>91 473,5</w:t>
      </w:r>
      <w:r w:rsidRPr="002B5B4C">
        <w:rPr>
          <w:rFonts w:ascii="Times New Roman" w:hAnsi="Times New Roman"/>
          <w:sz w:val="24"/>
          <w:szCs w:val="24"/>
        </w:rPr>
        <w:t xml:space="preserve"> тыс. рублей.</w:t>
      </w:r>
    </w:p>
    <w:p w:rsidR="00577E61" w:rsidRPr="002B5B4C" w:rsidRDefault="00093980" w:rsidP="0009398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w:t>
      </w:r>
      <w:r w:rsidR="000034B7" w:rsidRPr="002B5B4C">
        <w:rPr>
          <w:rFonts w:ascii="Times New Roman" w:hAnsi="Times New Roman"/>
          <w:sz w:val="24"/>
          <w:szCs w:val="24"/>
        </w:rPr>
        <w:t>116 560,2</w:t>
      </w:r>
      <w:r w:rsidRPr="002B5B4C">
        <w:rPr>
          <w:rFonts w:ascii="Times New Roman" w:hAnsi="Times New Roman"/>
          <w:sz w:val="24"/>
          <w:szCs w:val="24"/>
        </w:rPr>
        <w:t xml:space="preserve"> тыс. рублей или </w:t>
      </w:r>
      <w:r w:rsidR="000034B7" w:rsidRPr="002B5B4C">
        <w:rPr>
          <w:rFonts w:ascii="Times New Roman" w:hAnsi="Times New Roman"/>
          <w:sz w:val="24"/>
          <w:szCs w:val="24"/>
        </w:rPr>
        <w:t>98,4</w:t>
      </w:r>
      <w:r w:rsidRPr="002B5B4C">
        <w:rPr>
          <w:rFonts w:ascii="Times New Roman" w:hAnsi="Times New Roman"/>
          <w:sz w:val="24"/>
          <w:szCs w:val="24"/>
        </w:rPr>
        <w:t xml:space="preserve">% от запланированного на год объема денежных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0034B7" w:rsidRPr="002B5B4C">
        <w:rPr>
          <w:rFonts w:ascii="Times New Roman" w:hAnsi="Times New Roman"/>
          <w:sz w:val="24"/>
          <w:szCs w:val="24"/>
        </w:rPr>
        <w:t>27 000,0</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0034B7" w:rsidRPr="002B5B4C">
        <w:rPr>
          <w:rFonts w:ascii="Times New Roman" w:hAnsi="Times New Roman"/>
          <w:sz w:val="24"/>
          <w:szCs w:val="24"/>
        </w:rPr>
        <w:t>89 560,2</w:t>
      </w:r>
      <w:r w:rsidRPr="002B5B4C">
        <w:rPr>
          <w:rFonts w:ascii="Times New Roman" w:hAnsi="Times New Roman"/>
          <w:sz w:val="24"/>
          <w:szCs w:val="24"/>
        </w:rPr>
        <w:t xml:space="preserve"> тыс. рублей или </w:t>
      </w:r>
      <w:r w:rsidR="00F01984">
        <w:rPr>
          <w:rFonts w:ascii="Times New Roman" w:hAnsi="Times New Roman"/>
          <w:sz w:val="24"/>
          <w:szCs w:val="24"/>
        </w:rPr>
        <w:t>97,9</w:t>
      </w:r>
      <w:r w:rsidRPr="002B5B4C">
        <w:rPr>
          <w:rFonts w:ascii="Times New Roman" w:hAnsi="Times New Roman"/>
          <w:sz w:val="24"/>
          <w:szCs w:val="24"/>
        </w:rPr>
        <w:t>% от плана.</w:t>
      </w:r>
    </w:p>
    <w:p w:rsidR="000034B7" w:rsidRPr="002B5B4C" w:rsidRDefault="000034B7"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в рамках реализации программных мероприятий:</w:t>
      </w:r>
    </w:p>
    <w:p w:rsidR="000034B7" w:rsidRPr="002B5B4C" w:rsidRDefault="000034B7"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Транспортной организации АО «Электротранспорт» за счет средств областного бюджета направлена субсидия в размере 89 560,2 тыс. рублей на возмещение расходов в рамках реализации мероприятия «Субвенция на реализацию Закона Мурманской области «О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 Количество реализованных проездных билетов составило 102 589 шт. (93,9% от плана).</w:t>
      </w:r>
    </w:p>
    <w:p w:rsidR="000034B7" w:rsidRPr="002B5B4C" w:rsidRDefault="000034B7"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транспортной организации АО «Электротранспорт» направлена субсидия из бюджета муниципального образования город Мурманск на возмещение затрат в области автомобильного транспорта и городского наземного электрического транспорта общего пользования, непокрытых собственной выручкой и субсидиями из иных источников, в размере 27 000,0 тыс. рублей.</w:t>
      </w:r>
    </w:p>
    <w:p w:rsidR="000034B7" w:rsidRPr="002B5B4C" w:rsidRDefault="000034B7"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На постоянной основе проводится обследование муниципальных маршрутов регулярных перевозок, количество обследуемых маршрутов составляет 20 ед.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A1255" w:rsidRPr="002B5B4C" w:rsidRDefault="007A1255"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7A1255" w:rsidRPr="002B5B4C" w:rsidRDefault="007A1255" w:rsidP="007A125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505 828,4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216 505,6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282 799,8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6 523,0 тыс. рублей.</w:t>
      </w:r>
    </w:p>
    <w:p w:rsidR="007A1255" w:rsidRPr="002B5B4C" w:rsidRDefault="007A1255" w:rsidP="007A125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497 707,3 тыс. рублей или 98,4%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216 505,6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274 678,7 тыс. рублей или 97,1%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6 523,0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81BC3" w:rsidRPr="002B5B4C" w:rsidRDefault="00781BC3" w:rsidP="00781BC3">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За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осуществлялось в</w:t>
      </w:r>
      <w:r w:rsidRPr="002B5B4C">
        <w:rPr>
          <w:rFonts w:ascii="Times New Roman" w:hAnsi="Times New Roman"/>
          <w:sz w:val="24"/>
          <w:szCs w:val="24"/>
        </w:rPr>
        <w:t xml:space="preserve">озмещение убытков организациям автомобильного транспорта общего пользования и городского наземного электрического транспорта общего пользования (в 2014 году </w:t>
      </w:r>
      <w:r w:rsidR="0038298D" w:rsidRPr="002B5B4C">
        <w:rPr>
          <w:rFonts w:ascii="Times New Roman" w:hAnsi="Times New Roman"/>
          <w:sz w:val="24"/>
          <w:szCs w:val="24"/>
        </w:rPr>
        <w:t>-</w:t>
      </w:r>
      <w:r w:rsidRPr="002B5B4C">
        <w:rPr>
          <w:rFonts w:ascii="Times New Roman" w:hAnsi="Times New Roman"/>
          <w:sz w:val="24"/>
          <w:szCs w:val="24"/>
        </w:rPr>
        <w:t xml:space="preserve"> ОАО «Автоколонна 1118» и ОАО «Электротранспорт города Мурманска», в 2015 году </w:t>
      </w:r>
      <w:r w:rsidR="0038298D" w:rsidRPr="002B5B4C">
        <w:rPr>
          <w:rFonts w:ascii="Times New Roman" w:hAnsi="Times New Roman"/>
          <w:sz w:val="24"/>
          <w:szCs w:val="24"/>
        </w:rPr>
        <w:t>-</w:t>
      </w:r>
      <w:r w:rsidRPr="002B5B4C">
        <w:rPr>
          <w:rFonts w:ascii="Times New Roman" w:hAnsi="Times New Roman"/>
          <w:sz w:val="24"/>
          <w:szCs w:val="24"/>
        </w:rPr>
        <w:t xml:space="preserve"> ОАО «Электротранспорт города Мурманска», с 2016 года </w:t>
      </w:r>
      <w:r w:rsidR="0038298D" w:rsidRPr="002B5B4C">
        <w:rPr>
          <w:rFonts w:ascii="Times New Roman" w:hAnsi="Times New Roman"/>
          <w:sz w:val="24"/>
          <w:szCs w:val="24"/>
        </w:rPr>
        <w:t>-</w:t>
      </w:r>
      <w:r w:rsidRPr="002B5B4C">
        <w:rPr>
          <w:rFonts w:ascii="Times New Roman" w:hAnsi="Times New Roman"/>
          <w:sz w:val="24"/>
          <w:szCs w:val="24"/>
        </w:rPr>
        <w:t xml:space="preserve"> АО «Электротранспорт») от эксплуатационной деятельности на социально значимых муниципальных маршрутах, а также возмещение указанным организациям расходов по реализации Закона Мурманской области от 26.10.2007 № 901</w:t>
      </w:r>
      <w:r w:rsidR="0038298D" w:rsidRPr="002B5B4C">
        <w:rPr>
          <w:rFonts w:ascii="Times New Roman" w:hAnsi="Times New Roman"/>
          <w:sz w:val="24"/>
          <w:szCs w:val="24"/>
        </w:rPr>
        <w:t>-</w:t>
      </w:r>
      <w:r w:rsidRPr="002B5B4C">
        <w:rPr>
          <w:rFonts w:ascii="Times New Roman" w:hAnsi="Times New Roman"/>
          <w:sz w:val="24"/>
          <w:szCs w:val="24"/>
        </w:rPr>
        <w:t>01</w:t>
      </w:r>
      <w:r w:rsidR="0038298D" w:rsidRPr="002B5B4C">
        <w:rPr>
          <w:rFonts w:ascii="Times New Roman" w:hAnsi="Times New Roman"/>
          <w:sz w:val="24"/>
          <w:szCs w:val="24"/>
        </w:rPr>
        <w:t>-</w:t>
      </w:r>
      <w:r w:rsidRPr="002B5B4C">
        <w:rPr>
          <w:rFonts w:ascii="Times New Roman" w:hAnsi="Times New Roman"/>
          <w:sz w:val="24"/>
          <w:szCs w:val="24"/>
        </w:rPr>
        <w:t>ЗМО «О предоставлении льготного проезда на городском электрическом и автомобильном транспорте общего пользования обучающимся государственных областных и муниципальных образовательных организаций Мурманской области».</w:t>
      </w:r>
    </w:p>
    <w:p w:rsidR="00781BC3" w:rsidRPr="002B5B4C" w:rsidRDefault="00781BC3" w:rsidP="00781BC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результате реализации ВЦП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общее количество реализованных месячных проездных билетов составило 419 517 ед. На протяжении указанного периода транспортными организациями осуществлялось обслуживание 20 социально значимых маршрутов (в 2015 году </w:t>
      </w:r>
      <w:r w:rsidR="0038298D" w:rsidRPr="002B5B4C">
        <w:rPr>
          <w:rFonts w:ascii="Times New Roman" w:hAnsi="Times New Roman"/>
          <w:sz w:val="24"/>
          <w:szCs w:val="24"/>
        </w:rPr>
        <w:t>-</w:t>
      </w:r>
      <w:r w:rsidRPr="002B5B4C">
        <w:rPr>
          <w:rFonts w:ascii="Times New Roman" w:hAnsi="Times New Roman"/>
          <w:sz w:val="24"/>
          <w:szCs w:val="24"/>
        </w:rPr>
        <w:t xml:space="preserve"> 21 маршрут). </w:t>
      </w:r>
    </w:p>
    <w:p w:rsidR="00450DB9" w:rsidRPr="002B5B4C" w:rsidRDefault="00781BC3" w:rsidP="00781BC3">
      <w:pPr>
        <w:spacing w:after="0" w:line="240" w:lineRule="auto"/>
        <w:ind w:firstLine="709"/>
        <w:jc w:val="both"/>
        <w:rPr>
          <w:rFonts w:ascii="Times New Roman" w:hAnsi="Times New Roman"/>
          <w:bCs/>
          <w:iCs/>
          <w:sz w:val="24"/>
          <w:szCs w:val="28"/>
        </w:rPr>
      </w:pPr>
      <w:r w:rsidRPr="002B5B4C">
        <w:rPr>
          <w:rFonts w:ascii="Times New Roman" w:hAnsi="Times New Roman" w:cs="Times New Roman"/>
          <w:sz w:val="24"/>
        </w:rPr>
        <w:t xml:space="preserve">Кроме того, в рамках ВЦП </w:t>
      </w:r>
      <w:r w:rsidRPr="002B5B4C">
        <w:rPr>
          <w:rFonts w:ascii="Times New Roman" w:hAnsi="Times New Roman"/>
          <w:bCs/>
          <w:iCs/>
          <w:sz w:val="24"/>
          <w:szCs w:val="28"/>
        </w:rPr>
        <w:t xml:space="preserve">ОАО «Электротранспорт города Мурманска» в 2015 году приобретено 3 низкопольных троллейбуса для перевозки пассажиров, в том числе инвалидов и </w:t>
      </w:r>
      <w:r w:rsidR="00450DB9" w:rsidRPr="002B5B4C">
        <w:rPr>
          <w:rFonts w:ascii="Times New Roman" w:hAnsi="Times New Roman"/>
          <w:bCs/>
          <w:iCs/>
          <w:sz w:val="24"/>
          <w:szCs w:val="28"/>
        </w:rPr>
        <w:t>МГН.</w:t>
      </w:r>
    </w:p>
    <w:p w:rsidR="00781BC3" w:rsidRPr="002B5B4C" w:rsidRDefault="00781BC3" w:rsidP="00781BC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781BC3" w:rsidRPr="002B5B4C" w:rsidRDefault="00781BC3" w:rsidP="000034B7">
      <w:pPr>
        <w:spacing w:line="240" w:lineRule="auto"/>
        <w:ind w:firstLine="709"/>
        <w:contextualSpacing/>
        <w:jc w:val="both"/>
        <w:rPr>
          <w:rFonts w:ascii="Times New Roman" w:hAnsi="Times New Roman"/>
          <w:sz w:val="24"/>
          <w:szCs w:val="24"/>
        </w:rPr>
      </w:pPr>
    </w:p>
    <w:p w:rsidR="000034B7" w:rsidRPr="002B5B4C" w:rsidRDefault="000034B7" w:rsidP="000034B7">
      <w:pPr>
        <w:spacing w:line="240" w:lineRule="auto"/>
        <w:ind w:firstLine="709"/>
        <w:contextualSpacing/>
        <w:jc w:val="both"/>
        <w:rPr>
          <w:rFonts w:ascii="Times New Roman" w:hAnsi="Times New Roman" w:cs="Times New Roman"/>
          <w:sz w:val="24"/>
          <w:szCs w:val="24"/>
        </w:rPr>
      </w:pPr>
      <w:r w:rsidRPr="002B5B4C">
        <w:rPr>
          <w:rFonts w:ascii="Times New Roman" w:hAnsi="Times New Roman"/>
          <w:sz w:val="24"/>
          <w:szCs w:val="24"/>
        </w:rPr>
        <w:t xml:space="preserve">7.5. </w:t>
      </w:r>
      <w:r w:rsidRPr="002B5B4C">
        <w:rPr>
          <w:rFonts w:ascii="Times New Roman" w:hAnsi="Times New Roman" w:cs="Times New Roman"/>
          <w:sz w:val="24"/>
          <w:szCs w:val="24"/>
        </w:rPr>
        <w:t>АВЦП «Обеспечение деятельности комитета по развитию городского хозяйства администрации города Мурманска» на 2014</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2019 годы</w:t>
      </w:r>
    </w:p>
    <w:p w:rsidR="000034B7" w:rsidRPr="002B5B4C" w:rsidRDefault="000034B7" w:rsidP="00093980">
      <w:pPr>
        <w:spacing w:line="240" w:lineRule="auto"/>
        <w:ind w:firstLine="709"/>
        <w:contextualSpacing/>
        <w:jc w:val="both"/>
        <w:rPr>
          <w:rFonts w:ascii="Times New Roman" w:hAnsi="Times New Roman"/>
          <w:sz w:val="24"/>
          <w:szCs w:val="24"/>
        </w:rPr>
      </w:pPr>
    </w:p>
    <w:p w:rsidR="000034B7" w:rsidRPr="002B5B4C" w:rsidRDefault="000034B7" w:rsidP="000034B7">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АВЦП «Обеспечение деятельности комитета по развитию городского хозяйства администрации города Мурманска» на 2014</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2019 годы разработана в целях обеспечения развития городского хозяйства через эффективное выполнение муниципальных функций.</w:t>
      </w:r>
    </w:p>
    <w:p w:rsidR="000034B7" w:rsidRPr="002B5B4C" w:rsidRDefault="000034B7"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предусмотрены средства бюджета муниципального образования город Мурманска в размере </w:t>
      </w:r>
      <w:r w:rsidR="00983465" w:rsidRPr="002B5B4C">
        <w:rPr>
          <w:rFonts w:ascii="Times New Roman" w:hAnsi="Times New Roman"/>
          <w:sz w:val="24"/>
          <w:szCs w:val="24"/>
        </w:rPr>
        <w:t>50 042,8</w:t>
      </w:r>
      <w:r w:rsidRPr="002B5B4C">
        <w:rPr>
          <w:rFonts w:ascii="Times New Roman" w:hAnsi="Times New Roman"/>
          <w:sz w:val="24"/>
          <w:szCs w:val="24"/>
        </w:rPr>
        <w:t xml:space="preserve">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983465" w:rsidRPr="002B5B4C">
        <w:rPr>
          <w:rFonts w:ascii="Times New Roman" w:hAnsi="Times New Roman"/>
          <w:sz w:val="24"/>
          <w:szCs w:val="24"/>
        </w:rPr>
        <w:t>50 025,2</w:t>
      </w:r>
      <w:r w:rsidRPr="002B5B4C">
        <w:rPr>
          <w:rFonts w:ascii="Times New Roman" w:hAnsi="Times New Roman"/>
          <w:sz w:val="24"/>
          <w:szCs w:val="24"/>
        </w:rPr>
        <w:t xml:space="preserve">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17,6 тыс. рублей.</w:t>
      </w:r>
    </w:p>
    <w:p w:rsidR="000034B7" w:rsidRPr="002B5B4C" w:rsidRDefault="000034B7" w:rsidP="000034B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w:t>
      </w:r>
      <w:r w:rsidR="00983465" w:rsidRPr="002B5B4C">
        <w:rPr>
          <w:rFonts w:ascii="Times New Roman" w:hAnsi="Times New Roman"/>
          <w:sz w:val="24"/>
          <w:szCs w:val="24"/>
        </w:rPr>
        <w:t>48 198,9</w:t>
      </w:r>
      <w:r w:rsidRPr="002B5B4C">
        <w:rPr>
          <w:rFonts w:ascii="Times New Roman" w:hAnsi="Times New Roman"/>
          <w:sz w:val="24"/>
          <w:szCs w:val="24"/>
        </w:rPr>
        <w:t xml:space="preserve"> тыс. рублей или </w:t>
      </w:r>
      <w:r w:rsidR="00983465" w:rsidRPr="002B5B4C">
        <w:rPr>
          <w:rFonts w:ascii="Times New Roman" w:hAnsi="Times New Roman"/>
          <w:sz w:val="24"/>
          <w:szCs w:val="24"/>
        </w:rPr>
        <w:t>96,3</w:t>
      </w:r>
      <w:r w:rsidRPr="002B5B4C">
        <w:rPr>
          <w:rFonts w:ascii="Times New Roman" w:hAnsi="Times New Roman"/>
          <w:sz w:val="24"/>
          <w:szCs w:val="24"/>
        </w:rPr>
        <w:t xml:space="preserve">% от запланированного на год объема денежных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983465" w:rsidRPr="002B5B4C">
        <w:rPr>
          <w:rFonts w:ascii="Times New Roman" w:hAnsi="Times New Roman"/>
          <w:sz w:val="24"/>
          <w:szCs w:val="24"/>
        </w:rPr>
        <w:t>48 181,3</w:t>
      </w:r>
      <w:r w:rsidRPr="002B5B4C">
        <w:rPr>
          <w:rFonts w:ascii="Times New Roman" w:hAnsi="Times New Roman"/>
          <w:sz w:val="24"/>
          <w:szCs w:val="24"/>
        </w:rPr>
        <w:t xml:space="preserve"> тыс. рублей или </w:t>
      </w:r>
      <w:r w:rsidR="00162C2B" w:rsidRPr="002B5B4C">
        <w:rPr>
          <w:rFonts w:ascii="Times New Roman" w:hAnsi="Times New Roman"/>
          <w:sz w:val="24"/>
          <w:szCs w:val="24"/>
        </w:rPr>
        <w:t>96,3</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162C2B" w:rsidRPr="002B5B4C">
        <w:rPr>
          <w:rFonts w:ascii="Times New Roman" w:hAnsi="Times New Roman"/>
          <w:sz w:val="24"/>
          <w:szCs w:val="24"/>
        </w:rPr>
        <w:t>17,6</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81BC3" w:rsidRPr="002B5B4C" w:rsidRDefault="00781BC3" w:rsidP="00781BC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184 104,3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184 051,5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52,8 тыс. рублей.</w:t>
      </w:r>
    </w:p>
    <w:p w:rsidR="00781BC3" w:rsidRPr="002B5B4C" w:rsidRDefault="00781BC3" w:rsidP="00781BC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180 684,0 тыс. рублей или 98,1%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180 631,2 тыс. рублей или 98,1%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52,8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81BC3" w:rsidRDefault="00781BC3" w:rsidP="00781BC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Выполнение мероприятий АВЦП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2F02EB" w:rsidRPr="002B5B4C" w:rsidRDefault="002F02EB" w:rsidP="00781BC3">
      <w:pPr>
        <w:spacing w:line="240" w:lineRule="auto"/>
        <w:ind w:firstLine="709"/>
        <w:contextualSpacing/>
        <w:jc w:val="both"/>
        <w:rPr>
          <w:rFonts w:ascii="Times New Roman" w:hAnsi="Times New Roman" w:cs="Times New Roman"/>
          <w:sz w:val="24"/>
        </w:rPr>
      </w:pPr>
    </w:p>
    <w:p w:rsidR="00657D8E" w:rsidRPr="002B5B4C" w:rsidRDefault="00657D8E" w:rsidP="0009398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 МП «Управление имуществом и жилищная политика»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657D8E" w:rsidRPr="002B5B4C" w:rsidRDefault="00657D8E" w:rsidP="00093980">
      <w:pPr>
        <w:spacing w:line="240" w:lineRule="auto"/>
        <w:ind w:firstLine="709"/>
        <w:contextualSpacing/>
        <w:jc w:val="both"/>
        <w:rPr>
          <w:rFonts w:ascii="Times New Roman" w:hAnsi="Times New Roman"/>
          <w:sz w:val="24"/>
          <w:szCs w:val="24"/>
        </w:rPr>
      </w:pPr>
    </w:p>
    <w:p w:rsidR="00657D8E" w:rsidRPr="002B5B4C" w:rsidRDefault="00657D8E" w:rsidP="0009398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МП «Управление имуществом и жилищная политика»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вовлечения в хозяйственный оборот имущества, создания благоприятных условий для обеспечения населения комфортным жильем. Задачи МП:</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Переселение граждан из аварийного жилищного фонда.</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Обеспечение граждан, проживающих в многоквартирных домах</w:t>
      </w:r>
      <w:r w:rsidR="00357F3B">
        <w:rPr>
          <w:rFonts w:ascii="Times New Roman" w:hAnsi="Times New Roman"/>
          <w:sz w:val="24"/>
          <w:szCs w:val="24"/>
        </w:rPr>
        <w:t xml:space="preserve"> </w:t>
      </w:r>
      <w:r w:rsidR="00450DB9" w:rsidRPr="002B5B4C">
        <w:rPr>
          <w:rFonts w:ascii="Times New Roman" w:hAnsi="Times New Roman"/>
          <w:sz w:val="24"/>
          <w:szCs w:val="24"/>
        </w:rPr>
        <w:t xml:space="preserve">(далее – МКД) </w:t>
      </w:r>
      <w:r w:rsidRPr="002B5B4C">
        <w:rPr>
          <w:rFonts w:ascii="Times New Roman" w:hAnsi="Times New Roman"/>
          <w:sz w:val="24"/>
          <w:szCs w:val="24"/>
        </w:rPr>
        <w:t>пониженной капитальности, благоустроенными жилыми помещениями.</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Предоставление муниципальной и государственной поддержки в решении жилищной проблемы молодых и многодетных семей города Мурманска.</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Сокращение количества пустующих муниципальных нежилых помещений и обеспечение населения благоустроенным жильем.</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 Обеспечение комфортным жильем малоимущих граждан, состоящих на учете в качестве нуждающихся в жилых помещениях, предоставляемых по договорам социального найма.</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6. Создание условий для приобретения и использования имущества в целях решения вопросов местного значения.</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7. Регулирование земельных и имущественных отношений.</w:t>
      </w:r>
    </w:p>
    <w:p w:rsidR="00657D8E" w:rsidRPr="002B5B4C" w:rsidRDefault="00657D8E"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 Осуществление муниципальных функций, направленных на повышение эффективности управления муниципальным имуществом.</w:t>
      </w:r>
    </w:p>
    <w:p w:rsidR="00657D8E" w:rsidRPr="002B5B4C" w:rsidRDefault="00657D8E" w:rsidP="00657D8E">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На реализацию мероприятий в 201</w:t>
      </w:r>
      <w:r w:rsidR="00CF08D2" w:rsidRPr="002B5B4C">
        <w:rPr>
          <w:rFonts w:ascii="Times New Roman" w:hAnsi="Times New Roman" w:cs="Times New Roman"/>
          <w:sz w:val="24"/>
          <w:szCs w:val="24"/>
        </w:rPr>
        <w:t>7</w:t>
      </w:r>
      <w:r w:rsidRPr="002B5B4C">
        <w:rPr>
          <w:rFonts w:ascii="Times New Roman" w:hAnsi="Times New Roman" w:cs="Times New Roman"/>
          <w:sz w:val="24"/>
          <w:szCs w:val="24"/>
        </w:rPr>
        <w:t xml:space="preserve"> году в бюджете муниципального образования город Мурманск предусмотрены средства в размере </w:t>
      </w:r>
      <w:r w:rsidR="00CF08D2" w:rsidRPr="002B5B4C">
        <w:rPr>
          <w:rFonts w:ascii="Times New Roman" w:hAnsi="Times New Roman" w:cs="Times New Roman"/>
          <w:sz w:val="24"/>
          <w:szCs w:val="24"/>
        </w:rPr>
        <w:t>609 592,6</w:t>
      </w:r>
      <w:r w:rsidRPr="002B5B4C">
        <w:rPr>
          <w:rFonts w:ascii="Times New Roman" w:hAnsi="Times New Roman" w:cs="Times New Roman"/>
          <w:sz w:val="24"/>
          <w:szCs w:val="24"/>
        </w:rPr>
        <w:t xml:space="preserve"> тыс. рублей,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средства бюджета муниципального образования город Мурманск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CF08D2" w:rsidRPr="002B5B4C">
        <w:rPr>
          <w:rFonts w:ascii="Times New Roman" w:hAnsi="Times New Roman" w:cs="Times New Roman"/>
          <w:sz w:val="24"/>
          <w:szCs w:val="24"/>
        </w:rPr>
        <w:t>577 252,2</w:t>
      </w:r>
      <w:r w:rsidRPr="002B5B4C">
        <w:rPr>
          <w:rFonts w:ascii="Times New Roman" w:hAnsi="Times New Roman" w:cs="Times New Roman"/>
          <w:sz w:val="24"/>
          <w:szCs w:val="24"/>
        </w:rPr>
        <w:t xml:space="preserve"> тыс. рублей, средства федерального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CF08D2" w:rsidRPr="002B5B4C">
        <w:rPr>
          <w:rFonts w:ascii="Times New Roman" w:hAnsi="Times New Roman" w:cs="Times New Roman"/>
          <w:sz w:val="24"/>
          <w:szCs w:val="24"/>
        </w:rPr>
        <w:t>32 340,4</w:t>
      </w:r>
      <w:r w:rsidRPr="002B5B4C">
        <w:rPr>
          <w:rFonts w:ascii="Times New Roman" w:hAnsi="Times New Roman" w:cs="Times New Roman"/>
          <w:sz w:val="24"/>
          <w:szCs w:val="24"/>
        </w:rPr>
        <w:t xml:space="preserve"> тыс. рублей. Дополнительно на реализацию мероприятий МП предусмотрено привлечение внебюджетных средств в размере </w:t>
      </w:r>
      <w:r w:rsidR="00CF08D2" w:rsidRPr="002B5B4C">
        <w:rPr>
          <w:rFonts w:ascii="Times New Roman" w:hAnsi="Times New Roman" w:cs="Times New Roman"/>
          <w:sz w:val="24"/>
          <w:szCs w:val="24"/>
        </w:rPr>
        <w:t>215 872,9</w:t>
      </w:r>
      <w:r w:rsidRPr="002B5B4C">
        <w:rPr>
          <w:rFonts w:ascii="Times New Roman" w:hAnsi="Times New Roman" w:cs="Times New Roman"/>
          <w:sz w:val="24"/>
          <w:szCs w:val="24"/>
        </w:rPr>
        <w:t xml:space="preserve"> тыс. рублей.</w:t>
      </w:r>
    </w:p>
    <w:p w:rsidR="00657D8E" w:rsidRPr="002B5B4C" w:rsidRDefault="00657D8E" w:rsidP="00657D8E">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Фактически освоены средства в размере </w:t>
      </w:r>
      <w:r w:rsidR="00CF08D2" w:rsidRPr="002B5B4C">
        <w:rPr>
          <w:rFonts w:ascii="Times New Roman" w:hAnsi="Times New Roman" w:cs="Times New Roman"/>
          <w:sz w:val="24"/>
          <w:szCs w:val="24"/>
        </w:rPr>
        <w:t>601 622,0</w:t>
      </w:r>
      <w:r w:rsidRPr="002B5B4C">
        <w:rPr>
          <w:rFonts w:ascii="Times New Roman" w:hAnsi="Times New Roman" w:cs="Times New Roman"/>
          <w:sz w:val="24"/>
          <w:szCs w:val="24"/>
        </w:rPr>
        <w:t xml:space="preserve"> тыс. рублей или </w:t>
      </w:r>
      <w:r w:rsidR="00CF08D2" w:rsidRPr="002B5B4C">
        <w:rPr>
          <w:rFonts w:ascii="Times New Roman" w:hAnsi="Times New Roman" w:cs="Times New Roman"/>
          <w:sz w:val="24"/>
          <w:szCs w:val="24"/>
        </w:rPr>
        <w:t>98,7</w:t>
      </w:r>
      <w:r w:rsidRPr="002B5B4C">
        <w:rPr>
          <w:rFonts w:ascii="Times New Roman" w:hAnsi="Times New Roman" w:cs="Times New Roman"/>
          <w:sz w:val="24"/>
          <w:szCs w:val="24"/>
        </w:rPr>
        <w:t xml:space="preserve">% от общего объёма запланированных средств,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средств бюджета муниципального образования город Мурманск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CF08D2" w:rsidRPr="002B5B4C">
        <w:rPr>
          <w:rFonts w:ascii="Times New Roman" w:hAnsi="Times New Roman" w:cs="Times New Roman"/>
          <w:sz w:val="24"/>
          <w:szCs w:val="24"/>
        </w:rPr>
        <w:t>568 721,1</w:t>
      </w:r>
      <w:r w:rsidRPr="002B5B4C">
        <w:rPr>
          <w:rFonts w:ascii="Times New Roman" w:hAnsi="Times New Roman" w:cs="Times New Roman"/>
          <w:sz w:val="24"/>
          <w:szCs w:val="24"/>
        </w:rPr>
        <w:t xml:space="preserve"> тыс. рублей или </w:t>
      </w:r>
      <w:r w:rsidR="00CF08D2" w:rsidRPr="002B5B4C">
        <w:rPr>
          <w:rFonts w:ascii="Times New Roman" w:hAnsi="Times New Roman" w:cs="Times New Roman"/>
          <w:sz w:val="24"/>
          <w:szCs w:val="24"/>
        </w:rPr>
        <w:t>98,5</w:t>
      </w:r>
      <w:r w:rsidRPr="002B5B4C">
        <w:rPr>
          <w:rFonts w:ascii="Times New Roman" w:hAnsi="Times New Roman" w:cs="Times New Roman"/>
          <w:sz w:val="24"/>
          <w:szCs w:val="24"/>
        </w:rPr>
        <w:t xml:space="preserve">% от плана, средств федерального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CF08D2" w:rsidRPr="002B5B4C">
        <w:rPr>
          <w:rFonts w:ascii="Times New Roman" w:hAnsi="Times New Roman" w:cs="Times New Roman"/>
          <w:sz w:val="24"/>
          <w:szCs w:val="24"/>
        </w:rPr>
        <w:t>32 900,9</w:t>
      </w:r>
      <w:r w:rsidRPr="002B5B4C">
        <w:rPr>
          <w:rFonts w:ascii="Times New Roman" w:hAnsi="Times New Roman" w:cs="Times New Roman"/>
          <w:sz w:val="24"/>
          <w:szCs w:val="24"/>
        </w:rPr>
        <w:t xml:space="preserve"> тыс. рублей или </w:t>
      </w:r>
      <w:r w:rsidR="00CF08D2" w:rsidRPr="002B5B4C">
        <w:rPr>
          <w:rFonts w:ascii="Times New Roman" w:hAnsi="Times New Roman" w:cs="Times New Roman"/>
          <w:sz w:val="24"/>
          <w:szCs w:val="24"/>
        </w:rPr>
        <w:t>101,7</w:t>
      </w:r>
      <w:r w:rsidRPr="002B5B4C">
        <w:rPr>
          <w:rFonts w:ascii="Times New Roman" w:hAnsi="Times New Roman" w:cs="Times New Roman"/>
          <w:sz w:val="24"/>
          <w:szCs w:val="24"/>
        </w:rPr>
        <w:t xml:space="preserve">% от плана. Кроме того, привлечено </w:t>
      </w:r>
      <w:r w:rsidR="00CF08D2" w:rsidRPr="002B5B4C">
        <w:rPr>
          <w:rFonts w:ascii="Times New Roman" w:hAnsi="Times New Roman" w:cs="Times New Roman"/>
          <w:sz w:val="24"/>
          <w:szCs w:val="24"/>
        </w:rPr>
        <w:t>221 833,4</w:t>
      </w:r>
      <w:r w:rsidRPr="002B5B4C">
        <w:rPr>
          <w:rFonts w:ascii="Times New Roman" w:hAnsi="Times New Roman" w:cs="Times New Roman"/>
          <w:sz w:val="24"/>
          <w:szCs w:val="24"/>
        </w:rPr>
        <w:t xml:space="preserve"> тыс. рублей за счет средств внебюджетных источников.</w:t>
      </w:r>
    </w:p>
    <w:p w:rsidR="003B0A82" w:rsidRPr="002B5B4C" w:rsidRDefault="0074453B" w:rsidP="003B0A8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CA4931" w:rsidRPr="002B5B4C">
        <w:rPr>
          <w:rFonts w:ascii="Times New Roman" w:hAnsi="Times New Roman" w:cs="Times New Roman"/>
          <w:sz w:val="24"/>
        </w:rPr>
        <w:t>2 848 096,0</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B0A82" w:rsidRPr="002B5B4C">
        <w:rPr>
          <w:rFonts w:ascii="Times New Roman" w:hAnsi="Times New Roman" w:cs="Times New Roman"/>
          <w:sz w:val="24"/>
        </w:rPr>
        <w:t>2 307 271,3</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B0A82" w:rsidRPr="002B5B4C">
        <w:rPr>
          <w:rFonts w:ascii="Times New Roman" w:hAnsi="Times New Roman" w:cs="Times New Roman"/>
          <w:sz w:val="24"/>
        </w:rPr>
        <w:t>221 306,7</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B0A82" w:rsidRPr="002B5B4C">
        <w:rPr>
          <w:rFonts w:ascii="Times New Roman" w:hAnsi="Times New Roman" w:cs="Times New Roman"/>
          <w:sz w:val="24"/>
        </w:rPr>
        <w:t>319 518,0</w:t>
      </w:r>
      <w:r w:rsidRPr="002B5B4C">
        <w:rPr>
          <w:rFonts w:ascii="Times New Roman" w:hAnsi="Times New Roman" w:cs="Times New Roman"/>
          <w:sz w:val="24"/>
        </w:rPr>
        <w:t xml:space="preserve"> тыс. рублей.</w:t>
      </w:r>
      <w:r w:rsidR="003B0A82" w:rsidRPr="002B5B4C">
        <w:rPr>
          <w:rFonts w:ascii="Times New Roman" w:hAnsi="Times New Roman" w:cs="Times New Roman"/>
          <w:sz w:val="24"/>
        </w:rPr>
        <w:t xml:space="preserve"> </w:t>
      </w:r>
      <w:r w:rsidR="003B0A82" w:rsidRPr="002B5B4C">
        <w:rPr>
          <w:rFonts w:ascii="Times New Roman" w:hAnsi="Times New Roman" w:cs="Times New Roman"/>
          <w:sz w:val="24"/>
          <w:szCs w:val="24"/>
        </w:rPr>
        <w:t>Дополнительно на реализацию мероприятий МП было предусмотрено привлечение внебюджетных средств в размере 1 168 754,1 тыс. рублей.</w:t>
      </w:r>
    </w:p>
    <w:p w:rsidR="003B0A82" w:rsidRPr="002B5B4C" w:rsidRDefault="0074453B" w:rsidP="003B0A8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CA4931" w:rsidRPr="002B5B4C">
        <w:rPr>
          <w:rFonts w:ascii="Times New Roman" w:hAnsi="Times New Roman" w:cs="Times New Roman"/>
          <w:sz w:val="24"/>
        </w:rPr>
        <w:t>2 815 083,4</w:t>
      </w:r>
      <w:r w:rsidRPr="002B5B4C">
        <w:rPr>
          <w:rFonts w:ascii="Times New Roman" w:hAnsi="Times New Roman" w:cs="Times New Roman"/>
          <w:sz w:val="24"/>
        </w:rPr>
        <w:t xml:space="preserve"> тыс. рублей или </w:t>
      </w:r>
      <w:r w:rsidR="00CA4931" w:rsidRPr="002B5B4C">
        <w:rPr>
          <w:rFonts w:ascii="Times New Roman" w:hAnsi="Times New Roman" w:cs="Times New Roman"/>
          <w:sz w:val="24"/>
        </w:rPr>
        <w:t>98,8</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B0A82" w:rsidRPr="002B5B4C">
        <w:rPr>
          <w:rFonts w:ascii="Times New Roman" w:hAnsi="Times New Roman" w:cs="Times New Roman"/>
          <w:sz w:val="24"/>
        </w:rPr>
        <w:t>2 278 617,</w:t>
      </w:r>
      <w:r w:rsidR="00450DB9" w:rsidRPr="002B5B4C">
        <w:rPr>
          <w:rFonts w:ascii="Times New Roman" w:hAnsi="Times New Roman" w:cs="Times New Roman"/>
          <w:sz w:val="24"/>
        </w:rPr>
        <w:t>9</w:t>
      </w:r>
      <w:r w:rsidRPr="002B5B4C">
        <w:rPr>
          <w:rFonts w:ascii="Times New Roman" w:hAnsi="Times New Roman" w:cs="Times New Roman"/>
          <w:sz w:val="24"/>
        </w:rPr>
        <w:t xml:space="preserve"> тыс. рублей или </w:t>
      </w:r>
      <w:r w:rsidR="003B0A82" w:rsidRPr="002B5B4C">
        <w:rPr>
          <w:rFonts w:ascii="Times New Roman" w:hAnsi="Times New Roman" w:cs="Times New Roman"/>
          <w:sz w:val="24"/>
        </w:rPr>
        <w:t>98,8</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B0A82" w:rsidRPr="002B5B4C">
        <w:rPr>
          <w:rFonts w:ascii="Times New Roman" w:hAnsi="Times New Roman" w:cs="Times New Roman"/>
          <w:sz w:val="24"/>
        </w:rPr>
        <w:t>217 990,1</w:t>
      </w:r>
      <w:r w:rsidRPr="002B5B4C">
        <w:rPr>
          <w:rFonts w:ascii="Times New Roman" w:hAnsi="Times New Roman" w:cs="Times New Roman"/>
          <w:sz w:val="24"/>
        </w:rPr>
        <w:t xml:space="preserve"> тыс. рублей или </w:t>
      </w:r>
      <w:r w:rsidR="003B0A82" w:rsidRPr="002B5B4C">
        <w:rPr>
          <w:rFonts w:ascii="Times New Roman" w:hAnsi="Times New Roman" w:cs="Times New Roman"/>
          <w:sz w:val="24"/>
        </w:rPr>
        <w:t>98,5</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B0A82" w:rsidRPr="002B5B4C">
        <w:rPr>
          <w:rFonts w:ascii="Times New Roman" w:hAnsi="Times New Roman" w:cs="Times New Roman"/>
          <w:sz w:val="24"/>
        </w:rPr>
        <w:t>318 475,3</w:t>
      </w:r>
      <w:r w:rsidRPr="002B5B4C">
        <w:rPr>
          <w:rFonts w:ascii="Times New Roman" w:hAnsi="Times New Roman" w:cs="Times New Roman"/>
          <w:sz w:val="24"/>
        </w:rPr>
        <w:t xml:space="preserve"> тыс. рублей или </w:t>
      </w:r>
      <w:r w:rsidR="003B0A82" w:rsidRPr="002B5B4C">
        <w:rPr>
          <w:rFonts w:ascii="Times New Roman" w:hAnsi="Times New Roman" w:cs="Times New Roman"/>
          <w:sz w:val="24"/>
        </w:rPr>
        <w:t>99,7</w:t>
      </w:r>
      <w:r w:rsidRPr="002B5B4C">
        <w:rPr>
          <w:rFonts w:ascii="Times New Roman" w:hAnsi="Times New Roman" w:cs="Times New Roman"/>
          <w:sz w:val="24"/>
        </w:rPr>
        <w:t>% от плана.</w:t>
      </w:r>
      <w:r w:rsidR="003B0A82" w:rsidRPr="002B5B4C">
        <w:rPr>
          <w:rFonts w:ascii="Times New Roman" w:hAnsi="Times New Roman" w:cs="Times New Roman"/>
          <w:sz w:val="24"/>
          <w:szCs w:val="24"/>
        </w:rPr>
        <w:t xml:space="preserve"> Кроме того, было привлечено 1 042 245,6 тыс. рублей за счет средств внебюджетных источников.</w:t>
      </w:r>
    </w:p>
    <w:p w:rsidR="0074453B" w:rsidRPr="002B5B4C" w:rsidRDefault="0074453B" w:rsidP="0074453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657D8E" w:rsidRPr="002B5B4C" w:rsidRDefault="00657D8E" w:rsidP="00657D8E">
      <w:pPr>
        <w:spacing w:line="240" w:lineRule="auto"/>
        <w:ind w:firstLine="709"/>
        <w:contextualSpacing/>
        <w:jc w:val="both"/>
        <w:rPr>
          <w:rFonts w:ascii="Times New Roman" w:hAnsi="Times New Roman"/>
          <w:sz w:val="24"/>
          <w:szCs w:val="24"/>
        </w:rPr>
      </w:pPr>
    </w:p>
    <w:p w:rsidR="00CF08D2" w:rsidRPr="002B5B4C" w:rsidRDefault="00CF08D2" w:rsidP="00CF08D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8.1. Подпрограмма «Переселение граждан из многоквартирных домов, признанных аварийными до 01.01.2012» на 2014</w:t>
      </w:r>
      <w:r w:rsidR="0038298D" w:rsidRPr="002B5B4C">
        <w:rPr>
          <w:rFonts w:ascii="Times New Roman" w:hAnsi="Times New Roman"/>
          <w:sz w:val="24"/>
          <w:szCs w:val="24"/>
        </w:rPr>
        <w:t>-</w:t>
      </w:r>
      <w:r w:rsidRPr="002B5B4C">
        <w:rPr>
          <w:rFonts w:ascii="Times New Roman" w:hAnsi="Times New Roman"/>
          <w:sz w:val="24"/>
          <w:szCs w:val="24"/>
        </w:rPr>
        <w:t>2017 годы</w:t>
      </w:r>
    </w:p>
    <w:p w:rsidR="00CF08D2" w:rsidRPr="002B5B4C" w:rsidRDefault="00CF08D2" w:rsidP="00657D8E">
      <w:pPr>
        <w:spacing w:line="240" w:lineRule="auto"/>
        <w:ind w:firstLine="709"/>
        <w:contextualSpacing/>
        <w:jc w:val="both"/>
        <w:rPr>
          <w:rFonts w:ascii="Times New Roman" w:hAnsi="Times New Roman"/>
          <w:sz w:val="24"/>
          <w:szCs w:val="24"/>
        </w:rPr>
      </w:pPr>
    </w:p>
    <w:p w:rsidR="00CF08D2" w:rsidRPr="002B5B4C" w:rsidRDefault="006F6B5C" w:rsidP="00657D8E">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«Переселение граждан из многоквартирных домов, признанных аварийными до 01.01.2012» на 2014</w:t>
      </w:r>
      <w:r w:rsidR="0038298D" w:rsidRPr="002B5B4C">
        <w:rPr>
          <w:rFonts w:ascii="Times New Roman" w:hAnsi="Times New Roman"/>
          <w:sz w:val="24"/>
          <w:szCs w:val="24"/>
        </w:rPr>
        <w:t>-</w:t>
      </w:r>
      <w:r w:rsidRPr="002B5B4C">
        <w:rPr>
          <w:rFonts w:ascii="Times New Roman" w:hAnsi="Times New Roman"/>
          <w:sz w:val="24"/>
          <w:szCs w:val="24"/>
        </w:rPr>
        <w:t>2017 годы разработана в целях переселения граждан из аварийного жилищного фонда.</w:t>
      </w:r>
    </w:p>
    <w:p w:rsidR="006F6B5C" w:rsidRPr="002B5B4C" w:rsidRDefault="006F6B5C" w:rsidP="006F6B5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16 243,8 тыс. рублей. Фактически освоено 15 840,2 тыс. рублей или </w:t>
      </w:r>
      <w:r w:rsidR="007F55BA" w:rsidRPr="002B5B4C">
        <w:rPr>
          <w:rFonts w:ascii="Times New Roman" w:hAnsi="Times New Roman"/>
          <w:sz w:val="24"/>
          <w:szCs w:val="24"/>
        </w:rPr>
        <w:t>97,5</w:t>
      </w:r>
      <w:r w:rsidRPr="002B5B4C">
        <w:rPr>
          <w:rFonts w:ascii="Times New Roman" w:hAnsi="Times New Roman"/>
          <w:sz w:val="24"/>
          <w:szCs w:val="24"/>
        </w:rPr>
        <w:t>% от запланированного на год объема денежных средств.</w:t>
      </w: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в рамках реализации программных мероприятий:</w:t>
      </w: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Расселено 96 жилых помещений, расположенных в аварийных </w:t>
      </w:r>
      <w:r w:rsidR="00450DB9" w:rsidRPr="002B5B4C">
        <w:rPr>
          <w:rFonts w:ascii="Times New Roman" w:hAnsi="Times New Roman"/>
          <w:sz w:val="24"/>
          <w:szCs w:val="24"/>
        </w:rPr>
        <w:t>МКД</w:t>
      </w:r>
      <w:r w:rsidRPr="002B5B4C">
        <w:rPr>
          <w:rFonts w:ascii="Times New Roman" w:hAnsi="Times New Roman"/>
          <w:sz w:val="24"/>
          <w:szCs w:val="24"/>
        </w:rPr>
        <w:t xml:space="preserve">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2017 год количества).</w:t>
      </w: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Произведен снос 23 расселенных </w:t>
      </w:r>
      <w:r w:rsidR="00450DB9" w:rsidRPr="002B5B4C">
        <w:rPr>
          <w:rFonts w:ascii="Times New Roman" w:hAnsi="Times New Roman"/>
          <w:sz w:val="24"/>
          <w:szCs w:val="24"/>
        </w:rPr>
        <w:t>МКД</w:t>
      </w:r>
      <w:r w:rsidRPr="002B5B4C">
        <w:rPr>
          <w:rFonts w:ascii="Times New Roman" w:hAnsi="Times New Roman"/>
          <w:sz w:val="24"/>
          <w:szCs w:val="24"/>
        </w:rPr>
        <w:t xml:space="preserve">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3. Ограничен доступ в расселенный аварийный </w:t>
      </w:r>
      <w:r w:rsidR="00450DB9" w:rsidRPr="002B5B4C">
        <w:rPr>
          <w:rFonts w:ascii="Times New Roman" w:hAnsi="Times New Roman"/>
          <w:sz w:val="24"/>
          <w:szCs w:val="24"/>
        </w:rPr>
        <w:t>МКД</w:t>
      </w:r>
      <w:r w:rsidRPr="002B5B4C">
        <w:rPr>
          <w:rFonts w:ascii="Times New Roman" w:hAnsi="Times New Roman"/>
          <w:sz w:val="24"/>
          <w:szCs w:val="24"/>
        </w:rPr>
        <w:t xml:space="preserve"> по адресу ул. Заводская, </w:t>
      </w:r>
      <w:r w:rsidR="00D27153" w:rsidRPr="002B5B4C">
        <w:rPr>
          <w:rFonts w:ascii="Times New Roman" w:hAnsi="Times New Roman"/>
          <w:sz w:val="24"/>
          <w:szCs w:val="24"/>
        </w:rPr>
        <w:t xml:space="preserve">д. </w:t>
      </w:r>
      <w:r w:rsidRPr="002B5B4C">
        <w:rPr>
          <w:rFonts w:ascii="Times New Roman" w:hAnsi="Times New Roman"/>
          <w:sz w:val="24"/>
          <w:szCs w:val="24"/>
        </w:rPr>
        <w:t>5/5а.</w:t>
      </w:r>
    </w:p>
    <w:p w:rsidR="003B0A82" w:rsidRPr="002B5B4C" w:rsidRDefault="003B0A82"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Запланированные на 2017 год программные мероприятия реализовывались своевременно, в полном объеме. </w:t>
      </w:r>
    </w:p>
    <w:p w:rsidR="003B0A82" w:rsidRPr="002B5B4C" w:rsidRDefault="003B0A82" w:rsidP="003B0A8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бюджете муниципального образования город Мурманск были предусмотрены средства в размере </w:t>
      </w:r>
      <w:r w:rsidR="00F873AD" w:rsidRPr="002B5B4C">
        <w:rPr>
          <w:rFonts w:ascii="Times New Roman" w:hAnsi="Times New Roman"/>
          <w:sz w:val="24"/>
          <w:szCs w:val="24"/>
        </w:rPr>
        <w:t>813 777,4</w:t>
      </w:r>
      <w:r w:rsidRPr="002B5B4C">
        <w:rPr>
          <w:rFonts w:ascii="Times New Roman" w:hAnsi="Times New Roman"/>
          <w:sz w:val="24"/>
          <w:szCs w:val="24"/>
        </w:rPr>
        <w:t xml:space="preserve">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F873AD" w:rsidRPr="002B5B4C">
        <w:rPr>
          <w:rFonts w:ascii="Times New Roman" w:hAnsi="Times New Roman"/>
          <w:sz w:val="24"/>
          <w:szCs w:val="24"/>
        </w:rPr>
        <w:t>405 881,1</w:t>
      </w:r>
      <w:r w:rsidRPr="002B5B4C">
        <w:rPr>
          <w:rFonts w:ascii="Times New Roman" w:hAnsi="Times New Roman"/>
          <w:sz w:val="24"/>
          <w:szCs w:val="24"/>
        </w:rPr>
        <w:t xml:space="preserve">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F873AD" w:rsidRPr="002B5B4C">
        <w:rPr>
          <w:rFonts w:ascii="Times New Roman" w:hAnsi="Times New Roman"/>
          <w:sz w:val="24"/>
          <w:szCs w:val="24"/>
        </w:rPr>
        <w:t>160 276,5</w:t>
      </w:r>
      <w:r w:rsidRPr="002B5B4C">
        <w:rPr>
          <w:rFonts w:ascii="Times New Roman" w:hAnsi="Times New Roman"/>
          <w:sz w:val="24"/>
          <w:szCs w:val="24"/>
        </w:rPr>
        <w:t xml:space="preserve">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F873AD" w:rsidRPr="002B5B4C">
        <w:rPr>
          <w:rFonts w:ascii="Times New Roman" w:hAnsi="Times New Roman"/>
          <w:sz w:val="24"/>
          <w:szCs w:val="24"/>
        </w:rPr>
        <w:t>247 619,8</w:t>
      </w:r>
      <w:r w:rsidRPr="002B5B4C">
        <w:rPr>
          <w:rFonts w:ascii="Times New Roman" w:hAnsi="Times New Roman"/>
          <w:sz w:val="24"/>
          <w:szCs w:val="24"/>
        </w:rPr>
        <w:t xml:space="preserve"> тыс. рублей.</w:t>
      </w:r>
    </w:p>
    <w:p w:rsidR="003B0A82" w:rsidRPr="002B5B4C" w:rsidRDefault="003B0A82" w:rsidP="003B0A8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w:t>
      </w:r>
      <w:r w:rsidR="00F873AD" w:rsidRPr="002B5B4C">
        <w:rPr>
          <w:rFonts w:ascii="Times New Roman" w:hAnsi="Times New Roman"/>
          <w:sz w:val="24"/>
          <w:szCs w:val="24"/>
        </w:rPr>
        <w:t>812 181,</w:t>
      </w:r>
      <w:r w:rsidR="00450DB9" w:rsidRPr="002B5B4C">
        <w:rPr>
          <w:rFonts w:ascii="Times New Roman" w:hAnsi="Times New Roman"/>
          <w:sz w:val="24"/>
          <w:szCs w:val="24"/>
        </w:rPr>
        <w:t>1</w:t>
      </w:r>
      <w:r w:rsidRPr="002B5B4C">
        <w:rPr>
          <w:rFonts w:ascii="Times New Roman" w:hAnsi="Times New Roman"/>
          <w:sz w:val="24"/>
          <w:szCs w:val="24"/>
        </w:rPr>
        <w:t xml:space="preserve"> тыс. рублей или 9</w:t>
      </w:r>
      <w:r w:rsidR="00F873AD" w:rsidRPr="002B5B4C">
        <w:rPr>
          <w:rFonts w:ascii="Times New Roman" w:hAnsi="Times New Roman"/>
          <w:sz w:val="24"/>
          <w:szCs w:val="24"/>
        </w:rPr>
        <w:t>9</w:t>
      </w:r>
      <w:r w:rsidRPr="002B5B4C">
        <w:rPr>
          <w:rFonts w:ascii="Times New Roman" w:hAnsi="Times New Roman"/>
          <w:sz w:val="24"/>
          <w:szCs w:val="24"/>
        </w:rPr>
        <w:t xml:space="preserve">,8%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8B4CD2" w:rsidRPr="002B5B4C">
        <w:rPr>
          <w:rFonts w:ascii="Times New Roman" w:hAnsi="Times New Roman"/>
          <w:sz w:val="24"/>
          <w:szCs w:val="24"/>
        </w:rPr>
        <w:t>404 284,</w:t>
      </w:r>
      <w:r w:rsidR="00450DB9" w:rsidRPr="002B5B4C">
        <w:rPr>
          <w:rFonts w:ascii="Times New Roman" w:hAnsi="Times New Roman"/>
          <w:sz w:val="24"/>
          <w:szCs w:val="24"/>
        </w:rPr>
        <w:t>8</w:t>
      </w:r>
      <w:r w:rsidRPr="002B5B4C">
        <w:rPr>
          <w:rFonts w:ascii="Times New Roman" w:hAnsi="Times New Roman"/>
          <w:sz w:val="24"/>
          <w:szCs w:val="24"/>
        </w:rPr>
        <w:t xml:space="preserve"> тыс. рублей или </w:t>
      </w:r>
      <w:r w:rsidR="008B4CD2" w:rsidRPr="002B5B4C">
        <w:rPr>
          <w:rFonts w:ascii="Times New Roman" w:hAnsi="Times New Roman"/>
          <w:sz w:val="24"/>
          <w:szCs w:val="24"/>
        </w:rPr>
        <w:t>99,6</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8B4CD2" w:rsidRPr="002B5B4C">
        <w:rPr>
          <w:rFonts w:ascii="Times New Roman" w:hAnsi="Times New Roman"/>
          <w:sz w:val="24"/>
          <w:szCs w:val="24"/>
        </w:rPr>
        <w:t>160 276,5</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8B4CD2" w:rsidRPr="002B5B4C">
        <w:rPr>
          <w:rFonts w:ascii="Times New Roman" w:hAnsi="Times New Roman"/>
          <w:sz w:val="24"/>
          <w:szCs w:val="24"/>
        </w:rPr>
        <w:t>247 619,8</w:t>
      </w:r>
      <w:r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8B4CD2" w:rsidRPr="002B5B4C" w:rsidRDefault="008B4CD2" w:rsidP="008B4CD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осуществлялось:</w:t>
      </w:r>
    </w:p>
    <w:p w:rsidR="008B4CD2" w:rsidRPr="002B5B4C" w:rsidRDefault="008B4CD2" w:rsidP="008B4CD2">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1. Строительство и приобретение жилья для граждан, проживающих в аварийных </w:t>
      </w:r>
      <w:r w:rsidR="00450DB9" w:rsidRPr="002B5B4C">
        <w:rPr>
          <w:rFonts w:ascii="Times New Roman" w:hAnsi="Times New Roman"/>
          <w:sz w:val="24"/>
          <w:szCs w:val="24"/>
        </w:rPr>
        <w:t>МКД</w:t>
      </w:r>
      <w:r w:rsidRPr="002B5B4C">
        <w:rPr>
          <w:rFonts w:ascii="Times New Roman" w:hAnsi="Times New Roman"/>
          <w:sz w:val="24"/>
          <w:szCs w:val="24"/>
        </w:rPr>
        <w:t>, в том числе участие в долевом строительстве и выкуп жилых помещений у собственников.</w:t>
      </w:r>
    </w:p>
    <w:p w:rsidR="008B4CD2" w:rsidRPr="002B5B4C" w:rsidRDefault="008B4CD2" w:rsidP="008B4CD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Общая площадь помещений, приобретенных в период 2014</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2017 годов в целях переселения граждан, проживающих в аварийных домах, составила 14 873,5 кв.м.</w:t>
      </w:r>
    </w:p>
    <w:p w:rsidR="008B4CD2" w:rsidRPr="002B5B4C" w:rsidRDefault="008B4CD2" w:rsidP="008B4CD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2. Переселение граждан, проживающих в аварийных </w:t>
      </w:r>
      <w:r w:rsidR="00450DB9" w:rsidRPr="002B5B4C">
        <w:rPr>
          <w:rFonts w:ascii="Times New Roman" w:hAnsi="Times New Roman" w:cs="Times New Roman"/>
          <w:sz w:val="24"/>
          <w:szCs w:val="24"/>
        </w:rPr>
        <w:t>МКД</w:t>
      </w:r>
      <w:r w:rsidRPr="002B5B4C">
        <w:rPr>
          <w:rFonts w:ascii="Times New Roman" w:hAnsi="Times New Roman" w:cs="Times New Roman"/>
          <w:sz w:val="24"/>
          <w:szCs w:val="24"/>
        </w:rPr>
        <w:t>.</w:t>
      </w:r>
    </w:p>
    <w:p w:rsidR="008B4CD2" w:rsidRPr="002B5B4C" w:rsidRDefault="008B4CD2" w:rsidP="008B4CD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За указанный период было переселено </w:t>
      </w:r>
      <w:r w:rsidR="00450DB9" w:rsidRPr="002B5B4C">
        <w:rPr>
          <w:rFonts w:ascii="Times New Roman" w:hAnsi="Times New Roman" w:cs="Times New Roman"/>
          <w:sz w:val="24"/>
          <w:szCs w:val="24"/>
        </w:rPr>
        <w:t>1 114</w:t>
      </w:r>
      <w:r w:rsidRPr="002B5B4C">
        <w:rPr>
          <w:rFonts w:ascii="Times New Roman" w:hAnsi="Times New Roman" w:cs="Times New Roman"/>
          <w:sz w:val="24"/>
          <w:szCs w:val="24"/>
        </w:rPr>
        <w:t xml:space="preserve"> граждан, проживавших в </w:t>
      </w:r>
      <w:r w:rsidR="00450DB9" w:rsidRPr="002B5B4C">
        <w:rPr>
          <w:rFonts w:ascii="Times New Roman" w:hAnsi="Times New Roman" w:cs="Times New Roman"/>
          <w:sz w:val="24"/>
          <w:szCs w:val="24"/>
        </w:rPr>
        <w:t>479</w:t>
      </w:r>
      <w:r w:rsidRPr="002B5B4C">
        <w:rPr>
          <w:rFonts w:ascii="Times New Roman" w:hAnsi="Times New Roman" w:cs="Times New Roman"/>
          <w:sz w:val="24"/>
          <w:szCs w:val="24"/>
        </w:rPr>
        <w:t xml:space="preserve"> жилых помещениях общей площадью </w:t>
      </w:r>
      <w:r w:rsidR="00450DB9" w:rsidRPr="002B5B4C">
        <w:rPr>
          <w:rFonts w:ascii="Times New Roman" w:hAnsi="Times New Roman" w:cs="Times New Roman"/>
          <w:sz w:val="24"/>
          <w:szCs w:val="24"/>
        </w:rPr>
        <w:t>16 493,9</w:t>
      </w:r>
      <w:r w:rsidRPr="002B5B4C">
        <w:rPr>
          <w:rFonts w:ascii="Times New Roman" w:hAnsi="Times New Roman" w:cs="Times New Roman"/>
          <w:sz w:val="24"/>
          <w:szCs w:val="24"/>
        </w:rPr>
        <w:t xml:space="preserve"> кв. м.</w:t>
      </w:r>
    </w:p>
    <w:p w:rsidR="008B4CD2" w:rsidRPr="002B5B4C" w:rsidRDefault="008B4CD2" w:rsidP="008B4CD2">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3. Организация и проведение сноса аварийных многоквартирных домов,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предпроектные работы. За указанный период снесено 38 расселенных аварийных домов.</w:t>
      </w:r>
    </w:p>
    <w:p w:rsidR="008B4CD2" w:rsidRPr="002B5B4C" w:rsidRDefault="008B4CD2" w:rsidP="008B4CD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результате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доля граждан, переселенных из аварийных многоквартирных домов (с начала реализации программы по состоянию на 31.12.2017), составила </w:t>
      </w:r>
      <w:r w:rsidR="00C21FB9" w:rsidRPr="002B5B4C">
        <w:rPr>
          <w:rFonts w:ascii="Times New Roman" w:hAnsi="Times New Roman"/>
          <w:sz w:val="24"/>
          <w:szCs w:val="24"/>
        </w:rPr>
        <w:t>100%</w:t>
      </w:r>
      <w:r w:rsidRPr="002B5B4C">
        <w:rPr>
          <w:rFonts w:ascii="Times New Roman" w:hAnsi="Times New Roman"/>
          <w:sz w:val="24"/>
          <w:szCs w:val="24"/>
        </w:rPr>
        <w:t>.</w:t>
      </w:r>
    </w:p>
    <w:p w:rsidR="008B4CD2" w:rsidRPr="002B5B4C" w:rsidRDefault="008B4CD2" w:rsidP="008B4CD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117E9F" w:rsidRPr="002B5B4C" w:rsidRDefault="00117E9F" w:rsidP="00117E9F">
      <w:pPr>
        <w:spacing w:line="240" w:lineRule="auto"/>
        <w:ind w:firstLine="709"/>
        <w:contextualSpacing/>
        <w:jc w:val="both"/>
        <w:rPr>
          <w:rFonts w:ascii="Times New Roman" w:hAnsi="Times New Roman"/>
          <w:sz w:val="24"/>
          <w:szCs w:val="24"/>
        </w:rPr>
      </w:pPr>
    </w:p>
    <w:p w:rsidR="002B5B4C" w:rsidRPr="002B5B4C" w:rsidRDefault="002B5B4C" w:rsidP="00117E9F">
      <w:pPr>
        <w:spacing w:line="240" w:lineRule="auto"/>
        <w:ind w:firstLine="709"/>
        <w:contextualSpacing/>
        <w:jc w:val="both"/>
        <w:rPr>
          <w:rFonts w:ascii="Times New Roman" w:hAnsi="Times New Roman"/>
          <w:sz w:val="24"/>
          <w:szCs w:val="24"/>
        </w:rPr>
      </w:pPr>
    </w:p>
    <w:p w:rsidR="002B5B4C" w:rsidRPr="002B5B4C" w:rsidRDefault="002B5B4C" w:rsidP="00117E9F">
      <w:pPr>
        <w:spacing w:line="240" w:lineRule="auto"/>
        <w:ind w:firstLine="709"/>
        <w:contextualSpacing/>
        <w:jc w:val="both"/>
        <w:rPr>
          <w:rFonts w:ascii="Times New Roman" w:hAnsi="Times New Roman"/>
          <w:sz w:val="24"/>
          <w:szCs w:val="24"/>
        </w:rPr>
      </w:pP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8.2. Подпрограмма «Обеспечение благоустроенным жильем жителей города Мурманска, проживающих в многоквартирных домах пониженной капитальности, имеющих не все виды благоустройства»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117E9F" w:rsidRPr="002B5B4C" w:rsidRDefault="00117E9F" w:rsidP="00117E9F">
      <w:pPr>
        <w:spacing w:line="240" w:lineRule="auto"/>
        <w:ind w:firstLine="709"/>
        <w:contextualSpacing/>
        <w:jc w:val="both"/>
        <w:rPr>
          <w:rFonts w:ascii="Times New Roman" w:hAnsi="Times New Roman"/>
          <w:sz w:val="24"/>
          <w:szCs w:val="24"/>
        </w:rPr>
      </w:pP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Подпрограмма «Обеспечение благоустроенным жильем жителей города Мурманска, проживающих в </w:t>
      </w:r>
      <w:r w:rsidR="00450DB9" w:rsidRPr="002B5B4C">
        <w:rPr>
          <w:rFonts w:ascii="Times New Roman" w:hAnsi="Times New Roman"/>
          <w:sz w:val="24"/>
          <w:szCs w:val="24"/>
        </w:rPr>
        <w:t>МКД</w:t>
      </w:r>
      <w:r w:rsidRPr="002B5B4C">
        <w:rPr>
          <w:rFonts w:ascii="Times New Roman" w:hAnsi="Times New Roman"/>
          <w:sz w:val="24"/>
          <w:szCs w:val="24"/>
        </w:rPr>
        <w:t xml:space="preserve"> пониженной капитальности, имеющих не все виды благоустройства»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обеспечения граждан, проживающих в </w:t>
      </w:r>
      <w:r w:rsidR="00450DB9" w:rsidRPr="002B5B4C">
        <w:rPr>
          <w:rFonts w:ascii="Times New Roman" w:hAnsi="Times New Roman"/>
          <w:sz w:val="24"/>
          <w:szCs w:val="24"/>
        </w:rPr>
        <w:t>МКД</w:t>
      </w:r>
      <w:r w:rsidRPr="002B5B4C">
        <w:rPr>
          <w:rFonts w:ascii="Times New Roman" w:hAnsi="Times New Roman"/>
          <w:sz w:val="24"/>
          <w:szCs w:val="24"/>
        </w:rPr>
        <w:t xml:space="preserve"> пониженной капитальности, благоустроенными жилыми помещениями.</w:t>
      </w: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161 487,8 тыс. рублей. Дополнительно на реализацию мероприятий программы предусмотрено привлечение средств внебюджетных источников в размере 12 000,0 тыс. рублей. </w:t>
      </w:r>
    </w:p>
    <w:p w:rsidR="00117E9F" w:rsidRPr="002B5B4C" w:rsidRDefault="00117E9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161 430,9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 Кроме того, привлечено 7 998,6 тыс. рублей за счет средств внебюджетных источников.</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Выполнены кадастровые работы по 60 земельным участкам, на которых расположено 62 </w:t>
      </w:r>
      <w:r w:rsidR="00450DB9" w:rsidRPr="002B5B4C">
        <w:rPr>
          <w:rFonts w:ascii="Times New Roman" w:hAnsi="Times New Roman"/>
          <w:sz w:val="24"/>
          <w:szCs w:val="24"/>
        </w:rPr>
        <w:t>МКД</w:t>
      </w:r>
      <w:r w:rsidRPr="002B5B4C">
        <w:rPr>
          <w:rFonts w:ascii="Times New Roman" w:hAnsi="Times New Roman"/>
          <w:sz w:val="24"/>
          <w:szCs w:val="24"/>
        </w:rPr>
        <w:t xml:space="preserve">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В целях расселения граждан, проживающих в </w:t>
      </w:r>
      <w:r w:rsidR="00450DB9" w:rsidRPr="002B5B4C">
        <w:rPr>
          <w:rFonts w:ascii="Times New Roman" w:hAnsi="Times New Roman"/>
          <w:sz w:val="24"/>
          <w:szCs w:val="24"/>
        </w:rPr>
        <w:t>МКД</w:t>
      </w:r>
      <w:r w:rsidRPr="002B5B4C">
        <w:rPr>
          <w:rFonts w:ascii="Times New Roman" w:hAnsi="Times New Roman"/>
          <w:sz w:val="24"/>
          <w:szCs w:val="24"/>
        </w:rPr>
        <w:t xml:space="preserve"> пониженной капитальности, имеющих не все виды благоустройства, в 2017 году на вторичном рынке жилья приобретено 56 жилых помещений (квартир) общей площадью 2 698,9 кв.м (96,5% от плана).</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Кроме того, в стадии исполнения находится муниципальный контракт на участие в долевом строительстве </w:t>
      </w:r>
      <w:r w:rsidR="00450DB9" w:rsidRPr="002B5B4C">
        <w:rPr>
          <w:rFonts w:ascii="Times New Roman" w:hAnsi="Times New Roman"/>
          <w:sz w:val="24"/>
          <w:szCs w:val="24"/>
        </w:rPr>
        <w:t>МКД</w:t>
      </w:r>
      <w:r w:rsidRPr="002B5B4C">
        <w:rPr>
          <w:rFonts w:ascii="Times New Roman" w:hAnsi="Times New Roman"/>
          <w:sz w:val="24"/>
          <w:szCs w:val="24"/>
        </w:rPr>
        <w:t xml:space="preserve"> в городе Мурманске, в результате исполнения которого в 2018 году передаче в собственность муниципального образования город Мурманск подлежат 19 квартир общей площадью 549,1 кв.м. Согласно условиям муниципального контракта в 2017 году произведена оплата в размере 18 120,0 тыс. рублей.</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результате реализации программных мероприятий по состоянию на 31.12.2017 расселено 185 человек с высвобождением 73 жилых помещений в домах пониженной капитальности, имеющих не все виды благоустройства, общей площадью 2 817,8 кв.м.</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Произведен:</w:t>
      </w:r>
    </w:p>
    <w:p w:rsidR="00946CB1" w:rsidRPr="002B5B4C" w:rsidRDefault="0038298D"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946CB1" w:rsidRPr="002B5B4C">
        <w:rPr>
          <w:rFonts w:ascii="Times New Roman" w:hAnsi="Times New Roman"/>
          <w:sz w:val="24"/>
          <w:szCs w:val="24"/>
        </w:rPr>
        <w:t xml:space="preserve"> снос 2 домов пониженной капитальности, имеющих не все виды благоустройства, а также благоустройство территории после сноса 1 дома пониженной капитальности, имеющего не все виды благоустройства, за счет средств </w:t>
      </w:r>
      <w:r w:rsidR="003D0E46" w:rsidRPr="002B5B4C">
        <w:rPr>
          <w:rFonts w:ascii="Times New Roman" w:hAnsi="Times New Roman"/>
          <w:sz w:val="24"/>
          <w:szCs w:val="24"/>
        </w:rPr>
        <w:t xml:space="preserve">бюджета </w:t>
      </w:r>
      <w:r w:rsidR="00946CB1" w:rsidRPr="002B5B4C">
        <w:rPr>
          <w:rFonts w:ascii="Times New Roman" w:hAnsi="Times New Roman"/>
          <w:sz w:val="24"/>
          <w:szCs w:val="24"/>
        </w:rPr>
        <w:t>муниципального образования город Мурманск;</w:t>
      </w:r>
    </w:p>
    <w:p w:rsidR="00946CB1" w:rsidRPr="002B5B4C" w:rsidRDefault="0038298D" w:rsidP="00495561">
      <w:pPr>
        <w:spacing w:after="0" w:line="240" w:lineRule="auto"/>
        <w:ind w:firstLine="709"/>
        <w:jc w:val="both"/>
        <w:rPr>
          <w:rFonts w:ascii="Times New Roman" w:hAnsi="Times New Roman" w:cs="Times New Roman"/>
          <w:sz w:val="24"/>
          <w:szCs w:val="24"/>
        </w:rPr>
      </w:pPr>
      <w:r w:rsidRPr="002B5B4C">
        <w:rPr>
          <w:rFonts w:ascii="Times New Roman" w:hAnsi="Times New Roman" w:cs="Times New Roman"/>
          <w:sz w:val="24"/>
          <w:szCs w:val="24"/>
        </w:rPr>
        <w:t>-</w:t>
      </w:r>
      <w:r w:rsidR="00946CB1" w:rsidRPr="002B5B4C">
        <w:rPr>
          <w:rFonts w:ascii="Times New Roman" w:hAnsi="Times New Roman" w:cs="Times New Roman"/>
          <w:sz w:val="24"/>
          <w:szCs w:val="24"/>
        </w:rPr>
        <w:t xml:space="preserve"> демонтаж надземных частей 13 </w:t>
      </w:r>
      <w:r w:rsidR="00450DB9" w:rsidRPr="002B5B4C">
        <w:rPr>
          <w:rFonts w:ascii="Times New Roman" w:hAnsi="Times New Roman" w:cs="Times New Roman"/>
          <w:sz w:val="24"/>
          <w:szCs w:val="24"/>
        </w:rPr>
        <w:t>МКД</w:t>
      </w:r>
      <w:r w:rsidR="00946CB1" w:rsidRPr="002B5B4C">
        <w:rPr>
          <w:rFonts w:ascii="Times New Roman" w:hAnsi="Times New Roman" w:cs="Times New Roman"/>
          <w:sz w:val="24"/>
          <w:szCs w:val="24"/>
        </w:rPr>
        <w:t xml:space="preserve"> за счет средств резервного фонда </w:t>
      </w:r>
      <w:r w:rsidR="00450DB9" w:rsidRPr="002B5B4C">
        <w:rPr>
          <w:rFonts w:ascii="Times New Roman" w:hAnsi="Times New Roman" w:cs="Times New Roman"/>
          <w:sz w:val="24"/>
          <w:szCs w:val="24"/>
        </w:rPr>
        <w:t>АГМ</w:t>
      </w:r>
      <w:r w:rsidR="00946CB1" w:rsidRPr="002B5B4C">
        <w:rPr>
          <w:rFonts w:ascii="Times New Roman" w:hAnsi="Times New Roman" w:cs="Times New Roman"/>
          <w:sz w:val="24"/>
          <w:szCs w:val="24"/>
        </w:rPr>
        <w:t xml:space="preserve"> в связи с решением </w:t>
      </w:r>
      <w:r w:rsidR="00495561" w:rsidRPr="002B5B4C">
        <w:rPr>
          <w:rFonts w:ascii="Times New Roman" w:eastAsia="Times New Roman" w:hAnsi="Times New Roman" w:cs="Times New Roman"/>
          <w:sz w:val="24"/>
          <w:szCs w:val="24"/>
          <w:lang w:eastAsia="ru-RU"/>
        </w:rPr>
        <w:t>Комиссии по предупреждению и ликвидации чрезвычайных ситуаций и обеспечению пожарной безопасности Правительства Мурманской области</w:t>
      </w:r>
      <w:r w:rsidR="00CE4D95" w:rsidRPr="002B5B4C">
        <w:rPr>
          <w:rFonts w:ascii="Times New Roman" w:hAnsi="Times New Roman" w:cs="Times New Roman"/>
          <w:sz w:val="24"/>
          <w:szCs w:val="24"/>
        </w:rPr>
        <w:t>, чем обусловлено перевыполнение плана по соответствующему программному мероприятию.</w:t>
      </w:r>
    </w:p>
    <w:p w:rsidR="00117E9F"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4. Ограничен доступ в 10 </w:t>
      </w:r>
      <w:r w:rsidR="00450DB9" w:rsidRPr="002B5B4C">
        <w:rPr>
          <w:rFonts w:ascii="Times New Roman" w:hAnsi="Times New Roman"/>
          <w:sz w:val="24"/>
          <w:szCs w:val="24"/>
        </w:rPr>
        <w:t>МКД</w:t>
      </w:r>
      <w:r w:rsidRPr="002B5B4C">
        <w:rPr>
          <w:rFonts w:ascii="Times New Roman" w:hAnsi="Times New Roman"/>
          <w:sz w:val="24"/>
          <w:szCs w:val="24"/>
        </w:rPr>
        <w:t xml:space="preserve"> пониженной капитальности, имеющих не все виды благоустройства.</w:t>
      </w:r>
    </w:p>
    <w:p w:rsidR="008B4CD2" w:rsidRPr="002B5B4C" w:rsidRDefault="008B4CD2" w:rsidP="00CE4D9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реализованы</w:t>
      </w:r>
      <w:r w:rsidR="00CE4D95" w:rsidRPr="002B5B4C">
        <w:rPr>
          <w:rFonts w:ascii="Times New Roman" w:hAnsi="Times New Roman"/>
          <w:sz w:val="24"/>
          <w:szCs w:val="24"/>
        </w:rPr>
        <w:t xml:space="preserve"> своевременно, в полном объеме.</w:t>
      </w:r>
    </w:p>
    <w:p w:rsidR="00CE4D95" w:rsidRPr="002B5B4C" w:rsidRDefault="00CE4D95" w:rsidP="00CE4D9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весь период реализации </w:t>
      </w:r>
      <w:r w:rsidR="00450DB9" w:rsidRPr="002B5B4C">
        <w:rPr>
          <w:rFonts w:ascii="Times New Roman" w:hAnsi="Times New Roman"/>
          <w:sz w:val="24"/>
          <w:szCs w:val="24"/>
        </w:rPr>
        <w:t>подпрограммы</w:t>
      </w:r>
      <w:r w:rsidRPr="002B5B4C">
        <w:rPr>
          <w:rFonts w:ascii="Times New Roman" w:hAnsi="Times New Roman"/>
          <w:sz w:val="24"/>
          <w:szCs w:val="24"/>
        </w:rPr>
        <w:t xml:space="preserve">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бюджете муниципального образования город Мурманск были предусмотрены средства в размере 399 428,6 тыс. рублей. Дополнительно на реализацию мероприятий программы было предусмотрено привлечение средств внебюджетных источников в размере </w:t>
      </w:r>
      <w:r w:rsidR="000B2036" w:rsidRPr="002B5B4C">
        <w:rPr>
          <w:rFonts w:ascii="Times New Roman" w:hAnsi="Times New Roman"/>
          <w:sz w:val="24"/>
          <w:szCs w:val="24"/>
        </w:rPr>
        <w:t>38 241,8</w:t>
      </w:r>
      <w:r w:rsidRPr="002B5B4C">
        <w:rPr>
          <w:rFonts w:ascii="Times New Roman" w:hAnsi="Times New Roman"/>
          <w:sz w:val="24"/>
          <w:szCs w:val="24"/>
        </w:rPr>
        <w:t xml:space="preserve"> тыс. рублей. </w:t>
      </w:r>
    </w:p>
    <w:p w:rsidR="00CE4D95" w:rsidRPr="002B5B4C" w:rsidRDefault="00CE4D95" w:rsidP="00CE4D9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2017 годах освоены средства в размере 397 820,</w:t>
      </w:r>
      <w:r w:rsidR="00CA4931" w:rsidRPr="002B5B4C">
        <w:rPr>
          <w:rFonts w:ascii="Times New Roman" w:hAnsi="Times New Roman"/>
          <w:sz w:val="24"/>
          <w:szCs w:val="24"/>
        </w:rPr>
        <w:t>1</w:t>
      </w:r>
      <w:r w:rsidRPr="002B5B4C">
        <w:rPr>
          <w:rFonts w:ascii="Times New Roman" w:hAnsi="Times New Roman"/>
          <w:sz w:val="24"/>
          <w:szCs w:val="24"/>
        </w:rPr>
        <w:t xml:space="preserve"> тыс. рублей или 99,6% от общего объёма </w:t>
      </w:r>
      <w:r w:rsidRPr="002B5B4C">
        <w:rPr>
          <w:rFonts w:ascii="Times New Roman" w:hAnsi="Times New Roman"/>
          <w:sz w:val="24"/>
          <w:szCs w:val="24"/>
        </w:rPr>
        <w:lastRenderedPageBreak/>
        <w:t>запланированных средств. Кроме того, было привлечено 34 240,4 тыс. рублей за счет средств внебюджетных источников.</w:t>
      </w:r>
    </w:p>
    <w:p w:rsidR="00AB49BA" w:rsidRPr="002B5B4C" w:rsidRDefault="00AB49BA" w:rsidP="00AB49B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осуществлялось:</w:t>
      </w:r>
    </w:p>
    <w:p w:rsidR="00AB49BA" w:rsidRPr="002B5B4C" w:rsidRDefault="00AB49BA" w:rsidP="00AB49B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Организация и проведение работ по подготовке документов, содержащих необходимые для осуществления кадастрового учета сведения о земельных участках многоквартирных домов.</w:t>
      </w:r>
    </w:p>
    <w:p w:rsidR="00AB49BA" w:rsidRPr="002B5B4C" w:rsidRDefault="00AB49BA" w:rsidP="00AB49B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период 2014</w:t>
      </w:r>
      <w:r w:rsidR="0038298D" w:rsidRPr="002B5B4C">
        <w:rPr>
          <w:rFonts w:ascii="Times New Roman" w:hAnsi="Times New Roman"/>
          <w:sz w:val="24"/>
          <w:szCs w:val="24"/>
        </w:rPr>
        <w:t>-</w:t>
      </w:r>
      <w:r w:rsidRPr="002B5B4C">
        <w:rPr>
          <w:rFonts w:ascii="Times New Roman" w:hAnsi="Times New Roman"/>
          <w:sz w:val="24"/>
          <w:szCs w:val="24"/>
        </w:rPr>
        <w:t xml:space="preserve">2017 годов количество </w:t>
      </w:r>
      <w:r w:rsidR="00450DB9" w:rsidRPr="002B5B4C">
        <w:rPr>
          <w:rFonts w:ascii="Times New Roman" w:hAnsi="Times New Roman"/>
          <w:sz w:val="24"/>
          <w:szCs w:val="24"/>
        </w:rPr>
        <w:t>МКД</w:t>
      </w:r>
      <w:r w:rsidRPr="002B5B4C">
        <w:rPr>
          <w:rFonts w:ascii="Times New Roman" w:hAnsi="Times New Roman"/>
          <w:sz w:val="24"/>
          <w:szCs w:val="24"/>
        </w:rPr>
        <w:t>, в отношении земельных участков которых подготовлена необходимая документация, составило 151 ед.</w:t>
      </w:r>
    </w:p>
    <w:p w:rsidR="00AB49BA" w:rsidRPr="002B5B4C" w:rsidRDefault="00AB49BA" w:rsidP="00AB49B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Строительство и приобретение жилья для граждан, проживающих в </w:t>
      </w:r>
      <w:r w:rsidR="00803EC7" w:rsidRPr="002B5B4C">
        <w:rPr>
          <w:rFonts w:ascii="Times New Roman" w:hAnsi="Times New Roman"/>
          <w:sz w:val="24"/>
          <w:szCs w:val="24"/>
        </w:rPr>
        <w:t>МКД</w:t>
      </w:r>
      <w:r w:rsidRPr="002B5B4C">
        <w:rPr>
          <w:rFonts w:ascii="Times New Roman" w:hAnsi="Times New Roman"/>
          <w:sz w:val="24"/>
          <w:szCs w:val="24"/>
        </w:rPr>
        <w:t xml:space="preserve"> пониженной капитальности, имеющих не все виды благоустройства.</w:t>
      </w:r>
    </w:p>
    <w:p w:rsidR="00AB49BA" w:rsidRPr="002B5B4C" w:rsidRDefault="00AB49BA" w:rsidP="00AB49B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Общая площадь приобретенных за указанный период жилых помещений составила 5 920,1 кв.м.</w:t>
      </w:r>
    </w:p>
    <w:p w:rsidR="00AB49BA" w:rsidRPr="002B5B4C" w:rsidRDefault="00AB49BA" w:rsidP="00AB49B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3. Организация и проведение сноса расселенных аварийных многоквартирных домов,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предпроектные работы.</w:t>
      </w:r>
    </w:p>
    <w:p w:rsidR="00AB49BA" w:rsidRPr="002B5B4C" w:rsidRDefault="00AB49BA" w:rsidP="00AB49BA">
      <w:pPr>
        <w:spacing w:line="240" w:lineRule="auto"/>
        <w:ind w:firstLine="709"/>
        <w:contextualSpacing/>
        <w:jc w:val="both"/>
        <w:rPr>
          <w:rFonts w:ascii="Times New Roman" w:hAnsi="Times New Roman" w:cs="Times New Roman"/>
          <w:sz w:val="24"/>
          <w:szCs w:val="24"/>
        </w:rPr>
      </w:pPr>
      <w:r w:rsidRPr="002B5B4C">
        <w:rPr>
          <w:rFonts w:ascii="Times New Roman" w:hAnsi="Times New Roman"/>
          <w:sz w:val="24"/>
          <w:szCs w:val="24"/>
        </w:rPr>
        <w:t xml:space="preserve">За указанный период произведен снос 39 </w:t>
      </w:r>
      <w:r w:rsidR="00803EC7" w:rsidRPr="002B5B4C">
        <w:rPr>
          <w:rFonts w:ascii="Times New Roman" w:hAnsi="Times New Roman"/>
          <w:sz w:val="24"/>
          <w:szCs w:val="24"/>
        </w:rPr>
        <w:t>МКД</w:t>
      </w:r>
      <w:r w:rsidRPr="002B5B4C">
        <w:rPr>
          <w:rFonts w:ascii="Times New Roman" w:hAnsi="Times New Roman"/>
          <w:sz w:val="24"/>
          <w:szCs w:val="24"/>
        </w:rPr>
        <w:t>.</w:t>
      </w:r>
    </w:p>
    <w:p w:rsidR="00AB49BA" w:rsidRPr="002B5B4C" w:rsidRDefault="00AB49BA" w:rsidP="00AB49B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946CB1" w:rsidRPr="002B5B4C" w:rsidRDefault="00946CB1" w:rsidP="00946CB1">
      <w:pPr>
        <w:spacing w:line="240" w:lineRule="auto"/>
        <w:ind w:firstLine="709"/>
        <w:contextualSpacing/>
        <w:jc w:val="both"/>
        <w:rPr>
          <w:rFonts w:ascii="Times New Roman" w:hAnsi="Times New Roman"/>
          <w:sz w:val="24"/>
          <w:szCs w:val="24"/>
        </w:rPr>
      </w:pP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8.3. Подпрограмма «Обеспечение жильем молодых и многодетных семей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946CB1" w:rsidRPr="002B5B4C" w:rsidRDefault="00946CB1" w:rsidP="00946CB1">
      <w:pPr>
        <w:spacing w:line="240" w:lineRule="auto"/>
        <w:ind w:firstLine="709"/>
        <w:contextualSpacing/>
        <w:jc w:val="both"/>
        <w:rPr>
          <w:rFonts w:ascii="Times New Roman" w:hAnsi="Times New Roman"/>
          <w:sz w:val="24"/>
          <w:szCs w:val="24"/>
        </w:rPr>
      </w:pP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«Обеспечение жильем молодых и многодетных семей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предоставления муниципальной и государственной поддержки в решении жилищной проблемы молодых и многодетных семей города Мурманска.</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95 279,6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62 939,2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32 340,4 тыс. рублей. Дополнительно на реализацию мероприятий подпрограммы предусмотрено привлечение внебюджетных средств в размере 203 872,9 тыс. рублей. </w:t>
      </w:r>
    </w:p>
    <w:p w:rsidR="00946CB1" w:rsidRPr="002B5B4C" w:rsidRDefault="00946CB1" w:rsidP="00946CB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95 840,1 тыс. рублей или 100,6% от запланированного на год объема денежных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62 939,2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32 900,9 тыс. рублей или 101,7% от плана</w:t>
      </w:r>
      <w:r w:rsidR="00803EC7" w:rsidRPr="002B5B4C">
        <w:rPr>
          <w:rStyle w:val="a5"/>
          <w:rFonts w:ascii="Times New Roman" w:hAnsi="Times New Roman"/>
          <w:sz w:val="24"/>
          <w:szCs w:val="24"/>
        </w:rPr>
        <w:footnoteReference w:id="4"/>
      </w:r>
      <w:r w:rsidR="00936E42" w:rsidRPr="002B5B4C">
        <w:rPr>
          <w:rFonts w:ascii="Times New Roman" w:hAnsi="Times New Roman"/>
          <w:sz w:val="24"/>
          <w:szCs w:val="24"/>
        </w:rPr>
        <w:t>.</w:t>
      </w:r>
      <w:r w:rsidRPr="002B5B4C">
        <w:rPr>
          <w:rFonts w:ascii="Times New Roman" w:hAnsi="Times New Roman"/>
          <w:sz w:val="24"/>
          <w:szCs w:val="24"/>
        </w:rPr>
        <w:t xml:space="preserve"> Кроме того, привлечено 213 834,8 тыс. рублей за счет внебюджетных средств.</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Согласно постановлению </w:t>
      </w:r>
      <w:r w:rsidR="00803EC7" w:rsidRPr="002B5B4C">
        <w:rPr>
          <w:rFonts w:ascii="Times New Roman" w:hAnsi="Times New Roman"/>
          <w:sz w:val="24"/>
          <w:szCs w:val="24"/>
        </w:rPr>
        <w:t>АГМ</w:t>
      </w:r>
      <w:r w:rsidRPr="002B5B4C">
        <w:rPr>
          <w:rFonts w:ascii="Times New Roman" w:hAnsi="Times New Roman"/>
          <w:sz w:val="24"/>
          <w:szCs w:val="24"/>
        </w:rPr>
        <w:t xml:space="preserve"> от 28.03.2017 № 818 предполагалось вручить свидетельства о праве на получение социальной выплаты на приобретение (строительство) жилья (далее </w:t>
      </w:r>
      <w:r w:rsidR="0038298D" w:rsidRPr="002B5B4C">
        <w:rPr>
          <w:rFonts w:ascii="Times New Roman" w:hAnsi="Times New Roman"/>
          <w:sz w:val="24"/>
          <w:szCs w:val="24"/>
        </w:rPr>
        <w:t>-</w:t>
      </w:r>
      <w:r w:rsidRPr="002B5B4C">
        <w:rPr>
          <w:rFonts w:ascii="Times New Roman" w:hAnsi="Times New Roman"/>
          <w:sz w:val="24"/>
          <w:szCs w:val="24"/>
        </w:rPr>
        <w:t xml:space="preserve"> Свидетельство) 66 молодым семьям на общую сумму </w:t>
      </w:r>
      <w:r w:rsidR="003D0E46" w:rsidRPr="002B5B4C">
        <w:rPr>
          <w:rFonts w:ascii="Times New Roman" w:hAnsi="Times New Roman"/>
          <w:sz w:val="24"/>
          <w:szCs w:val="24"/>
        </w:rPr>
        <w:br/>
      </w:r>
      <w:r w:rsidRPr="002B5B4C">
        <w:rPr>
          <w:rFonts w:ascii="Times New Roman" w:hAnsi="Times New Roman"/>
          <w:sz w:val="24"/>
          <w:szCs w:val="24"/>
        </w:rPr>
        <w:t>37 208,7 тыс. рублей и 14 многодетным семьям на общую сумму 12 617,1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рамках муниципальной </w:t>
      </w:r>
      <w:r w:rsidR="001F7B5D" w:rsidRPr="002B5B4C">
        <w:rPr>
          <w:rFonts w:ascii="Times New Roman" w:hAnsi="Times New Roman"/>
          <w:sz w:val="24"/>
          <w:szCs w:val="24"/>
        </w:rPr>
        <w:t>п</w:t>
      </w:r>
      <w:r w:rsidRPr="002B5B4C">
        <w:rPr>
          <w:rFonts w:ascii="Times New Roman" w:hAnsi="Times New Roman"/>
          <w:sz w:val="24"/>
          <w:szCs w:val="24"/>
        </w:rPr>
        <w:t>рограммы:</w:t>
      </w:r>
    </w:p>
    <w:p w:rsidR="0077560F" w:rsidRPr="002B5B4C" w:rsidRDefault="0038298D"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77560F" w:rsidRPr="002B5B4C">
        <w:rPr>
          <w:rFonts w:ascii="Times New Roman" w:hAnsi="Times New Roman"/>
          <w:sz w:val="24"/>
          <w:szCs w:val="24"/>
        </w:rPr>
        <w:t xml:space="preserve"> 06.04.2017 вручены Свидетельства 66 молодым семьям на общую сумму 37 208,7 тыс. рублей за счет средств бюджета муниципального образования город Мурманск;</w:t>
      </w:r>
    </w:p>
    <w:p w:rsidR="0077560F" w:rsidRPr="002B5B4C" w:rsidRDefault="0038298D"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77560F" w:rsidRPr="002B5B4C">
        <w:rPr>
          <w:rFonts w:ascii="Times New Roman" w:hAnsi="Times New Roman"/>
          <w:sz w:val="24"/>
          <w:szCs w:val="24"/>
        </w:rPr>
        <w:t xml:space="preserve"> 20.04.2017 вручены 12 Свидетельств многодетным семьям на общую сумму </w:t>
      </w:r>
      <w:r w:rsidR="003D0E46" w:rsidRPr="002B5B4C">
        <w:rPr>
          <w:rFonts w:ascii="Times New Roman" w:hAnsi="Times New Roman"/>
          <w:sz w:val="24"/>
          <w:szCs w:val="24"/>
        </w:rPr>
        <w:br/>
      </w:r>
      <w:r w:rsidR="0077560F" w:rsidRPr="002B5B4C">
        <w:rPr>
          <w:rFonts w:ascii="Times New Roman" w:hAnsi="Times New Roman"/>
          <w:sz w:val="24"/>
          <w:szCs w:val="24"/>
        </w:rPr>
        <w:t>10 864,7 тыс. рублей за счет средств бюджета муниципального образования город Мурманск.</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многодетная семья отказалась по личному заявлению от получения Свидетельства. 1 многодетной семье отказано в выдаче Свидетельства (несоответствие </w:t>
      </w:r>
      <w:r w:rsidRPr="002B5B4C">
        <w:rPr>
          <w:rFonts w:ascii="Times New Roman" w:hAnsi="Times New Roman"/>
          <w:sz w:val="24"/>
          <w:szCs w:val="24"/>
        </w:rPr>
        <w:lastRenderedPageBreak/>
        <w:t>требованиям программы). Таким образом, произошло высвобождение денежных средств на сумму 1 752,4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С учетом остатка и высвободившихся средств выданы Свидетельства ещё 3 молодым семьям на общую сумму 1 810,8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рамках региональной программы постановлением </w:t>
      </w:r>
      <w:r w:rsidR="00803EC7" w:rsidRPr="002B5B4C">
        <w:rPr>
          <w:rFonts w:ascii="Times New Roman" w:hAnsi="Times New Roman"/>
          <w:sz w:val="24"/>
          <w:szCs w:val="24"/>
        </w:rPr>
        <w:t>АГМ</w:t>
      </w:r>
      <w:r w:rsidRPr="002B5B4C">
        <w:rPr>
          <w:rFonts w:ascii="Times New Roman" w:hAnsi="Times New Roman"/>
          <w:sz w:val="24"/>
          <w:szCs w:val="24"/>
        </w:rPr>
        <w:t xml:space="preserve"> от 10.04.2017 № 959 утверждены размеры социальных выплат и вручены Свидетельства 38 молодым семьям на общую сумму 40 316,5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молодая семья по личному заявлению отказалась от получения социальной выплаты. Таким образом, произошло высвобождение денежных средств на сумму 956,1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Постановлением </w:t>
      </w:r>
      <w:r w:rsidR="00803EC7" w:rsidRPr="002B5B4C">
        <w:rPr>
          <w:rFonts w:ascii="Times New Roman" w:hAnsi="Times New Roman"/>
          <w:sz w:val="24"/>
          <w:szCs w:val="24"/>
        </w:rPr>
        <w:t>АГМ</w:t>
      </w:r>
      <w:r w:rsidRPr="002B5B4C">
        <w:rPr>
          <w:rFonts w:ascii="Times New Roman" w:hAnsi="Times New Roman"/>
          <w:sz w:val="24"/>
          <w:szCs w:val="24"/>
        </w:rPr>
        <w:t xml:space="preserve"> от 01.12.</w:t>
      </w:r>
      <w:r w:rsidR="00403D4B">
        <w:rPr>
          <w:rFonts w:ascii="Times New Roman" w:hAnsi="Times New Roman"/>
          <w:sz w:val="24"/>
          <w:szCs w:val="24"/>
        </w:rPr>
        <w:t>201</w:t>
      </w:r>
      <w:r w:rsidRPr="002B5B4C">
        <w:rPr>
          <w:rFonts w:ascii="Times New Roman" w:hAnsi="Times New Roman"/>
          <w:sz w:val="24"/>
          <w:szCs w:val="24"/>
        </w:rPr>
        <w:t>7 № 3839 утвержден размер социальной выплаты и вручено Свидетельство 1 молодой семье на сумму 956,</w:t>
      </w:r>
      <w:r w:rsidR="006F64A2" w:rsidRPr="002B5B4C">
        <w:rPr>
          <w:rFonts w:ascii="Times New Roman" w:hAnsi="Times New Roman"/>
          <w:sz w:val="24"/>
          <w:szCs w:val="24"/>
        </w:rPr>
        <w:t>1</w:t>
      </w:r>
      <w:r w:rsidRPr="002B5B4C">
        <w:rPr>
          <w:rFonts w:ascii="Times New Roman" w:hAnsi="Times New Roman"/>
          <w:sz w:val="24"/>
          <w:szCs w:val="24"/>
        </w:rPr>
        <w:t xml:space="preserve">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Постановлением Правительства Мурманской области от 13.12.2017 № 598</w:t>
      </w:r>
      <w:r w:rsidR="0038298D" w:rsidRPr="002B5B4C">
        <w:rPr>
          <w:rFonts w:ascii="Times New Roman" w:hAnsi="Times New Roman"/>
          <w:sz w:val="24"/>
          <w:szCs w:val="24"/>
        </w:rPr>
        <w:t>-</w:t>
      </w:r>
      <w:r w:rsidRPr="002B5B4C">
        <w:rPr>
          <w:rFonts w:ascii="Times New Roman" w:hAnsi="Times New Roman"/>
          <w:sz w:val="24"/>
          <w:szCs w:val="24"/>
        </w:rPr>
        <w:t>ПП были внесены изменения в распределение в 2017 году субсидий из областного бюджета бюджету муниципального образования город Мурманск на софинансирование расходных обязательств муниципального образования по предоставлению социальных выплат молодым семьям на приобретение (строительство) жилых помещений.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С учетом внесенных изменений общий объем субсидии, предоставляемой муниципальному образованию город Мурманск из областного бюджета на финансирование региональной Программы в 2017 году, увеличился на 560,6 тыс. рублей и составил 32 900,9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С учетом поступивших дополнительных средств федерального бюджета на софинансирование региональной программы, выдано 1 Свидетельство молодой семье на сумму 560,6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результате реализации программных мероприятий по состоянию на 01.01.2018 улучшили свои жилищные условия:</w:t>
      </w:r>
    </w:p>
    <w:p w:rsidR="0077560F" w:rsidRPr="002B5B4C" w:rsidRDefault="0038298D"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77560F" w:rsidRPr="002B5B4C">
        <w:rPr>
          <w:rFonts w:ascii="Times New Roman" w:hAnsi="Times New Roman"/>
          <w:sz w:val="24"/>
          <w:szCs w:val="24"/>
        </w:rPr>
        <w:t xml:space="preserve"> по муниципальной программе: 81 семья, в </w:t>
      </w:r>
      <w:r w:rsidR="00D27153" w:rsidRPr="002B5B4C">
        <w:rPr>
          <w:rFonts w:ascii="Times New Roman" w:hAnsi="Times New Roman"/>
          <w:sz w:val="24"/>
          <w:szCs w:val="24"/>
        </w:rPr>
        <w:t>том числе</w:t>
      </w:r>
      <w:r w:rsidR="0077560F" w:rsidRPr="002B5B4C">
        <w:rPr>
          <w:rFonts w:ascii="Times New Roman" w:hAnsi="Times New Roman"/>
          <w:sz w:val="24"/>
          <w:szCs w:val="24"/>
        </w:rPr>
        <w:t xml:space="preserve"> 12 многодетных семей, которым перечислены социальные выплаты за счет средств бюджета муниципального образования город Мурманск на общую сумму 49 810,3 тыс. рублей;</w:t>
      </w:r>
    </w:p>
    <w:p w:rsidR="0077560F" w:rsidRPr="002B5B4C" w:rsidRDefault="0038298D"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77560F" w:rsidRPr="002B5B4C">
        <w:rPr>
          <w:rFonts w:ascii="Times New Roman" w:hAnsi="Times New Roman"/>
          <w:sz w:val="24"/>
          <w:szCs w:val="24"/>
        </w:rPr>
        <w:t xml:space="preserve"> по региональной программе: 40 семей (из которых 1 семья </w:t>
      </w:r>
      <w:r w:rsidRPr="002B5B4C">
        <w:rPr>
          <w:rFonts w:ascii="Times New Roman" w:hAnsi="Times New Roman"/>
          <w:sz w:val="24"/>
          <w:szCs w:val="24"/>
        </w:rPr>
        <w:t>-</w:t>
      </w:r>
      <w:r w:rsidR="0077560F" w:rsidRPr="002B5B4C">
        <w:rPr>
          <w:rFonts w:ascii="Times New Roman" w:hAnsi="Times New Roman"/>
          <w:sz w:val="24"/>
          <w:szCs w:val="24"/>
        </w:rPr>
        <w:t xml:space="preserve"> участник региональной программы 2016 года улучшила жилищные условия в 2017 году), которым перечислены социальные выплаты на общую сумму 41 412,8 тыс. рублей, в том числе за счет средств:</w:t>
      </w:r>
    </w:p>
    <w:p w:rsidR="0077560F" w:rsidRPr="002B5B4C" w:rsidRDefault="0038298D"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77560F" w:rsidRPr="002B5B4C">
        <w:rPr>
          <w:rFonts w:ascii="Times New Roman" w:hAnsi="Times New Roman"/>
          <w:sz w:val="24"/>
          <w:szCs w:val="24"/>
        </w:rPr>
        <w:t xml:space="preserve"> федерального бюджета </w:t>
      </w:r>
      <w:r w:rsidRPr="002B5B4C">
        <w:rPr>
          <w:rFonts w:ascii="Times New Roman" w:hAnsi="Times New Roman"/>
          <w:sz w:val="24"/>
          <w:szCs w:val="24"/>
        </w:rPr>
        <w:t>-</w:t>
      </w:r>
      <w:r w:rsidR="0077560F" w:rsidRPr="002B5B4C">
        <w:rPr>
          <w:rFonts w:ascii="Times New Roman" w:hAnsi="Times New Roman"/>
          <w:sz w:val="24"/>
          <w:szCs w:val="24"/>
        </w:rPr>
        <w:t xml:space="preserve"> 32 900,9 тыс. рублей;</w:t>
      </w:r>
    </w:p>
    <w:p w:rsidR="0077560F" w:rsidRPr="002B5B4C" w:rsidRDefault="0038298D"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77560F" w:rsidRPr="002B5B4C">
        <w:rPr>
          <w:rFonts w:ascii="Times New Roman" w:hAnsi="Times New Roman"/>
          <w:sz w:val="24"/>
          <w:szCs w:val="24"/>
        </w:rPr>
        <w:t xml:space="preserve"> бюджета муниципального образования город Мурманск </w:t>
      </w:r>
      <w:r w:rsidRPr="002B5B4C">
        <w:rPr>
          <w:rFonts w:ascii="Times New Roman" w:hAnsi="Times New Roman"/>
          <w:sz w:val="24"/>
          <w:szCs w:val="24"/>
        </w:rPr>
        <w:t>-</w:t>
      </w:r>
      <w:r w:rsidR="0077560F" w:rsidRPr="002B5B4C">
        <w:rPr>
          <w:rFonts w:ascii="Times New Roman" w:hAnsi="Times New Roman"/>
          <w:sz w:val="24"/>
          <w:szCs w:val="24"/>
        </w:rPr>
        <w:t xml:space="preserve"> 8 511,9 тыс. рублей.</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Предоставлены дополнительные социальные выплаты в связи с рождением (усыновлением) ребенка 35 семьям </w:t>
      </w:r>
      <w:r w:rsidR="0038298D" w:rsidRPr="002B5B4C">
        <w:rPr>
          <w:rFonts w:ascii="Times New Roman" w:hAnsi="Times New Roman"/>
          <w:sz w:val="24"/>
          <w:szCs w:val="24"/>
        </w:rPr>
        <w:t>-</w:t>
      </w:r>
      <w:r w:rsidRPr="002B5B4C">
        <w:rPr>
          <w:rFonts w:ascii="Times New Roman" w:hAnsi="Times New Roman"/>
          <w:sz w:val="24"/>
          <w:szCs w:val="24"/>
        </w:rPr>
        <w:t xml:space="preserve"> участникам муниципальной и региональной программ на общую сумму 4 552,1 тыс. рублей за счет средств бюджета муниципального образования город Мурманск.</w:t>
      </w:r>
    </w:p>
    <w:p w:rsidR="00946CB1"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Также на информационную поддержку муниципальной программы и организацию проведения мероприятий по выдаче Свидетельств молодым и многодетным семьям направлено 65,0 тыс. рублей за счет средств бюджета муниципального образования город Мурманск.</w:t>
      </w:r>
    </w:p>
    <w:p w:rsidR="00F2316F" w:rsidRPr="002B5B4C" w:rsidRDefault="00F2316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Реализация мероприятий подпрограммы в 2017 году осуществлялась своевременно.</w:t>
      </w:r>
    </w:p>
    <w:p w:rsidR="00EE7B7F" w:rsidRPr="002B5B4C" w:rsidRDefault="00DC3EE9" w:rsidP="00EE7B7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бюджете муниципального образования город Мурманск были предусмотрены средства в размере </w:t>
      </w:r>
      <w:r w:rsidR="00CA4931" w:rsidRPr="002B5B4C">
        <w:rPr>
          <w:rFonts w:ascii="Times New Roman" w:hAnsi="Times New Roman"/>
          <w:sz w:val="24"/>
          <w:szCs w:val="24"/>
        </w:rPr>
        <w:t>378 982,8</w:t>
      </w:r>
      <w:r w:rsidRPr="002B5B4C">
        <w:rPr>
          <w:rFonts w:ascii="Times New Roman" w:hAnsi="Times New Roman"/>
          <w:sz w:val="24"/>
          <w:szCs w:val="24"/>
        </w:rPr>
        <w:t xml:space="preserve">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246 054,4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61 030,2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71 898,2 тыс. рублей.</w:t>
      </w:r>
      <w:r w:rsidR="00EE7B7F" w:rsidRPr="002B5B4C">
        <w:rPr>
          <w:rFonts w:ascii="Times New Roman" w:hAnsi="Times New Roman"/>
          <w:sz w:val="24"/>
          <w:szCs w:val="24"/>
        </w:rPr>
        <w:t xml:space="preserve"> Дополнительно на реализацию мероприятий подпрограммы было предусмотрено привлечение внебюджетных средств в размере 1 130 512,3 тыс. рублей. </w:t>
      </w:r>
    </w:p>
    <w:p w:rsidR="00EE7B7F" w:rsidRPr="002B5B4C" w:rsidRDefault="00DC3EE9" w:rsidP="00EE7B7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w:t>
      </w:r>
      <w:r w:rsidR="00CA4931" w:rsidRPr="002B5B4C">
        <w:rPr>
          <w:rFonts w:ascii="Times New Roman" w:hAnsi="Times New Roman"/>
          <w:sz w:val="24"/>
          <w:szCs w:val="24"/>
        </w:rPr>
        <w:t>372 896,1</w:t>
      </w:r>
      <w:r w:rsidRPr="002B5B4C">
        <w:rPr>
          <w:rFonts w:ascii="Times New Roman" w:hAnsi="Times New Roman"/>
          <w:sz w:val="24"/>
          <w:szCs w:val="24"/>
        </w:rPr>
        <w:t xml:space="preserve"> тыс. рублей или </w:t>
      </w:r>
      <w:r w:rsidR="00CA4931" w:rsidRPr="002B5B4C">
        <w:rPr>
          <w:rFonts w:ascii="Times New Roman" w:hAnsi="Times New Roman"/>
          <w:sz w:val="24"/>
          <w:szCs w:val="24"/>
        </w:rPr>
        <w:t>98,4</w:t>
      </w:r>
      <w:r w:rsidRPr="002B5B4C">
        <w:rPr>
          <w:rFonts w:ascii="Times New Roman" w:hAnsi="Times New Roman"/>
          <w:sz w:val="24"/>
          <w:szCs w:val="24"/>
        </w:rPr>
        <w:t xml:space="preserve">%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EE7B7F" w:rsidRPr="002B5B4C">
        <w:rPr>
          <w:rFonts w:ascii="Times New Roman" w:hAnsi="Times New Roman"/>
          <w:sz w:val="24"/>
          <w:szCs w:val="24"/>
        </w:rPr>
        <w:t>244</w:t>
      </w:r>
      <w:r w:rsidR="00803EC7" w:rsidRPr="002B5B4C">
        <w:rPr>
          <w:rFonts w:ascii="Times New Roman" w:hAnsi="Times New Roman"/>
          <w:sz w:val="24"/>
          <w:szCs w:val="24"/>
        </w:rPr>
        <w:t> 326,9</w:t>
      </w:r>
      <w:r w:rsidRPr="002B5B4C">
        <w:rPr>
          <w:rFonts w:ascii="Times New Roman" w:hAnsi="Times New Roman"/>
          <w:sz w:val="24"/>
          <w:szCs w:val="24"/>
        </w:rPr>
        <w:t xml:space="preserve"> тыс. рублей или </w:t>
      </w:r>
      <w:r w:rsidR="00EE7B7F" w:rsidRPr="002B5B4C">
        <w:rPr>
          <w:rFonts w:ascii="Times New Roman" w:hAnsi="Times New Roman"/>
          <w:sz w:val="24"/>
          <w:szCs w:val="24"/>
        </w:rPr>
        <w:t>99,3</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EE7B7F" w:rsidRPr="002B5B4C">
        <w:rPr>
          <w:rFonts w:ascii="Times New Roman" w:hAnsi="Times New Roman"/>
          <w:sz w:val="24"/>
          <w:szCs w:val="24"/>
        </w:rPr>
        <w:t>57 713,7</w:t>
      </w:r>
      <w:r w:rsidRPr="002B5B4C">
        <w:rPr>
          <w:rFonts w:ascii="Times New Roman" w:hAnsi="Times New Roman"/>
          <w:sz w:val="24"/>
          <w:szCs w:val="24"/>
        </w:rPr>
        <w:t xml:space="preserve"> тыс. рублей или </w:t>
      </w:r>
      <w:r w:rsidR="00EE7B7F" w:rsidRPr="002B5B4C">
        <w:rPr>
          <w:rFonts w:ascii="Times New Roman" w:hAnsi="Times New Roman"/>
          <w:sz w:val="24"/>
          <w:szCs w:val="24"/>
        </w:rPr>
        <w:t>94,6</w:t>
      </w:r>
      <w:r w:rsidRPr="002B5B4C">
        <w:rPr>
          <w:rFonts w:ascii="Times New Roman" w:hAnsi="Times New Roman"/>
          <w:sz w:val="24"/>
          <w:szCs w:val="24"/>
        </w:rPr>
        <w:t xml:space="preserve">%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EE7B7F" w:rsidRPr="002B5B4C">
        <w:rPr>
          <w:rFonts w:ascii="Times New Roman" w:hAnsi="Times New Roman"/>
          <w:sz w:val="24"/>
          <w:szCs w:val="24"/>
        </w:rPr>
        <w:t>70 855,5</w:t>
      </w:r>
      <w:r w:rsidRPr="002B5B4C">
        <w:rPr>
          <w:rFonts w:ascii="Times New Roman" w:hAnsi="Times New Roman"/>
          <w:sz w:val="24"/>
          <w:szCs w:val="24"/>
        </w:rPr>
        <w:t xml:space="preserve"> тыс. рублей или </w:t>
      </w:r>
      <w:r w:rsidR="00EE7B7F" w:rsidRPr="002B5B4C">
        <w:rPr>
          <w:rFonts w:ascii="Times New Roman" w:hAnsi="Times New Roman"/>
          <w:sz w:val="24"/>
          <w:szCs w:val="24"/>
        </w:rPr>
        <w:t>98,6</w:t>
      </w:r>
      <w:r w:rsidRPr="002B5B4C">
        <w:rPr>
          <w:rFonts w:ascii="Times New Roman" w:hAnsi="Times New Roman"/>
          <w:sz w:val="24"/>
          <w:szCs w:val="24"/>
        </w:rPr>
        <w:t>% от плана.</w:t>
      </w:r>
      <w:r w:rsidR="00EE7B7F" w:rsidRPr="002B5B4C">
        <w:rPr>
          <w:rFonts w:ascii="Times New Roman" w:hAnsi="Times New Roman"/>
          <w:sz w:val="24"/>
          <w:szCs w:val="24"/>
        </w:rPr>
        <w:t xml:space="preserve"> Кроме того, было привлечено 1 008 005,2 тыс. рублей за счет внебюджетных средств.</w:t>
      </w:r>
    </w:p>
    <w:p w:rsidR="00F2316F" w:rsidRPr="002B5B4C" w:rsidRDefault="00F2316F" w:rsidP="00F2316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 xml:space="preserve">2017 годы) Свидетельства получили </w:t>
      </w:r>
      <w:r w:rsidR="000D64A3" w:rsidRPr="002B5B4C">
        <w:rPr>
          <w:rFonts w:ascii="Times New Roman" w:hAnsi="Times New Roman"/>
          <w:sz w:val="24"/>
          <w:szCs w:val="24"/>
        </w:rPr>
        <w:t>528</w:t>
      </w:r>
      <w:r w:rsidRPr="002B5B4C">
        <w:rPr>
          <w:rFonts w:ascii="Times New Roman" w:hAnsi="Times New Roman"/>
          <w:sz w:val="24"/>
          <w:szCs w:val="24"/>
        </w:rPr>
        <w:t xml:space="preserve"> молодых и многодетных семей,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33</w:t>
      </w:r>
      <w:r w:rsidR="000D64A3" w:rsidRPr="002B5B4C">
        <w:rPr>
          <w:rFonts w:ascii="Times New Roman" w:hAnsi="Times New Roman"/>
          <w:sz w:val="24"/>
          <w:szCs w:val="24"/>
        </w:rPr>
        <w:t>5</w:t>
      </w:r>
      <w:r w:rsidRPr="002B5B4C">
        <w:rPr>
          <w:rFonts w:ascii="Times New Roman" w:hAnsi="Times New Roman"/>
          <w:sz w:val="24"/>
          <w:szCs w:val="24"/>
        </w:rPr>
        <w:t xml:space="preserve"> сем</w:t>
      </w:r>
      <w:r w:rsidR="000D64A3" w:rsidRPr="002B5B4C">
        <w:rPr>
          <w:rFonts w:ascii="Times New Roman" w:hAnsi="Times New Roman"/>
          <w:sz w:val="24"/>
          <w:szCs w:val="24"/>
        </w:rPr>
        <w:t>ей</w:t>
      </w:r>
      <w:r w:rsidRPr="002B5B4C">
        <w:rPr>
          <w:rFonts w:ascii="Times New Roman" w:hAnsi="Times New Roman"/>
          <w:sz w:val="24"/>
          <w:szCs w:val="24"/>
        </w:rPr>
        <w:t xml:space="preserve"> </w:t>
      </w:r>
      <w:r w:rsidR="0038298D" w:rsidRPr="002B5B4C">
        <w:rPr>
          <w:rFonts w:ascii="Times New Roman" w:hAnsi="Times New Roman"/>
          <w:sz w:val="24"/>
          <w:szCs w:val="24"/>
        </w:rPr>
        <w:t>-</w:t>
      </w:r>
      <w:r w:rsidRPr="002B5B4C">
        <w:rPr>
          <w:rFonts w:ascii="Times New Roman" w:hAnsi="Times New Roman"/>
          <w:sz w:val="24"/>
          <w:szCs w:val="24"/>
        </w:rPr>
        <w:t xml:space="preserve"> по муниципальной программе, 19</w:t>
      </w:r>
      <w:r w:rsidR="000D64A3" w:rsidRPr="002B5B4C">
        <w:rPr>
          <w:rFonts w:ascii="Times New Roman" w:hAnsi="Times New Roman"/>
          <w:sz w:val="24"/>
          <w:szCs w:val="24"/>
        </w:rPr>
        <w:t>3</w:t>
      </w:r>
      <w:r w:rsidRPr="002B5B4C">
        <w:rPr>
          <w:rFonts w:ascii="Times New Roman" w:hAnsi="Times New Roman"/>
          <w:sz w:val="24"/>
          <w:szCs w:val="24"/>
        </w:rPr>
        <w:t xml:space="preserve"> семьи </w:t>
      </w:r>
      <w:r w:rsidR="0038298D" w:rsidRPr="002B5B4C">
        <w:rPr>
          <w:rFonts w:ascii="Times New Roman" w:hAnsi="Times New Roman"/>
          <w:sz w:val="24"/>
          <w:szCs w:val="24"/>
        </w:rPr>
        <w:t>-</w:t>
      </w:r>
      <w:r w:rsidRPr="002B5B4C">
        <w:rPr>
          <w:rFonts w:ascii="Times New Roman" w:hAnsi="Times New Roman"/>
          <w:sz w:val="24"/>
          <w:szCs w:val="24"/>
        </w:rPr>
        <w:t xml:space="preserve"> по региональной программе. Кроме того, дополнительная социальная выплата в связи с рождением (усыновлением) ребенка за указанный период предоставлена 134 семьям.</w:t>
      </w:r>
    </w:p>
    <w:p w:rsidR="00F2316F" w:rsidRPr="002B5B4C" w:rsidRDefault="00F2316F" w:rsidP="00F2316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результате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улучшили свои жилищные условия </w:t>
      </w:r>
      <w:r w:rsidR="000D64A3" w:rsidRPr="002B5B4C">
        <w:rPr>
          <w:rFonts w:ascii="Times New Roman" w:hAnsi="Times New Roman"/>
          <w:sz w:val="24"/>
          <w:szCs w:val="24"/>
        </w:rPr>
        <w:t>511</w:t>
      </w:r>
      <w:r w:rsidRPr="002B5B4C">
        <w:rPr>
          <w:rFonts w:ascii="Times New Roman" w:hAnsi="Times New Roman"/>
          <w:sz w:val="24"/>
          <w:szCs w:val="24"/>
        </w:rPr>
        <w:t xml:space="preserve"> сем</w:t>
      </w:r>
      <w:r w:rsidR="000D64A3" w:rsidRPr="002B5B4C">
        <w:rPr>
          <w:rFonts w:ascii="Times New Roman" w:hAnsi="Times New Roman"/>
          <w:sz w:val="24"/>
          <w:szCs w:val="24"/>
        </w:rPr>
        <w:t>ей</w:t>
      </w:r>
      <w:r w:rsidRPr="002B5B4C">
        <w:rPr>
          <w:rFonts w:ascii="Times New Roman" w:hAnsi="Times New Roman"/>
          <w:sz w:val="24"/>
          <w:szCs w:val="24"/>
        </w:rPr>
        <w:t xml:space="preserve">. </w:t>
      </w:r>
    </w:p>
    <w:p w:rsidR="00DC3EE9" w:rsidRPr="002B5B4C" w:rsidRDefault="00F2316F" w:rsidP="00F2316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sz w:val="24"/>
          <w:szCs w:val="24"/>
        </w:rPr>
        <w:t>и</w:t>
      </w:r>
      <w:r w:rsidRPr="002B5B4C">
        <w:rPr>
          <w:rFonts w:ascii="Times New Roman" w:hAnsi="Times New Roman"/>
          <w:sz w:val="24"/>
          <w:szCs w:val="24"/>
        </w:rPr>
        <w:t>ть определенные ею задачи.</w:t>
      </w:r>
    </w:p>
    <w:p w:rsidR="00117E9F" w:rsidRPr="002B5B4C" w:rsidRDefault="00117E9F" w:rsidP="00117E9F">
      <w:pPr>
        <w:spacing w:line="240" w:lineRule="auto"/>
        <w:ind w:firstLine="709"/>
        <w:contextualSpacing/>
        <w:jc w:val="both"/>
        <w:rPr>
          <w:rFonts w:ascii="Times New Roman" w:hAnsi="Times New Roman"/>
          <w:sz w:val="24"/>
          <w:szCs w:val="24"/>
        </w:rPr>
      </w:pPr>
    </w:p>
    <w:p w:rsidR="0077560F" w:rsidRPr="002B5B4C" w:rsidRDefault="0077560F"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8.4. Подпрограмма «Переустройство и (или) перепланировка пустующих муниципальных нежилых помещений для перевода их в муниципальные жилые помещения»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7560F" w:rsidRPr="002B5B4C" w:rsidRDefault="0077560F" w:rsidP="0077560F">
      <w:pPr>
        <w:spacing w:line="240" w:lineRule="auto"/>
        <w:ind w:firstLine="709"/>
        <w:contextualSpacing/>
        <w:jc w:val="both"/>
        <w:rPr>
          <w:rFonts w:ascii="Times New Roman" w:hAnsi="Times New Roman"/>
          <w:sz w:val="24"/>
          <w:szCs w:val="24"/>
        </w:rPr>
      </w:pP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«Переустройство и (или) перепланировка пустующих муниципальных нежилых помещений для перевода их в муниципальные жилые помещения»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сокращения количества пустующих муниципальных нежилых помещений и обеспечение населения благоустроенным жильем.</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3 833,8 тыс. рублей. Фактически освоено 3 689,6 тыс. рублей или 96,2% от запланированного на год объема денежных средств.</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2017 году запланирован перевод 7 муниципальных нежилых помещений в 7 жилых помещений. В рамках реализации программных мероприятий: </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Подготовлены и оформлены в установленном порядке 7 проектов переустройства и (или) перепланировки для перевода муниципальных нежилых помещений в жилые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Принято 7 решений об изменении категории помещения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Проведено переустройство (перепланировка) 7 пустующих муниципальных нежилых помещений для использования данных помещений в качестве жилых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Также в рамках подпрограммы осуществлялось ограничение доступа в 4 муниципальных нежилых помещения.</w:t>
      </w:r>
    </w:p>
    <w:p w:rsidR="00F27B89" w:rsidRPr="002B5B4C" w:rsidRDefault="00F27B89"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F27B89" w:rsidRPr="002B5B4C" w:rsidRDefault="00F27B89" w:rsidP="00F27B8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2017 годы) в бюджете муниципального образования город Мурманск были предусмотрены средства в размере 51 988,6 тыс. рублей.</w:t>
      </w:r>
    </w:p>
    <w:p w:rsidR="00F27B89" w:rsidRPr="002B5B4C" w:rsidRDefault="00F27B89" w:rsidP="00F27B8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2017 годах освоены средства в размере 51 097,4 тыс. рублей или 98,3% от общего объёма запланированных средств.</w:t>
      </w:r>
    </w:p>
    <w:p w:rsidR="00EB091A" w:rsidRPr="002B5B4C" w:rsidRDefault="00EB091A" w:rsidP="00EB09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2017 годы):</w:t>
      </w:r>
    </w:p>
    <w:p w:rsidR="00EB091A" w:rsidRPr="002B5B4C" w:rsidRDefault="00EB091A" w:rsidP="00EB09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1. Подготовлены и оформлены в установленном порядке 44 проекта переустройства и (или) перепланировки для перевода муниципальных нежилых помещений в жилые.</w:t>
      </w:r>
    </w:p>
    <w:p w:rsidR="00EB091A" w:rsidRPr="002B5B4C" w:rsidRDefault="00EB091A" w:rsidP="00EB09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Проведено переустройство (перепланировка и (или) иные работы для обеспечения использования помещений в качестве жилых) 56 пустующих муниципальных нежилых помещений.</w:t>
      </w:r>
    </w:p>
    <w:p w:rsidR="00EB091A" w:rsidRPr="002B5B4C" w:rsidRDefault="00EB091A" w:rsidP="00EB09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Осуществлялось ограничение доступа в 6 муниципальных нежилых помещени</w:t>
      </w:r>
      <w:r w:rsidR="00936E42">
        <w:rPr>
          <w:rFonts w:ascii="Times New Roman" w:hAnsi="Times New Roman"/>
          <w:sz w:val="24"/>
          <w:szCs w:val="24"/>
        </w:rPr>
        <w:t>й</w:t>
      </w:r>
      <w:r w:rsidRPr="002B5B4C">
        <w:rPr>
          <w:rFonts w:ascii="Times New Roman" w:hAnsi="Times New Roman"/>
          <w:sz w:val="24"/>
          <w:szCs w:val="24"/>
        </w:rPr>
        <w:t>.</w:t>
      </w:r>
    </w:p>
    <w:p w:rsidR="00EB091A" w:rsidRPr="002B5B4C" w:rsidRDefault="00EB091A" w:rsidP="00EB09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 итогам реализации подпрограммы в 2014</w:t>
      </w:r>
      <w:r w:rsidR="0038298D" w:rsidRPr="002B5B4C">
        <w:rPr>
          <w:rFonts w:ascii="Times New Roman" w:hAnsi="Times New Roman"/>
          <w:sz w:val="24"/>
          <w:szCs w:val="24"/>
        </w:rPr>
        <w:t>-</w:t>
      </w:r>
      <w:r w:rsidRPr="002B5B4C">
        <w:rPr>
          <w:rFonts w:ascii="Times New Roman" w:hAnsi="Times New Roman"/>
          <w:sz w:val="24"/>
          <w:szCs w:val="24"/>
        </w:rPr>
        <w:t>2017 годах количество помещений, имеющих в результате действий по изменению категории пустующих нежилых помещений основание для использования в качестве жилых, составило 83 ед.</w:t>
      </w:r>
    </w:p>
    <w:p w:rsidR="00F7630A" w:rsidRPr="002B5B4C" w:rsidRDefault="00EB091A" w:rsidP="00EB09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7560F" w:rsidRPr="002B5B4C" w:rsidRDefault="0077560F" w:rsidP="0077560F">
      <w:pPr>
        <w:spacing w:line="240" w:lineRule="auto"/>
        <w:ind w:firstLine="709"/>
        <w:contextualSpacing/>
        <w:jc w:val="both"/>
        <w:rPr>
          <w:rFonts w:ascii="Times New Roman" w:hAnsi="Times New Roman"/>
          <w:sz w:val="24"/>
          <w:szCs w:val="24"/>
        </w:rPr>
      </w:pP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8.5. ВЦП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7560F" w:rsidRPr="002B5B4C" w:rsidRDefault="0077560F" w:rsidP="0077560F">
      <w:pPr>
        <w:spacing w:line="240" w:lineRule="auto"/>
        <w:ind w:firstLine="709"/>
        <w:contextualSpacing/>
        <w:jc w:val="both"/>
        <w:rPr>
          <w:rFonts w:ascii="Times New Roman" w:hAnsi="Times New Roman"/>
          <w:sz w:val="24"/>
          <w:szCs w:val="24"/>
        </w:rPr>
      </w:pP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«Улучшение жилищных условий малоимущих граждан, состоящих на учете в качестве нуждающихся в жилых помещениях, предоставляемых по договорам социального найма»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обеспечения комфортным жильем малоимущих граждан, состоящих на учете в качестве нуждающихся в жилых помещениях, предоставляемых по договорам социального найма.</w:t>
      </w:r>
    </w:p>
    <w:p w:rsidR="0077560F" w:rsidRPr="002B5B4C" w:rsidRDefault="0077560F" w:rsidP="0077560F">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33 878,4 тыс. рублей. Фактически освоено 33 878,4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 </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w:t>
      </w:r>
      <w:r w:rsidR="00357F3B">
        <w:rPr>
          <w:rFonts w:ascii="Times New Roman" w:hAnsi="Times New Roman"/>
          <w:sz w:val="24"/>
          <w:szCs w:val="24"/>
        </w:rPr>
        <w:t xml:space="preserve"> </w:t>
      </w:r>
      <w:r w:rsidRPr="002B5B4C">
        <w:rPr>
          <w:rFonts w:ascii="Times New Roman" w:hAnsi="Times New Roman"/>
          <w:sz w:val="24"/>
          <w:szCs w:val="24"/>
        </w:rPr>
        <w:t>2017 году в целях улучшения жилищных условий малоимущих граждан, состоящих на учете в качестве нуждающихся в жилых помещениях, приобретено 15 квартир, в том числе 4 трехкомнатные квартиры, 6 двухкомнатных квартир и 5 однокомнатных квартир общей площадью 662,7 кв.м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7560F" w:rsidRPr="002B5B4C" w:rsidRDefault="0077560F"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рамках программных мероприятий по состоянию на 31.12.2017 малоимущим гражданам, состоящим на учете в качестве нуждающихся в жилых помещениях, по договорам социального найма предоставлено 9 квартир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6 квартир, приобретенных в конце 2016 года, и 3 квартиры, приобретенные в 2017 году).</w:t>
      </w:r>
    </w:p>
    <w:p w:rsidR="001F03B0" w:rsidRPr="002B5B4C" w:rsidRDefault="001F03B0"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Реализация мероприятий ВЦП в 2017 году осуществлялась своевременно. </w:t>
      </w:r>
    </w:p>
    <w:p w:rsidR="001F03B0" w:rsidRPr="002B5B4C" w:rsidRDefault="001F03B0" w:rsidP="001F03B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94 039,8 тыс. рублей.</w:t>
      </w:r>
    </w:p>
    <w:p w:rsidR="001F03B0" w:rsidRPr="002B5B4C" w:rsidRDefault="001F03B0" w:rsidP="001F03B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93 915,5 тыс. рублей или 99,9% от общего объёма запланированных средств.</w:t>
      </w:r>
    </w:p>
    <w:p w:rsidR="001F03B0" w:rsidRPr="002B5B4C" w:rsidRDefault="001F03B0" w:rsidP="001F03B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целях улучшения жилищных условий малоимущих граждан, состоящих на учете в качестве нуждающихся в жилых помещениях, приобретены жилые помещения общей площадью 1 957,3 кв.м. </w:t>
      </w:r>
    </w:p>
    <w:p w:rsidR="001F03B0" w:rsidRPr="002B5B4C" w:rsidRDefault="001F03B0" w:rsidP="001F03B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за указанный период малоимущим гражданам, состоящим на учете в качестве нуждающихся в жилых помещениях, по договорам социального найма предоставлено 30 квартир.</w:t>
      </w:r>
    </w:p>
    <w:p w:rsidR="001F03B0" w:rsidRPr="002B5B4C" w:rsidRDefault="001F03B0" w:rsidP="001F03B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7560F" w:rsidRPr="002B5B4C" w:rsidRDefault="0077560F" w:rsidP="0077560F">
      <w:pPr>
        <w:spacing w:after="0" w:line="240" w:lineRule="auto"/>
        <w:ind w:firstLine="709"/>
        <w:jc w:val="both"/>
        <w:rPr>
          <w:rFonts w:ascii="Times New Roman" w:hAnsi="Times New Roman"/>
          <w:sz w:val="24"/>
          <w:szCs w:val="24"/>
        </w:rPr>
      </w:pPr>
    </w:p>
    <w:p w:rsidR="0077560F" w:rsidRPr="002B5B4C" w:rsidRDefault="0077560F" w:rsidP="0077560F">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8.6. ВЦП «Создание условий для эффективного использования муниципального имущества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7560F" w:rsidRPr="002B5B4C" w:rsidRDefault="0077560F" w:rsidP="0077560F">
      <w:pPr>
        <w:spacing w:after="0" w:line="240" w:lineRule="auto"/>
        <w:ind w:firstLine="709"/>
        <w:jc w:val="both"/>
        <w:rPr>
          <w:rFonts w:ascii="Times New Roman" w:hAnsi="Times New Roman"/>
          <w:sz w:val="24"/>
          <w:szCs w:val="24"/>
        </w:rPr>
      </w:pPr>
    </w:p>
    <w:p w:rsidR="0077560F" w:rsidRPr="002B5B4C" w:rsidRDefault="0077560F" w:rsidP="0077560F">
      <w:pPr>
        <w:spacing w:after="0" w:line="240" w:lineRule="auto"/>
        <w:ind w:firstLine="709"/>
        <w:jc w:val="both"/>
        <w:rPr>
          <w:rFonts w:ascii="Times New Roman" w:hAnsi="Times New Roman"/>
          <w:sz w:val="24"/>
          <w:szCs w:val="24"/>
        </w:rPr>
      </w:pPr>
      <w:r w:rsidRPr="002B5B4C">
        <w:rPr>
          <w:rFonts w:ascii="Times New Roman" w:hAnsi="Times New Roman"/>
          <w:sz w:val="24"/>
          <w:szCs w:val="24"/>
        </w:rPr>
        <w:t>ВЦП «Создание условий для эффективного использования муниципального имущества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создания условий для приобретения и использования имущества в целях решения вопросов местного значения.</w:t>
      </w:r>
    </w:p>
    <w:p w:rsidR="0077560F" w:rsidRPr="002B5B4C" w:rsidRDefault="0077560F" w:rsidP="0077560F">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w:t>
      </w:r>
      <w:r w:rsidR="004D4B5E" w:rsidRPr="002B5B4C">
        <w:rPr>
          <w:rFonts w:ascii="Times New Roman" w:hAnsi="Times New Roman"/>
          <w:sz w:val="24"/>
          <w:szCs w:val="24"/>
        </w:rPr>
        <w:t>209 172,7</w:t>
      </w:r>
      <w:r w:rsidRPr="002B5B4C">
        <w:rPr>
          <w:rFonts w:ascii="Times New Roman" w:hAnsi="Times New Roman"/>
          <w:sz w:val="24"/>
          <w:szCs w:val="24"/>
        </w:rPr>
        <w:t xml:space="preserve"> тыс. рублей. Фактически освоено </w:t>
      </w:r>
      <w:r w:rsidR="004D4B5E" w:rsidRPr="002B5B4C">
        <w:rPr>
          <w:rFonts w:ascii="Times New Roman" w:hAnsi="Times New Roman"/>
          <w:sz w:val="24"/>
          <w:szCs w:val="24"/>
        </w:rPr>
        <w:t>201 694,0</w:t>
      </w:r>
      <w:r w:rsidRPr="002B5B4C">
        <w:rPr>
          <w:rFonts w:ascii="Times New Roman" w:hAnsi="Times New Roman"/>
          <w:sz w:val="24"/>
          <w:szCs w:val="24"/>
        </w:rPr>
        <w:t xml:space="preserve"> тыс. рублей или </w:t>
      </w:r>
      <w:r w:rsidR="004D4B5E" w:rsidRPr="002B5B4C">
        <w:rPr>
          <w:rFonts w:ascii="Times New Roman" w:hAnsi="Times New Roman"/>
          <w:sz w:val="24"/>
          <w:szCs w:val="24"/>
        </w:rPr>
        <w:t>96,4</w:t>
      </w:r>
      <w:r w:rsidRPr="002B5B4C">
        <w:rPr>
          <w:rFonts w:ascii="Times New Roman" w:hAnsi="Times New Roman"/>
          <w:sz w:val="24"/>
          <w:szCs w:val="24"/>
        </w:rPr>
        <w:t>% от запланированного на год объема денежных средств.</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в рамках реализации программных мероприятий выполнялось:</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1. Мероприятия, связанные с обеспечением проведения оценки рыночной стоимости, экспертизы оценки рыночной стоимости объектов муниципального, бесхозяйного и иного имущества.</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2017 году заключено 105 муниципальных контрактов на проведение оценки рыночной стоимости объектов муниципального имущества на общую сумму 1 371,8 тыс. рублей. Проведена оценка 672 объектов (85,1% от плана). </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2. Мероприятия, связанные с обеспечением изготовления технической документации на объекты недвижимости.</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заключено и исполнено 72 контракта с единственным подрядчиком на общую сумму 2 460,0 тыс. рублей на выполнение работ по изготовлению технической документации. Условия данных контрактов предусматривают изготовление технических паспортов, технических планов, справок (о регистрации права собственности на объекты, об инвентаризационной стоимости объектов в ценах прошлых лет), актов обследования, подтверждающих прекращение существования объектов недвижимого имущества. Подрядчиками выполнены работы по изготовлению технической документации в отношении 279 объектов (100,7% от плана).</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3. Обеспечение деятельности МКУ «ЦКИМИ».</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4. Мероприятия, связанные с организацией ограничения доступа, вывоза крупногабаритного и бытового мусора и санитарной обработки пустующих муниципальных помещений.</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мероприятия указанной направленности проведены в отношении 258 помещений (</w:t>
      </w:r>
      <w:r w:rsidR="00D44615" w:rsidRPr="002B5B4C">
        <w:rPr>
          <w:rFonts w:ascii="Times New Roman" w:hAnsi="Times New Roman"/>
          <w:sz w:val="24"/>
          <w:szCs w:val="24"/>
        </w:rPr>
        <w:t>103,2</w:t>
      </w:r>
      <w:r w:rsidRPr="002B5B4C">
        <w:rPr>
          <w:rFonts w:ascii="Times New Roman" w:hAnsi="Times New Roman"/>
          <w:sz w:val="24"/>
          <w:szCs w:val="24"/>
        </w:rPr>
        <w:t xml:space="preserve">% от плана). </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5. Мероприятия, связанные с приобретением, внедрением и эксплуатацией автоматизированной системы управления муниципальной собственностью.</w:t>
      </w:r>
    </w:p>
    <w:p w:rsidR="001F1F41"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мае 2017 года закуплено серверное оборудование, необходимое для внедрения автоматизированной системы, на общую сумму 200,0 тыс. рублей. </w:t>
      </w:r>
    </w:p>
    <w:p w:rsidR="001F1F41" w:rsidRPr="002B5B4C" w:rsidRDefault="001F1F41" w:rsidP="001F1F4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первом полугодии 2017 года проведен открытый конкурс на выполнение технологических работ по созданию автоматизированной системы управления муниципальным имуществом города Мурманска с передачей неисключительных прав на использование программного обеспечения. Однако в связи с жалобой на действия уполномоченного органа </w:t>
      </w:r>
      <w:r w:rsidR="0038298D" w:rsidRPr="002B5B4C">
        <w:rPr>
          <w:rFonts w:ascii="Times New Roman" w:hAnsi="Times New Roman"/>
          <w:sz w:val="24"/>
          <w:szCs w:val="24"/>
        </w:rPr>
        <w:t>-</w:t>
      </w:r>
      <w:r w:rsidRPr="002B5B4C">
        <w:rPr>
          <w:rFonts w:ascii="Times New Roman" w:hAnsi="Times New Roman"/>
          <w:sz w:val="24"/>
          <w:szCs w:val="24"/>
        </w:rPr>
        <w:t xml:space="preserve"> ММКУ «Управление закупок», поступившей в УФАС по Мурманской области и признанной частично обоснованной, конкурс признан несостоявшимся.</w:t>
      </w:r>
    </w:p>
    <w:p w:rsidR="007C76D0" w:rsidRPr="002B5B4C" w:rsidRDefault="001F1F41"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ноябре 2017 года по итогам повторно проведенного конкурса з</w:t>
      </w:r>
      <w:r w:rsidR="007C76D0" w:rsidRPr="002B5B4C">
        <w:rPr>
          <w:rFonts w:ascii="Times New Roman" w:hAnsi="Times New Roman"/>
          <w:sz w:val="24"/>
          <w:szCs w:val="24"/>
        </w:rPr>
        <w:t xml:space="preserve">аключен муниципальный контракт на выполнение технологических работ по созданию автоматизированной системы управления муниципальным имуществом города Мурманска (срок завершения работ </w:t>
      </w:r>
      <w:r w:rsidR="0038298D" w:rsidRPr="002B5B4C">
        <w:rPr>
          <w:rFonts w:ascii="Times New Roman" w:hAnsi="Times New Roman"/>
          <w:sz w:val="24"/>
          <w:szCs w:val="24"/>
        </w:rPr>
        <w:t>-</w:t>
      </w:r>
      <w:r w:rsidR="007C76D0" w:rsidRPr="002B5B4C">
        <w:rPr>
          <w:rFonts w:ascii="Times New Roman" w:hAnsi="Times New Roman"/>
          <w:sz w:val="24"/>
          <w:szCs w:val="24"/>
        </w:rPr>
        <w:t xml:space="preserve"> не позднее 30.04.2018).</w:t>
      </w:r>
      <w:r w:rsidRPr="002B5B4C">
        <w:rPr>
          <w:rFonts w:ascii="Times New Roman" w:hAnsi="Times New Roman"/>
          <w:sz w:val="24"/>
          <w:szCs w:val="24"/>
        </w:rPr>
        <w:t xml:space="preserve"> </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6. Приобретение жилых помещений для отнесения их к специализированным жилым помещениям.</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За отчетный период приобретено 77 жилых помещений для последующего</w:t>
      </w:r>
      <w:r w:rsidR="00357F3B">
        <w:rPr>
          <w:rFonts w:ascii="Times New Roman" w:hAnsi="Times New Roman"/>
          <w:sz w:val="24"/>
          <w:szCs w:val="24"/>
        </w:rPr>
        <w:t xml:space="preserve"> </w:t>
      </w:r>
      <w:r w:rsidRPr="002B5B4C">
        <w:rPr>
          <w:rFonts w:ascii="Times New Roman" w:hAnsi="Times New Roman"/>
          <w:sz w:val="24"/>
          <w:szCs w:val="24"/>
        </w:rPr>
        <w:t>отнесения к специализированным жилым помещениям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7. Предоставление субсидии муниципальным унитарным предприятиям города Мурманска на увеличение уставного фонда в размере 500,0 тыс. рублей.</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8. Осуществление проверки правильности расчетов платы за жилищно</w:t>
      </w:r>
      <w:r w:rsidR="0038298D" w:rsidRPr="002B5B4C">
        <w:rPr>
          <w:rFonts w:ascii="Times New Roman" w:hAnsi="Times New Roman"/>
          <w:sz w:val="24"/>
          <w:szCs w:val="24"/>
        </w:rPr>
        <w:t>-</w:t>
      </w:r>
      <w:r w:rsidRPr="002B5B4C">
        <w:rPr>
          <w:rFonts w:ascii="Times New Roman" w:hAnsi="Times New Roman"/>
          <w:sz w:val="24"/>
          <w:szCs w:val="24"/>
        </w:rPr>
        <w:t xml:space="preserve">коммунальные услуги. Проведена проверка 2 363 расчетов (131,3% от плана в связи с значительным ростом числа поступающих от управляющих компаний счетов в декабре 2017 года). </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9. Внесение платы за жилищно</w:t>
      </w:r>
      <w:r w:rsidR="0038298D" w:rsidRPr="002B5B4C">
        <w:rPr>
          <w:rFonts w:ascii="Times New Roman" w:hAnsi="Times New Roman"/>
          <w:sz w:val="24"/>
          <w:szCs w:val="24"/>
        </w:rPr>
        <w:t>-</w:t>
      </w:r>
      <w:r w:rsidRPr="002B5B4C">
        <w:rPr>
          <w:rFonts w:ascii="Times New Roman" w:hAnsi="Times New Roman"/>
          <w:sz w:val="24"/>
          <w:szCs w:val="24"/>
        </w:rPr>
        <w:t>коммунальные услуги, оказанные уполномоченными юридическими лицами.</w:t>
      </w:r>
    </w:p>
    <w:p w:rsidR="004D4B5E"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оплачено 2 510 счетов (315,7% от плана).</w:t>
      </w:r>
    </w:p>
    <w:p w:rsidR="001F1F41" w:rsidRPr="002B5B4C" w:rsidRDefault="001F1F41"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выполнялись своевременно.</w:t>
      </w:r>
    </w:p>
    <w:p w:rsidR="001F1F41" w:rsidRPr="002B5B4C" w:rsidRDefault="001F1F41" w:rsidP="001F1F41">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весь период реализации </w:t>
      </w:r>
      <w:r w:rsidR="001F7B5D" w:rsidRPr="002B5B4C">
        <w:rPr>
          <w:rFonts w:ascii="Times New Roman" w:hAnsi="Times New Roman"/>
          <w:sz w:val="24"/>
          <w:szCs w:val="24"/>
        </w:rPr>
        <w:t>МП</w:t>
      </w:r>
      <w:r w:rsidRPr="002B5B4C">
        <w:rPr>
          <w:rFonts w:ascii="Times New Roman" w:hAnsi="Times New Roman"/>
          <w:sz w:val="24"/>
          <w:szCs w:val="24"/>
        </w:rPr>
        <w:t xml:space="preserve"> (2014</w:t>
      </w:r>
      <w:r w:rsidR="0038298D" w:rsidRPr="002B5B4C">
        <w:rPr>
          <w:rFonts w:ascii="Times New Roman" w:hAnsi="Times New Roman"/>
          <w:sz w:val="24"/>
          <w:szCs w:val="24"/>
        </w:rPr>
        <w:t>-</w:t>
      </w:r>
      <w:r w:rsidRPr="002B5B4C">
        <w:rPr>
          <w:rFonts w:ascii="Times New Roman" w:hAnsi="Times New Roman"/>
          <w:sz w:val="24"/>
          <w:szCs w:val="24"/>
        </w:rPr>
        <w:t>2017 годы) в бюджете муниципального образования город Мурманск были предусмотрены средства в размере 736 407,5 тыс. рублей.</w:t>
      </w:r>
    </w:p>
    <w:p w:rsidR="001F1F41" w:rsidRPr="002B5B4C" w:rsidRDefault="001F1F41" w:rsidP="001F1F41">
      <w:pPr>
        <w:spacing w:after="0" w:line="240" w:lineRule="auto"/>
        <w:ind w:firstLine="709"/>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2017 годах освоены средства в размере 715 673,2 тыс. рублей или 97,2% от общего объёма запланированных средств.</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выполнялось:</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1. Мероприятия, связанные с обеспечением проведения оценки рыночной стоимости, экспертизы оценки рыночной стоимости объектов муниципального, бесхозяйного и иного имущества</w:t>
      </w:r>
      <w:r w:rsidR="003D0E46" w:rsidRPr="002B5B4C">
        <w:rPr>
          <w:rFonts w:ascii="Times New Roman" w:hAnsi="Times New Roman"/>
          <w:sz w:val="24"/>
          <w:szCs w:val="24"/>
        </w:rPr>
        <w:t xml:space="preserve"> (3 209 объектов)</w:t>
      </w:r>
      <w:r w:rsidRPr="002B5B4C">
        <w:rPr>
          <w:rFonts w:ascii="Times New Roman" w:hAnsi="Times New Roman"/>
          <w:sz w:val="24"/>
          <w:szCs w:val="24"/>
        </w:rPr>
        <w:t>.</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2. Мероприятия, связанные с обеспечением изготовления технической документации на объекты недвижимости</w:t>
      </w:r>
      <w:r w:rsidR="003D0E46" w:rsidRPr="002B5B4C">
        <w:rPr>
          <w:rFonts w:ascii="Times New Roman" w:hAnsi="Times New Roman"/>
          <w:sz w:val="24"/>
          <w:szCs w:val="24"/>
        </w:rPr>
        <w:t xml:space="preserve"> (1 170 объектов)</w:t>
      </w:r>
      <w:r w:rsidRPr="002B5B4C">
        <w:rPr>
          <w:rFonts w:ascii="Times New Roman" w:hAnsi="Times New Roman"/>
          <w:sz w:val="24"/>
          <w:szCs w:val="24"/>
        </w:rPr>
        <w:t>.</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3. Обеспечение деятельности МКУ «ЦКИМИ» (до 2017 года </w:t>
      </w:r>
      <w:r w:rsidR="0038298D" w:rsidRPr="002B5B4C">
        <w:rPr>
          <w:rFonts w:ascii="Times New Roman" w:hAnsi="Times New Roman"/>
          <w:sz w:val="24"/>
          <w:szCs w:val="24"/>
        </w:rPr>
        <w:t>-</w:t>
      </w:r>
      <w:r w:rsidRPr="002B5B4C">
        <w:rPr>
          <w:rFonts w:ascii="Times New Roman" w:hAnsi="Times New Roman"/>
          <w:sz w:val="24"/>
          <w:szCs w:val="24"/>
        </w:rPr>
        <w:t xml:space="preserve"> ММБУ «ЦКИМИ»).</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4. Увеличение уставного капитала АО «Электротранспорт»</w:t>
      </w:r>
      <w:r w:rsidR="00803EC7" w:rsidRPr="002B5B4C">
        <w:rPr>
          <w:rFonts w:ascii="Times New Roman" w:hAnsi="Times New Roman"/>
          <w:sz w:val="24"/>
          <w:szCs w:val="24"/>
        </w:rPr>
        <w:t xml:space="preserve"> (в 2014-2015 годах - ОАО «Электротранспорт города Мурманска»).</w:t>
      </w:r>
      <w:r w:rsidRPr="002B5B4C">
        <w:rPr>
          <w:rFonts w:ascii="Times New Roman" w:hAnsi="Times New Roman"/>
          <w:sz w:val="24"/>
          <w:szCs w:val="24"/>
        </w:rPr>
        <w:t xml:space="preserve"> </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5. Приобретение жилых помещений с целью пополнения муниципального специализированного жилищного фонда. За указанный период приобретено 89 помещений.</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Кроме того, в 2015 году осуществлена процедура формирования (увеличения) уставного фонда </w:t>
      </w:r>
      <w:r w:rsidR="003D0E46" w:rsidRPr="002B5B4C">
        <w:rPr>
          <w:rFonts w:ascii="Times New Roman" w:hAnsi="Times New Roman"/>
          <w:sz w:val="24"/>
          <w:szCs w:val="24"/>
        </w:rPr>
        <w:t>ММУП</w:t>
      </w:r>
      <w:r w:rsidRPr="002B5B4C">
        <w:rPr>
          <w:rFonts w:ascii="Times New Roman" w:hAnsi="Times New Roman"/>
          <w:sz w:val="24"/>
          <w:szCs w:val="24"/>
        </w:rPr>
        <w:t xml:space="preserve"> «Центр временного содержания животных» на сумму 650,0 тыс. рублей.</w:t>
      </w:r>
    </w:p>
    <w:p w:rsidR="00177BD9"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результате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2017 годах количество обследованных объектов муниципального имущества (помещений и земельных участков), по результатам проверки которых предоставлены сведения в комитет имущественных отношений города Мурманска, составило 7 745 ед.</w:t>
      </w:r>
    </w:p>
    <w:p w:rsidR="001F1F41" w:rsidRPr="002B5B4C" w:rsidRDefault="00177BD9" w:rsidP="00177BD9">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 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C76D0" w:rsidRPr="002B5B4C" w:rsidRDefault="007C76D0" w:rsidP="007C76D0">
      <w:pPr>
        <w:spacing w:after="0" w:line="240" w:lineRule="auto"/>
        <w:ind w:firstLine="709"/>
        <w:jc w:val="both"/>
        <w:rPr>
          <w:rFonts w:ascii="Times New Roman" w:hAnsi="Times New Roman"/>
          <w:sz w:val="24"/>
          <w:szCs w:val="24"/>
        </w:rPr>
      </w:pP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8.7. ВЦП «Реформирование и регулирование земельных и имущественных отношений на территории муниципального образования город Мурманск» </w:t>
      </w:r>
      <w:r w:rsidRPr="002B5B4C">
        <w:rPr>
          <w:rFonts w:ascii="Times New Roman" w:hAnsi="Times New Roman"/>
          <w:sz w:val="24"/>
          <w:szCs w:val="24"/>
        </w:rPr>
        <w:br/>
        <w:t>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C76D0" w:rsidRPr="002B5B4C" w:rsidRDefault="007C76D0" w:rsidP="007C76D0">
      <w:pPr>
        <w:spacing w:after="0" w:line="240" w:lineRule="auto"/>
        <w:ind w:firstLine="709"/>
        <w:jc w:val="both"/>
        <w:rPr>
          <w:rFonts w:ascii="Times New Roman" w:hAnsi="Times New Roman"/>
          <w:sz w:val="24"/>
          <w:szCs w:val="24"/>
        </w:rPr>
      </w:pP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ВЦП «Реформирование и регулирование земельных и имущественных отношений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регулирования земельных и имущественных отношений.</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220,0 тыс. рублей. Фактически </w:t>
      </w:r>
      <w:r w:rsidRPr="002B5B4C">
        <w:rPr>
          <w:rFonts w:ascii="Times New Roman" w:hAnsi="Times New Roman"/>
          <w:sz w:val="24"/>
          <w:szCs w:val="24"/>
        </w:rPr>
        <w:lastRenderedPageBreak/>
        <w:t xml:space="preserve">освоено 220,0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сформировано 7 перечней земельных участков, по которым необходимо выполнить кадастровые работы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Под объекты недвижимого имущества, находящиеся в муниципальной собственности, выполнены кадастровые работы по:</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1. Формированию 2 земельных участков под:</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7C76D0" w:rsidRPr="002B5B4C">
        <w:rPr>
          <w:rFonts w:ascii="Times New Roman" w:hAnsi="Times New Roman"/>
          <w:sz w:val="24"/>
          <w:szCs w:val="24"/>
        </w:rPr>
        <w:t xml:space="preserve"> объект «Здание </w:t>
      </w:r>
      <w:r w:rsidRPr="002B5B4C">
        <w:rPr>
          <w:rFonts w:ascii="Times New Roman" w:hAnsi="Times New Roman"/>
          <w:sz w:val="24"/>
          <w:szCs w:val="24"/>
        </w:rPr>
        <w:t>-</w:t>
      </w:r>
      <w:r w:rsidR="007C76D0" w:rsidRPr="002B5B4C">
        <w:rPr>
          <w:rFonts w:ascii="Times New Roman" w:hAnsi="Times New Roman"/>
          <w:sz w:val="24"/>
          <w:szCs w:val="24"/>
        </w:rPr>
        <w:t xml:space="preserve"> Автопавильон и общественный туалет» по проспекту Героев</w:t>
      </w:r>
      <w:r w:rsidRPr="002B5B4C">
        <w:rPr>
          <w:rFonts w:ascii="Times New Roman" w:hAnsi="Times New Roman"/>
          <w:sz w:val="24"/>
          <w:szCs w:val="24"/>
        </w:rPr>
        <w:t>-</w:t>
      </w:r>
      <w:r w:rsidR="00FD7623">
        <w:rPr>
          <w:rFonts w:ascii="Times New Roman" w:hAnsi="Times New Roman"/>
          <w:sz w:val="24"/>
          <w:szCs w:val="24"/>
        </w:rPr>
        <w:t>североморцев</w:t>
      </w:r>
      <w:r w:rsidR="007C76D0" w:rsidRPr="002B5B4C">
        <w:rPr>
          <w:rFonts w:ascii="Times New Roman" w:hAnsi="Times New Roman"/>
          <w:sz w:val="24"/>
          <w:szCs w:val="24"/>
        </w:rPr>
        <w:t xml:space="preserve"> (остановка «улица Гагарина») </w:t>
      </w:r>
      <w:r w:rsidRPr="002B5B4C">
        <w:rPr>
          <w:rFonts w:ascii="Times New Roman" w:hAnsi="Times New Roman"/>
          <w:sz w:val="24"/>
          <w:szCs w:val="24"/>
        </w:rPr>
        <w:t>-</w:t>
      </w:r>
      <w:r w:rsidR="007C76D0" w:rsidRPr="002B5B4C">
        <w:rPr>
          <w:rFonts w:ascii="Times New Roman" w:hAnsi="Times New Roman"/>
          <w:sz w:val="24"/>
          <w:szCs w:val="24"/>
        </w:rPr>
        <w:t xml:space="preserve"> разработана схема расположения земельного участка на кадастровом плане территории по разделу земельного участка);</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803EC7" w:rsidRPr="002B5B4C">
        <w:rPr>
          <w:rFonts w:ascii="Times New Roman" w:hAnsi="Times New Roman"/>
          <w:sz w:val="24"/>
          <w:szCs w:val="24"/>
        </w:rPr>
        <w:t xml:space="preserve"> объект</w:t>
      </w:r>
      <w:r w:rsidR="007C76D0" w:rsidRPr="002B5B4C">
        <w:rPr>
          <w:rFonts w:ascii="Times New Roman" w:hAnsi="Times New Roman"/>
          <w:sz w:val="24"/>
          <w:szCs w:val="24"/>
        </w:rPr>
        <w:t xml:space="preserve"> «Здание проходной» по улице Домостроительной, дом 13, </w:t>
      </w:r>
      <w:r w:rsidR="00FB2DC3" w:rsidRPr="002B5B4C">
        <w:rPr>
          <w:rFonts w:ascii="Times New Roman" w:hAnsi="Times New Roman"/>
          <w:sz w:val="24"/>
          <w:szCs w:val="24"/>
        </w:rPr>
        <w:t>корпус</w:t>
      </w:r>
      <w:r w:rsidR="007C76D0" w:rsidRPr="002B5B4C">
        <w:rPr>
          <w:rFonts w:ascii="Times New Roman" w:hAnsi="Times New Roman"/>
          <w:sz w:val="24"/>
          <w:szCs w:val="24"/>
        </w:rPr>
        <w:t xml:space="preserve"> 1 (разработана схема расположения земельного участка на кадастровом плане территории по разделу земельного участка).</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2. Уточнению местоположения границ и площади 5 земельных участков: </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7C76D0" w:rsidRPr="002B5B4C">
        <w:rPr>
          <w:rFonts w:ascii="Times New Roman" w:hAnsi="Times New Roman"/>
          <w:sz w:val="24"/>
          <w:szCs w:val="24"/>
        </w:rPr>
        <w:t xml:space="preserve"> с кадастровым номером 51:20:0001150:8 под нежилое здание по адресу ул. Фрунзе, д. 31</w:t>
      </w:r>
      <w:r w:rsidRPr="002B5B4C">
        <w:rPr>
          <w:rFonts w:ascii="Times New Roman" w:hAnsi="Times New Roman"/>
          <w:sz w:val="24"/>
          <w:szCs w:val="24"/>
        </w:rPr>
        <w:t>-</w:t>
      </w:r>
      <w:r w:rsidR="007C76D0" w:rsidRPr="002B5B4C">
        <w:rPr>
          <w:rFonts w:ascii="Times New Roman" w:hAnsi="Times New Roman"/>
          <w:sz w:val="24"/>
          <w:szCs w:val="24"/>
        </w:rPr>
        <w:t xml:space="preserve">А; </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7C76D0" w:rsidRPr="002B5B4C">
        <w:rPr>
          <w:rFonts w:ascii="Times New Roman" w:hAnsi="Times New Roman"/>
          <w:sz w:val="24"/>
          <w:szCs w:val="24"/>
        </w:rPr>
        <w:t xml:space="preserve"> с кадастровым номером 51:01:0000000:1 под городское кладбище на 7</w:t>
      </w:r>
      <w:r w:rsidRPr="002B5B4C">
        <w:rPr>
          <w:rFonts w:ascii="Times New Roman" w:hAnsi="Times New Roman"/>
          <w:sz w:val="24"/>
          <w:szCs w:val="24"/>
        </w:rPr>
        <w:t>-</w:t>
      </w:r>
      <w:r w:rsidR="007C76D0" w:rsidRPr="002B5B4C">
        <w:rPr>
          <w:rFonts w:ascii="Times New Roman" w:hAnsi="Times New Roman"/>
          <w:sz w:val="24"/>
          <w:szCs w:val="24"/>
        </w:rPr>
        <w:t>8 км автодороги Кола</w:t>
      </w:r>
      <w:r w:rsidRPr="002B5B4C">
        <w:rPr>
          <w:rFonts w:ascii="Times New Roman" w:hAnsi="Times New Roman"/>
          <w:sz w:val="24"/>
          <w:szCs w:val="24"/>
        </w:rPr>
        <w:t>-</w:t>
      </w:r>
      <w:r w:rsidR="007C76D0" w:rsidRPr="002B5B4C">
        <w:rPr>
          <w:rFonts w:ascii="Times New Roman" w:hAnsi="Times New Roman"/>
          <w:sz w:val="24"/>
          <w:szCs w:val="24"/>
        </w:rPr>
        <w:t xml:space="preserve">Мурмаши; </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7C76D0" w:rsidRPr="002B5B4C">
        <w:rPr>
          <w:rFonts w:ascii="Times New Roman" w:hAnsi="Times New Roman"/>
          <w:sz w:val="24"/>
          <w:szCs w:val="24"/>
        </w:rPr>
        <w:t xml:space="preserve"> с кадастровым номером 51:01:0000000:262 под городское кладбище на 7</w:t>
      </w:r>
      <w:r w:rsidRPr="002B5B4C">
        <w:rPr>
          <w:rFonts w:ascii="Times New Roman" w:hAnsi="Times New Roman"/>
          <w:sz w:val="24"/>
          <w:szCs w:val="24"/>
        </w:rPr>
        <w:t>-</w:t>
      </w:r>
      <w:r w:rsidR="007C76D0" w:rsidRPr="002B5B4C">
        <w:rPr>
          <w:rFonts w:ascii="Times New Roman" w:hAnsi="Times New Roman"/>
          <w:sz w:val="24"/>
          <w:szCs w:val="24"/>
        </w:rPr>
        <w:t>8 км автодороги Кола</w:t>
      </w:r>
      <w:r w:rsidRPr="002B5B4C">
        <w:rPr>
          <w:rFonts w:ascii="Times New Roman" w:hAnsi="Times New Roman"/>
          <w:sz w:val="24"/>
          <w:szCs w:val="24"/>
        </w:rPr>
        <w:t>-</w:t>
      </w:r>
      <w:r w:rsidR="007C76D0" w:rsidRPr="002B5B4C">
        <w:rPr>
          <w:rFonts w:ascii="Times New Roman" w:hAnsi="Times New Roman"/>
          <w:sz w:val="24"/>
          <w:szCs w:val="24"/>
        </w:rPr>
        <w:t>Мурмаши;</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7C76D0" w:rsidRPr="002B5B4C">
        <w:rPr>
          <w:rFonts w:ascii="Times New Roman" w:hAnsi="Times New Roman"/>
          <w:sz w:val="24"/>
          <w:szCs w:val="24"/>
        </w:rPr>
        <w:t xml:space="preserve"> с кадастровым номером 51:20:0001009:7 под объект незавершенного строительства с общей площадью застройки 12 822,50 кв.м;</w:t>
      </w:r>
    </w:p>
    <w:p w:rsidR="007C76D0" w:rsidRPr="002B5B4C" w:rsidRDefault="0038298D"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7C76D0" w:rsidRPr="002B5B4C">
        <w:rPr>
          <w:rFonts w:ascii="Times New Roman" w:hAnsi="Times New Roman"/>
          <w:sz w:val="24"/>
          <w:szCs w:val="24"/>
        </w:rPr>
        <w:t xml:space="preserve"> под нежилые помещения по ул</w:t>
      </w:r>
      <w:r w:rsidR="0049282C">
        <w:rPr>
          <w:rFonts w:ascii="Times New Roman" w:hAnsi="Times New Roman"/>
          <w:sz w:val="24"/>
          <w:szCs w:val="24"/>
        </w:rPr>
        <w:t>.</w:t>
      </w:r>
      <w:r w:rsidR="007C76D0" w:rsidRPr="002B5B4C">
        <w:rPr>
          <w:rFonts w:ascii="Times New Roman" w:hAnsi="Times New Roman"/>
          <w:sz w:val="24"/>
          <w:szCs w:val="24"/>
        </w:rPr>
        <w:t xml:space="preserve"> Шевченко, </w:t>
      </w:r>
      <w:r w:rsidR="003638C9" w:rsidRPr="002B5B4C">
        <w:rPr>
          <w:rFonts w:ascii="Times New Roman" w:hAnsi="Times New Roman"/>
          <w:sz w:val="24"/>
          <w:szCs w:val="24"/>
        </w:rPr>
        <w:t>дом</w:t>
      </w:r>
      <w:r w:rsidR="007C76D0" w:rsidRPr="002B5B4C">
        <w:rPr>
          <w:rFonts w:ascii="Times New Roman" w:hAnsi="Times New Roman"/>
          <w:sz w:val="24"/>
          <w:szCs w:val="24"/>
        </w:rPr>
        <w:t xml:space="preserve"> 22.</w:t>
      </w:r>
    </w:p>
    <w:p w:rsidR="007C76D0" w:rsidRPr="002B5B4C" w:rsidRDefault="007C76D0"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Площадь земельных участков, по которым выполнена кадастровая съемка, составила 3,0 га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B44ECA" w:rsidRPr="002B5B4C" w:rsidRDefault="00B44ECA" w:rsidP="007C76D0">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B44ECA" w:rsidRPr="002B5B4C" w:rsidRDefault="00B44ECA" w:rsidP="00B44ECA">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в бюджете муниципального образования город Мурманск были предусмотрены средства в размере 30 251,0 тыс. рублей.</w:t>
      </w:r>
    </w:p>
    <w:p w:rsidR="00B44ECA" w:rsidRPr="002B5B4C" w:rsidRDefault="00B44ECA" w:rsidP="00B44ECA">
      <w:pPr>
        <w:spacing w:after="0" w:line="240" w:lineRule="auto"/>
        <w:ind w:firstLine="709"/>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2017 годах освоены средства в размере 30 211,0 тыс. рублей или 99,9% от общего объёма запланированных средств.</w:t>
      </w:r>
    </w:p>
    <w:p w:rsidR="001C7395" w:rsidRPr="002B5B4C" w:rsidRDefault="001C7395" w:rsidP="001C7395">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выполнялись следующие мероприятия:</w:t>
      </w:r>
    </w:p>
    <w:p w:rsidR="001C7395" w:rsidRPr="002B5B4C" w:rsidRDefault="001C7395" w:rsidP="001C7395">
      <w:pPr>
        <w:spacing w:after="0" w:line="240" w:lineRule="auto"/>
        <w:ind w:firstLine="709"/>
        <w:jc w:val="both"/>
        <w:rPr>
          <w:rFonts w:ascii="Times New Roman" w:hAnsi="Times New Roman"/>
          <w:sz w:val="24"/>
          <w:szCs w:val="24"/>
        </w:rPr>
      </w:pPr>
      <w:r w:rsidRPr="002B5B4C">
        <w:rPr>
          <w:rFonts w:ascii="Times New Roman" w:hAnsi="Times New Roman"/>
          <w:sz w:val="24"/>
          <w:szCs w:val="24"/>
        </w:rPr>
        <w:t>1. Формирование земельных участков под объекты недвижимого имущества, находящегося в муниципальной собственности, межевание границ вновь образуемых земельных участков и их постановка на государственный кадастровый учет</w:t>
      </w:r>
      <w:r w:rsidR="003D0E46" w:rsidRPr="002B5B4C">
        <w:rPr>
          <w:rFonts w:ascii="Times New Roman" w:hAnsi="Times New Roman"/>
          <w:sz w:val="24"/>
          <w:szCs w:val="24"/>
        </w:rPr>
        <w:t xml:space="preserve"> (</w:t>
      </w:r>
      <w:r w:rsidRPr="002B5B4C">
        <w:rPr>
          <w:rFonts w:ascii="Times New Roman" w:hAnsi="Times New Roman"/>
          <w:sz w:val="24"/>
          <w:szCs w:val="24"/>
        </w:rPr>
        <w:t>сформировано 25 земельных участков</w:t>
      </w:r>
      <w:r w:rsidR="003D0E46" w:rsidRPr="002B5B4C">
        <w:rPr>
          <w:rFonts w:ascii="Times New Roman" w:hAnsi="Times New Roman"/>
          <w:sz w:val="24"/>
          <w:szCs w:val="24"/>
        </w:rPr>
        <w:t>)</w:t>
      </w:r>
      <w:r w:rsidRPr="002B5B4C">
        <w:rPr>
          <w:rFonts w:ascii="Times New Roman" w:hAnsi="Times New Roman"/>
          <w:sz w:val="24"/>
          <w:szCs w:val="24"/>
        </w:rPr>
        <w:t>.</w:t>
      </w:r>
    </w:p>
    <w:p w:rsidR="001C7395" w:rsidRPr="002B5B4C" w:rsidRDefault="001C7395" w:rsidP="001C7395">
      <w:pPr>
        <w:spacing w:after="0" w:line="240" w:lineRule="auto"/>
        <w:ind w:firstLine="709"/>
        <w:jc w:val="both"/>
        <w:rPr>
          <w:rFonts w:ascii="Times New Roman" w:hAnsi="Times New Roman"/>
          <w:sz w:val="24"/>
          <w:szCs w:val="24"/>
        </w:rPr>
      </w:pPr>
      <w:r w:rsidRPr="002B5B4C">
        <w:rPr>
          <w:rFonts w:ascii="Times New Roman" w:hAnsi="Times New Roman"/>
          <w:sz w:val="24"/>
          <w:szCs w:val="24"/>
        </w:rPr>
        <w:t>2. Выполнение кадастровых съемок по земельным участкам</w:t>
      </w:r>
      <w:r w:rsidR="003D0E46" w:rsidRPr="002B5B4C">
        <w:rPr>
          <w:rFonts w:ascii="Times New Roman" w:hAnsi="Times New Roman"/>
          <w:sz w:val="24"/>
          <w:szCs w:val="24"/>
        </w:rPr>
        <w:t xml:space="preserve"> (п</w:t>
      </w:r>
      <w:r w:rsidRPr="002B5B4C">
        <w:rPr>
          <w:rFonts w:ascii="Times New Roman" w:hAnsi="Times New Roman"/>
          <w:sz w:val="24"/>
          <w:szCs w:val="24"/>
        </w:rPr>
        <w:t>лощадь земельных участков, по которым за указанный период выполнены кадастровые съемки,</w:t>
      </w:r>
      <w:r w:rsidR="00357F3B">
        <w:rPr>
          <w:rFonts w:ascii="Times New Roman" w:hAnsi="Times New Roman"/>
          <w:sz w:val="24"/>
          <w:szCs w:val="24"/>
        </w:rPr>
        <w:t xml:space="preserve"> </w:t>
      </w:r>
      <w:r w:rsidRPr="002B5B4C">
        <w:rPr>
          <w:rFonts w:ascii="Times New Roman" w:hAnsi="Times New Roman"/>
          <w:sz w:val="24"/>
          <w:szCs w:val="24"/>
        </w:rPr>
        <w:t>составила 7,2 га</w:t>
      </w:r>
      <w:r w:rsidR="003D0E46" w:rsidRPr="002B5B4C">
        <w:rPr>
          <w:rFonts w:ascii="Times New Roman" w:hAnsi="Times New Roman"/>
          <w:sz w:val="24"/>
          <w:szCs w:val="24"/>
        </w:rPr>
        <w:t>)</w:t>
      </w:r>
      <w:r w:rsidRPr="002B5B4C">
        <w:rPr>
          <w:rFonts w:ascii="Times New Roman" w:hAnsi="Times New Roman"/>
          <w:sz w:val="24"/>
          <w:szCs w:val="24"/>
        </w:rPr>
        <w:t>.</w:t>
      </w:r>
    </w:p>
    <w:p w:rsidR="001C7395" w:rsidRPr="002B5B4C" w:rsidRDefault="001C7395" w:rsidP="001C7395">
      <w:pPr>
        <w:spacing w:after="0" w:line="240" w:lineRule="auto"/>
        <w:ind w:firstLine="709"/>
        <w:jc w:val="both"/>
        <w:rPr>
          <w:rFonts w:ascii="Times New Roman" w:hAnsi="Times New Roman"/>
          <w:sz w:val="24"/>
          <w:szCs w:val="24"/>
        </w:rPr>
      </w:pPr>
      <w:r w:rsidRPr="002B5B4C">
        <w:rPr>
          <w:rFonts w:ascii="Times New Roman" w:hAnsi="Times New Roman"/>
          <w:sz w:val="24"/>
          <w:szCs w:val="24"/>
        </w:rPr>
        <w:t>Кроме того, в 2014 году выполнены работы по подготовке Методики определения размера арендной платы за пользование земельными участками, находящимися в собственности муниципального образования город Мурманск. Также в 2016 году выполнена научно</w:t>
      </w:r>
      <w:r w:rsidR="0038298D" w:rsidRPr="002B5B4C">
        <w:rPr>
          <w:rFonts w:ascii="Times New Roman" w:hAnsi="Times New Roman"/>
          <w:sz w:val="24"/>
          <w:szCs w:val="24"/>
        </w:rPr>
        <w:t>-</w:t>
      </w:r>
      <w:r w:rsidRPr="002B5B4C">
        <w:rPr>
          <w:rFonts w:ascii="Times New Roman" w:hAnsi="Times New Roman"/>
          <w:sz w:val="24"/>
          <w:szCs w:val="24"/>
        </w:rPr>
        <w:t>исследовательская работа по теме «Разработка экономически обоснованных базовых ставок арендной платы за пользование земельными участками в рамках действующей Методики определения размера арендной платы за пользование земельными участками, находящимися в муниципальной собственности муниципального образования город Мурманск».</w:t>
      </w:r>
    </w:p>
    <w:p w:rsidR="001C7395" w:rsidRPr="002B5B4C" w:rsidRDefault="001C7395" w:rsidP="001C7395">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77560F" w:rsidRPr="002B5B4C" w:rsidRDefault="0077560F" w:rsidP="0077560F">
      <w:pPr>
        <w:spacing w:line="240" w:lineRule="auto"/>
        <w:ind w:firstLine="709"/>
        <w:contextualSpacing/>
        <w:jc w:val="both"/>
        <w:rPr>
          <w:rFonts w:ascii="Times New Roman" w:hAnsi="Times New Roman"/>
          <w:sz w:val="24"/>
          <w:szCs w:val="24"/>
        </w:rPr>
      </w:pPr>
    </w:p>
    <w:p w:rsidR="0077560F" w:rsidRPr="002B5B4C" w:rsidRDefault="007C76D0"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8.8. АВЦП «Обеспечение деятельности комитета имущественных отношений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7C76D0" w:rsidRPr="002B5B4C" w:rsidRDefault="007C76D0" w:rsidP="0077560F">
      <w:pPr>
        <w:spacing w:line="240" w:lineRule="auto"/>
        <w:ind w:firstLine="709"/>
        <w:contextualSpacing/>
        <w:jc w:val="both"/>
        <w:rPr>
          <w:rFonts w:ascii="Times New Roman" w:hAnsi="Times New Roman"/>
          <w:sz w:val="24"/>
          <w:szCs w:val="24"/>
        </w:rPr>
      </w:pPr>
    </w:p>
    <w:p w:rsidR="007C76D0" w:rsidRPr="002B5B4C" w:rsidRDefault="007C76D0"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комитета имущественных отношений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r w:rsidR="00B6005F" w:rsidRPr="002B5B4C">
        <w:rPr>
          <w:rFonts w:ascii="Times New Roman" w:hAnsi="Times New Roman"/>
          <w:sz w:val="24"/>
          <w:szCs w:val="24"/>
        </w:rPr>
        <w:t xml:space="preserve"> разработана в целях осуществления муниципальных функций, направленных на повышение эффективности управления муниципальным имуществом.</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На реализацию мероприятий в 2017 году в бюджете муниципального образования город Мурманск предусмотрены средства в размере 89 476,5 тыс. рублей. Фактически освоено 89 028,8 тыс. рублей или 99,5% от запланированного объема денежных средств.</w:t>
      </w:r>
    </w:p>
    <w:p w:rsidR="001C7395" w:rsidRPr="002B5B4C" w:rsidRDefault="001C7395" w:rsidP="001C739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343 220,3 тыс. рублей.</w:t>
      </w:r>
    </w:p>
    <w:p w:rsidR="001C7395" w:rsidRPr="002B5B4C" w:rsidRDefault="001C7395" w:rsidP="001C739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341 289,0 тыс. рублей или 99,74% от общего объёма запланированных средств.</w:t>
      </w:r>
    </w:p>
    <w:p w:rsidR="00B6005F" w:rsidRPr="002B5B4C" w:rsidRDefault="001C7395" w:rsidP="001C7395">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1C7395" w:rsidRPr="002B5B4C" w:rsidRDefault="001C7395" w:rsidP="001C7395">
      <w:pPr>
        <w:spacing w:line="240" w:lineRule="auto"/>
        <w:ind w:firstLine="709"/>
        <w:contextualSpacing/>
        <w:jc w:val="both"/>
        <w:rPr>
          <w:rFonts w:ascii="Times New Roman" w:hAnsi="Times New Roman" w:cs="Times New Roman"/>
          <w:sz w:val="24"/>
          <w:szCs w:val="24"/>
        </w:rPr>
      </w:pPr>
    </w:p>
    <w:p w:rsidR="00B6005F" w:rsidRPr="002B5B4C" w:rsidRDefault="00B6005F" w:rsidP="00B6005F">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9. МП «Градостроительная политика» на 2014</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2019 годы</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p>
    <w:p w:rsidR="00B6005F" w:rsidRPr="002B5B4C" w:rsidRDefault="00B6005F" w:rsidP="00B6005F">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МП «Градостроительная политика» на 2014</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2019 годы разработана в целях обеспечения устойчивого развития территорий.</w:t>
      </w:r>
      <w:r w:rsidR="00216ED4" w:rsidRPr="002B5B4C">
        <w:rPr>
          <w:rFonts w:ascii="Times New Roman" w:hAnsi="Times New Roman" w:cs="Times New Roman"/>
          <w:sz w:val="24"/>
          <w:szCs w:val="24"/>
        </w:rPr>
        <w:t xml:space="preserve"> Задачи МП:</w:t>
      </w:r>
    </w:p>
    <w:p w:rsidR="00216ED4" w:rsidRPr="002B5B4C" w:rsidRDefault="00216ED4" w:rsidP="00216ED4">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1. Создание условий для строительства.</w:t>
      </w:r>
    </w:p>
    <w:p w:rsidR="00216ED4" w:rsidRPr="002B5B4C" w:rsidRDefault="00216ED4" w:rsidP="00216ED4">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2. Создание комплексной системы информирования населения о деятельности </w:t>
      </w:r>
      <w:r w:rsidR="00803EC7" w:rsidRPr="002B5B4C">
        <w:rPr>
          <w:rFonts w:ascii="Times New Roman" w:hAnsi="Times New Roman" w:cs="Times New Roman"/>
          <w:sz w:val="24"/>
          <w:szCs w:val="24"/>
        </w:rPr>
        <w:t>ОМСУ</w:t>
      </w:r>
      <w:r w:rsidRPr="002B5B4C">
        <w:rPr>
          <w:rFonts w:ascii="Times New Roman" w:hAnsi="Times New Roman" w:cs="Times New Roman"/>
          <w:sz w:val="24"/>
          <w:szCs w:val="24"/>
        </w:rPr>
        <w:t xml:space="preserve"> по освещению социально значимых вопросов.</w:t>
      </w:r>
    </w:p>
    <w:p w:rsidR="00216ED4" w:rsidRPr="002B5B4C" w:rsidRDefault="00216ED4" w:rsidP="00216ED4">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3. Повышение эффективности управления градостроительной деятельностью и территориальным планированием в муниципальном образовании город Мурманск.</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63 027,6 тыс. рублей,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средства бюджета муниципального образования город Мурманск 61 963,0 тыс. рублей, средства областного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1 064,6 тыс. рублей. </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Фактически в рамках осуществления программных мероприятий освоены средства в размере 61 548,9 тыс. рублей или 97,7% от общего объёма запланированных средств,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средств бюджета муниципального образования город Мурманск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216ED4" w:rsidRPr="002B5B4C">
        <w:rPr>
          <w:rFonts w:ascii="Times New Roman" w:hAnsi="Times New Roman" w:cs="Times New Roman"/>
          <w:sz w:val="24"/>
          <w:szCs w:val="24"/>
        </w:rPr>
        <w:t>61 225,2</w:t>
      </w:r>
      <w:r w:rsidRPr="002B5B4C">
        <w:rPr>
          <w:rFonts w:ascii="Times New Roman" w:hAnsi="Times New Roman" w:cs="Times New Roman"/>
          <w:sz w:val="24"/>
          <w:szCs w:val="24"/>
        </w:rPr>
        <w:t xml:space="preserve"> тыс. рублей или 9</w:t>
      </w:r>
      <w:r w:rsidR="00216ED4" w:rsidRPr="002B5B4C">
        <w:rPr>
          <w:rFonts w:ascii="Times New Roman" w:hAnsi="Times New Roman" w:cs="Times New Roman"/>
          <w:sz w:val="24"/>
          <w:szCs w:val="24"/>
        </w:rPr>
        <w:t>8</w:t>
      </w:r>
      <w:r w:rsidRPr="002B5B4C">
        <w:rPr>
          <w:rFonts w:ascii="Times New Roman" w:hAnsi="Times New Roman" w:cs="Times New Roman"/>
          <w:sz w:val="24"/>
          <w:szCs w:val="24"/>
        </w:rPr>
        <w:t xml:space="preserve">,8% от плана, средств областного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216ED4" w:rsidRPr="002B5B4C">
        <w:rPr>
          <w:rFonts w:ascii="Times New Roman" w:hAnsi="Times New Roman" w:cs="Times New Roman"/>
          <w:sz w:val="24"/>
          <w:szCs w:val="24"/>
        </w:rPr>
        <w:t>323,7</w:t>
      </w:r>
      <w:r w:rsidRPr="002B5B4C">
        <w:rPr>
          <w:rFonts w:ascii="Times New Roman" w:hAnsi="Times New Roman" w:cs="Times New Roman"/>
          <w:sz w:val="24"/>
          <w:szCs w:val="24"/>
        </w:rPr>
        <w:t xml:space="preserve"> тыс. рублей или </w:t>
      </w:r>
      <w:r w:rsidR="00216ED4" w:rsidRPr="002B5B4C">
        <w:rPr>
          <w:rFonts w:ascii="Times New Roman" w:hAnsi="Times New Roman" w:cs="Times New Roman"/>
          <w:sz w:val="24"/>
          <w:szCs w:val="24"/>
        </w:rPr>
        <w:t>30,4</w:t>
      </w:r>
      <w:r w:rsidRPr="002B5B4C">
        <w:rPr>
          <w:rFonts w:ascii="Times New Roman" w:hAnsi="Times New Roman" w:cs="Times New Roman"/>
          <w:sz w:val="24"/>
          <w:szCs w:val="24"/>
        </w:rPr>
        <w:t>% от плана.</w:t>
      </w:r>
    </w:p>
    <w:p w:rsidR="00216ED4" w:rsidRPr="002B5B4C" w:rsidRDefault="00216ED4" w:rsidP="00216ED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B95473" w:rsidRPr="002B5B4C" w:rsidRDefault="00B95473" w:rsidP="00B9547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91297E" w:rsidRPr="002B5B4C">
        <w:rPr>
          <w:rFonts w:ascii="Times New Roman" w:hAnsi="Times New Roman" w:cs="Times New Roman"/>
          <w:sz w:val="24"/>
        </w:rPr>
        <w:t>25</w:t>
      </w:r>
      <w:r w:rsidR="00774916" w:rsidRPr="002B5B4C">
        <w:rPr>
          <w:rFonts w:ascii="Times New Roman" w:hAnsi="Times New Roman" w:cs="Times New Roman"/>
          <w:sz w:val="24"/>
        </w:rPr>
        <w:t>3</w:t>
      </w:r>
      <w:r w:rsidR="0091297E" w:rsidRPr="002B5B4C">
        <w:rPr>
          <w:rFonts w:ascii="Times New Roman" w:hAnsi="Times New Roman" w:cs="Times New Roman"/>
          <w:sz w:val="24"/>
        </w:rPr>
        <w:t> 083,8</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1297E" w:rsidRPr="002B5B4C">
        <w:rPr>
          <w:rFonts w:ascii="Times New Roman" w:hAnsi="Times New Roman" w:cs="Times New Roman"/>
          <w:sz w:val="24"/>
        </w:rPr>
        <w:t>215 355,4</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1297E" w:rsidRPr="002B5B4C">
        <w:rPr>
          <w:rFonts w:ascii="Times New Roman" w:hAnsi="Times New Roman" w:cs="Times New Roman"/>
          <w:sz w:val="24"/>
        </w:rPr>
        <w:t>37 728,4</w:t>
      </w:r>
      <w:r w:rsidRPr="002B5B4C">
        <w:rPr>
          <w:rFonts w:ascii="Times New Roman" w:hAnsi="Times New Roman" w:cs="Times New Roman"/>
          <w:sz w:val="24"/>
        </w:rPr>
        <w:t xml:space="preserve"> тыс. рублей.</w:t>
      </w:r>
    </w:p>
    <w:p w:rsidR="00B95473" w:rsidRPr="002B5B4C" w:rsidRDefault="00B95473" w:rsidP="00B9547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91297E" w:rsidRPr="002B5B4C">
        <w:rPr>
          <w:rFonts w:ascii="Times New Roman" w:hAnsi="Times New Roman" w:cs="Times New Roman"/>
          <w:sz w:val="24"/>
        </w:rPr>
        <w:t>227 459,7</w:t>
      </w:r>
      <w:r w:rsidRPr="002B5B4C">
        <w:rPr>
          <w:rFonts w:ascii="Times New Roman" w:hAnsi="Times New Roman" w:cs="Times New Roman"/>
          <w:sz w:val="24"/>
        </w:rPr>
        <w:t xml:space="preserve"> тыс. рублей или </w:t>
      </w:r>
      <w:r w:rsidR="0091297E" w:rsidRPr="002B5B4C">
        <w:rPr>
          <w:rFonts w:ascii="Times New Roman" w:hAnsi="Times New Roman" w:cs="Times New Roman"/>
          <w:sz w:val="24"/>
        </w:rPr>
        <w:t>89,9</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w:t>
      </w:r>
      <w:r w:rsidRPr="002B5B4C">
        <w:rPr>
          <w:rFonts w:ascii="Times New Roman" w:hAnsi="Times New Roman" w:cs="Times New Roman"/>
          <w:sz w:val="24"/>
        </w:rPr>
        <w:lastRenderedPageBreak/>
        <w:t xml:space="preserve">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1297E" w:rsidRPr="002B5B4C">
        <w:rPr>
          <w:rFonts w:ascii="Times New Roman" w:hAnsi="Times New Roman" w:cs="Times New Roman"/>
          <w:sz w:val="24"/>
        </w:rPr>
        <w:t>209 284,0</w:t>
      </w:r>
      <w:r w:rsidRPr="002B5B4C">
        <w:rPr>
          <w:rFonts w:ascii="Times New Roman" w:hAnsi="Times New Roman" w:cs="Times New Roman"/>
          <w:sz w:val="24"/>
        </w:rPr>
        <w:t xml:space="preserve"> тыс. рублей или </w:t>
      </w:r>
      <w:r w:rsidR="0091297E" w:rsidRPr="002B5B4C">
        <w:rPr>
          <w:rFonts w:ascii="Times New Roman" w:hAnsi="Times New Roman" w:cs="Times New Roman"/>
          <w:sz w:val="24"/>
        </w:rPr>
        <w:t>97,2</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1297E" w:rsidRPr="002B5B4C">
        <w:rPr>
          <w:rFonts w:ascii="Times New Roman" w:hAnsi="Times New Roman" w:cs="Times New Roman"/>
          <w:sz w:val="24"/>
        </w:rPr>
        <w:t>18 175,7</w:t>
      </w:r>
      <w:r w:rsidRPr="002B5B4C">
        <w:rPr>
          <w:rFonts w:ascii="Times New Roman" w:hAnsi="Times New Roman" w:cs="Times New Roman"/>
          <w:sz w:val="24"/>
        </w:rPr>
        <w:t xml:space="preserve"> тыс. рублей или </w:t>
      </w:r>
      <w:r w:rsidR="0091297E" w:rsidRPr="002B5B4C">
        <w:rPr>
          <w:rFonts w:ascii="Times New Roman" w:hAnsi="Times New Roman" w:cs="Times New Roman"/>
          <w:sz w:val="24"/>
        </w:rPr>
        <w:t>48,2</w:t>
      </w:r>
      <w:r w:rsidRPr="002B5B4C">
        <w:rPr>
          <w:rFonts w:ascii="Times New Roman" w:hAnsi="Times New Roman" w:cs="Times New Roman"/>
          <w:sz w:val="24"/>
        </w:rPr>
        <w:t>% от плана.</w:t>
      </w:r>
    </w:p>
    <w:p w:rsidR="00216ED4" w:rsidRPr="002B5B4C" w:rsidRDefault="00B95473" w:rsidP="00B9547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B95473" w:rsidRPr="002B5B4C" w:rsidRDefault="00B95473" w:rsidP="00B95473">
      <w:pPr>
        <w:spacing w:line="240" w:lineRule="auto"/>
        <w:ind w:firstLine="709"/>
        <w:contextualSpacing/>
        <w:jc w:val="both"/>
        <w:rPr>
          <w:rFonts w:ascii="Times New Roman" w:hAnsi="Times New Roman" w:cs="Times New Roman"/>
          <w:sz w:val="24"/>
        </w:rPr>
      </w:pPr>
    </w:p>
    <w:p w:rsidR="00216ED4" w:rsidRPr="002B5B4C" w:rsidRDefault="00216ED4" w:rsidP="00216ED4">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9.1. </w:t>
      </w:r>
      <w:r w:rsidRPr="002B5B4C">
        <w:rPr>
          <w:rFonts w:ascii="Times New Roman" w:hAnsi="Times New Roman"/>
          <w:sz w:val="24"/>
          <w:szCs w:val="24"/>
        </w:rPr>
        <w:t>Подпрограмма «Поддержка и стимулирование строительства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r w:rsidR="00774916" w:rsidRPr="002B5B4C">
        <w:rPr>
          <w:rStyle w:val="a5"/>
          <w:rFonts w:ascii="Times New Roman" w:hAnsi="Times New Roman"/>
          <w:sz w:val="24"/>
          <w:szCs w:val="24"/>
        </w:rPr>
        <w:footnoteReference w:id="5"/>
      </w:r>
    </w:p>
    <w:p w:rsidR="00216ED4" w:rsidRPr="002B5B4C" w:rsidRDefault="00216ED4" w:rsidP="00216ED4">
      <w:pPr>
        <w:spacing w:line="240" w:lineRule="auto"/>
        <w:ind w:firstLine="709"/>
        <w:contextualSpacing/>
        <w:jc w:val="both"/>
        <w:rPr>
          <w:rFonts w:ascii="Times New Roman" w:hAnsi="Times New Roman" w:cs="Times New Roman"/>
          <w:sz w:val="24"/>
        </w:rPr>
      </w:pPr>
    </w:p>
    <w:p w:rsidR="00216ED4" w:rsidRPr="002B5B4C" w:rsidRDefault="00216ED4" w:rsidP="00216ED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«Поддержка и стимулирование строительства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создания условий для обеспечения населения комфортным жильем.</w:t>
      </w:r>
    </w:p>
    <w:p w:rsidR="00216ED4" w:rsidRPr="002B5B4C" w:rsidRDefault="00216ED4" w:rsidP="00216ED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25 179,6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24 115,0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1 064,6 тыс. рублей. </w:t>
      </w:r>
    </w:p>
    <w:p w:rsidR="00216ED4" w:rsidRPr="002B5B4C" w:rsidRDefault="00216ED4" w:rsidP="00216ED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Фактически освоено 24 144,8 тыс. рублей или 95,9%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23 821,1 тыс. рублей или 98,8%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323,7 тыс. рублей или 30,4% от плана.</w:t>
      </w:r>
    </w:p>
    <w:p w:rsidR="00272237" w:rsidRPr="002B5B4C" w:rsidRDefault="00272237" w:rsidP="0077491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Реализация мероприятий МП в значительной степени зависит от получения субсидий из областного бюджета. </w:t>
      </w:r>
      <w:r w:rsidR="00774916" w:rsidRPr="002B5B4C">
        <w:rPr>
          <w:rFonts w:ascii="Times New Roman" w:hAnsi="Times New Roman"/>
          <w:sz w:val="24"/>
          <w:szCs w:val="24"/>
        </w:rPr>
        <w:t>АГМ</w:t>
      </w:r>
      <w:r w:rsidRPr="002B5B4C">
        <w:rPr>
          <w:rFonts w:ascii="Times New Roman" w:hAnsi="Times New Roman"/>
          <w:sz w:val="24"/>
          <w:szCs w:val="24"/>
        </w:rPr>
        <w:t xml:space="preserve"> приняла участие в конкурсном отборе муниципальных образований Мурманской области на предоставление субсидий из областного бюджета бюджетам муниципальных образований на софинансирование мероприятия по планировке территории, формированию (образованию) земельных участков, предоставляемых на безвозмездной основе многодетным семьям, и обеспечению их объектами коммунальной инфраструктуры и дорожной инфраструктуры, а также на софинансирование мероприятия по предоставлению социальных выплат многодетным семьям на возмещение части затрат при строительстве жилья на предоставленных на безвозмездной основе земельных участках.</w:t>
      </w:r>
    </w:p>
    <w:p w:rsidR="00272237" w:rsidRPr="002B5B4C" w:rsidRDefault="00272237" w:rsidP="0027223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По результатам конкурсного отбора муниципальному образованию город Мурманск предоставлены субсидии из областного бюджета в размере: </w:t>
      </w:r>
    </w:p>
    <w:p w:rsidR="00272237" w:rsidRPr="002B5B4C" w:rsidRDefault="0038298D" w:rsidP="0027223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272237" w:rsidRPr="002B5B4C">
        <w:rPr>
          <w:rFonts w:ascii="Times New Roman" w:hAnsi="Times New Roman"/>
          <w:sz w:val="24"/>
          <w:szCs w:val="24"/>
        </w:rPr>
        <w:t xml:space="preserve"> 864,6 тыс. рублей на оплату муниципальных контрактов на проведение работ по планировке территорий, образованию земельных участков, обеспечению их объектами коммунальной и дорожной инфраструктуры, в </w:t>
      </w:r>
      <w:r w:rsidR="00D27153" w:rsidRPr="002B5B4C">
        <w:rPr>
          <w:rFonts w:ascii="Times New Roman" w:hAnsi="Times New Roman"/>
          <w:sz w:val="24"/>
          <w:szCs w:val="24"/>
        </w:rPr>
        <w:t>том числе</w:t>
      </w:r>
      <w:r w:rsidR="00272237" w:rsidRPr="002B5B4C">
        <w:rPr>
          <w:rFonts w:ascii="Times New Roman" w:hAnsi="Times New Roman"/>
          <w:sz w:val="24"/>
          <w:szCs w:val="24"/>
        </w:rPr>
        <w:t xml:space="preserve"> для предоставления их на безвозмездной основе многодетным семьям;</w:t>
      </w:r>
    </w:p>
    <w:p w:rsidR="00216ED4" w:rsidRPr="002B5B4C" w:rsidRDefault="0038298D" w:rsidP="00272237">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272237" w:rsidRPr="002B5B4C">
        <w:rPr>
          <w:rFonts w:ascii="Times New Roman" w:hAnsi="Times New Roman"/>
          <w:sz w:val="24"/>
          <w:szCs w:val="24"/>
        </w:rPr>
        <w:t xml:space="preserve"> 200,0 тыс. рублей на предоставление социальных выплат многодетным семьям для строительства жилья на представленных на безвозмездной основе земельных участках.</w:t>
      </w:r>
    </w:p>
    <w:p w:rsidR="00216ED4" w:rsidRPr="002B5B4C" w:rsidRDefault="00543E03" w:rsidP="00216ED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2017 году в рамках подпрограммы реализовывались следующие мероприятия:</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w:t>
      </w:r>
      <w:r w:rsidR="000D121B" w:rsidRPr="002B5B4C">
        <w:rPr>
          <w:rFonts w:ascii="Times New Roman" w:hAnsi="Times New Roman" w:cs="Times New Roman"/>
          <w:sz w:val="24"/>
        </w:rPr>
        <w:t>З</w:t>
      </w:r>
      <w:r w:rsidRPr="002B5B4C">
        <w:rPr>
          <w:rFonts w:ascii="Times New Roman" w:hAnsi="Times New Roman" w:cs="Times New Roman"/>
          <w:sz w:val="24"/>
        </w:rPr>
        <w:t>аключен муниципальный контракт с ООО «Геосервис» на выполнение работ по топографо</w:t>
      </w:r>
      <w:r w:rsidR="0038298D" w:rsidRPr="002B5B4C">
        <w:rPr>
          <w:rFonts w:ascii="Times New Roman" w:hAnsi="Times New Roman" w:cs="Times New Roman"/>
          <w:sz w:val="24"/>
        </w:rPr>
        <w:t>-</w:t>
      </w:r>
      <w:r w:rsidRPr="002B5B4C">
        <w:rPr>
          <w:rFonts w:ascii="Times New Roman" w:hAnsi="Times New Roman" w:cs="Times New Roman"/>
          <w:sz w:val="24"/>
        </w:rPr>
        <w:t>геодезическим изысканиям для подготовки проектов планировки и проектов межевания территорий, расположенных в городе Мурманске.</w:t>
      </w:r>
    </w:p>
    <w:p w:rsidR="00543E03" w:rsidRPr="002B5B4C" w:rsidRDefault="00543E03" w:rsidP="000D121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Цена контакта составляет 289,2 тыс. руб</w:t>
      </w:r>
      <w:r w:rsidR="000D121B" w:rsidRPr="002B5B4C">
        <w:rPr>
          <w:rFonts w:ascii="Times New Roman" w:hAnsi="Times New Roman" w:cs="Times New Roman"/>
          <w:sz w:val="24"/>
        </w:rPr>
        <w:t xml:space="preserve">лей. </w:t>
      </w:r>
      <w:r w:rsidRPr="002B5B4C">
        <w:rPr>
          <w:rFonts w:ascii="Times New Roman" w:hAnsi="Times New Roman" w:cs="Times New Roman"/>
          <w:sz w:val="24"/>
        </w:rPr>
        <w:t>Топографо</w:t>
      </w:r>
      <w:r w:rsidR="0038298D" w:rsidRPr="002B5B4C">
        <w:rPr>
          <w:rFonts w:ascii="Times New Roman" w:hAnsi="Times New Roman" w:cs="Times New Roman"/>
          <w:sz w:val="24"/>
        </w:rPr>
        <w:t>-</w:t>
      </w:r>
      <w:r w:rsidRPr="002B5B4C">
        <w:rPr>
          <w:rFonts w:ascii="Times New Roman" w:hAnsi="Times New Roman" w:cs="Times New Roman"/>
          <w:sz w:val="24"/>
        </w:rPr>
        <w:t>геодезические изыскания проведены на территории площадью 96,4 га (126,8% от запланированной площади в целях более точной привязки к исходным пунктам государственной геодезической сети</w:t>
      </w:r>
      <w:r w:rsidR="00DF75BA" w:rsidRPr="002B5B4C">
        <w:rPr>
          <w:rFonts w:ascii="Times New Roman" w:hAnsi="Times New Roman" w:cs="Times New Roman"/>
          <w:sz w:val="24"/>
        </w:rPr>
        <w:t>)</w:t>
      </w:r>
      <w:r w:rsidRPr="002B5B4C">
        <w:rPr>
          <w:rFonts w:ascii="Times New Roman" w:hAnsi="Times New Roman" w:cs="Times New Roman"/>
          <w:sz w:val="24"/>
        </w:rPr>
        <w:t>.</w:t>
      </w:r>
    </w:p>
    <w:p w:rsidR="0091297E"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2. В целях подготовки документации по планировке территории площадью 34,7 га,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для последующего предоставления земельных участков многодетным семьям, заключен муниципальный контракт с ООО «Национальный земельный фонд» на выполнение работ по подготовке проекта планировки и проекта межевания территории, </w:t>
      </w:r>
      <w:r w:rsidRPr="002B5B4C">
        <w:rPr>
          <w:rFonts w:ascii="Times New Roman" w:hAnsi="Times New Roman" w:cs="Times New Roman"/>
          <w:sz w:val="24"/>
        </w:rPr>
        <w:lastRenderedPageBreak/>
        <w:t>расположенной восточнее проезда Ледокольного, с западной стороны автодороги Р</w:t>
      </w:r>
      <w:r w:rsidR="0038298D" w:rsidRPr="002B5B4C">
        <w:rPr>
          <w:rFonts w:ascii="Times New Roman" w:hAnsi="Times New Roman" w:cs="Times New Roman"/>
          <w:sz w:val="24"/>
        </w:rPr>
        <w:t>-</w:t>
      </w:r>
      <w:r w:rsidRPr="002B5B4C">
        <w:rPr>
          <w:rFonts w:ascii="Times New Roman" w:hAnsi="Times New Roman" w:cs="Times New Roman"/>
          <w:sz w:val="24"/>
        </w:rPr>
        <w:t>21 «Кола» Санкт</w:t>
      </w:r>
      <w:r w:rsidR="0038298D" w:rsidRPr="002B5B4C">
        <w:rPr>
          <w:rFonts w:ascii="Times New Roman" w:hAnsi="Times New Roman" w:cs="Times New Roman"/>
          <w:sz w:val="24"/>
        </w:rPr>
        <w:t>-</w:t>
      </w:r>
      <w:r w:rsidRPr="002B5B4C">
        <w:rPr>
          <w:rFonts w:ascii="Times New Roman" w:hAnsi="Times New Roman" w:cs="Times New Roman"/>
          <w:sz w:val="24"/>
        </w:rPr>
        <w:t xml:space="preserve">Петербург </w:t>
      </w:r>
      <w:r w:rsidR="0038298D" w:rsidRPr="002B5B4C">
        <w:rPr>
          <w:rFonts w:ascii="Times New Roman" w:hAnsi="Times New Roman" w:cs="Times New Roman"/>
          <w:sz w:val="24"/>
        </w:rPr>
        <w:t>-</w:t>
      </w:r>
      <w:r w:rsidRPr="002B5B4C">
        <w:rPr>
          <w:rFonts w:ascii="Times New Roman" w:hAnsi="Times New Roman" w:cs="Times New Roman"/>
          <w:sz w:val="24"/>
        </w:rPr>
        <w:t xml:space="preserve"> Петрозаводск </w:t>
      </w:r>
      <w:r w:rsidR="0038298D" w:rsidRPr="002B5B4C">
        <w:rPr>
          <w:rFonts w:ascii="Times New Roman" w:hAnsi="Times New Roman" w:cs="Times New Roman"/>
          <w:sz w:val="24"/>
        </w:rPr>
        <w:t>-</w:t>
      </w:r>
      <w:r w:rsidRPr="002B5B4C">
        <w:rPr>
          <w:rFonts w:ascii="Times New Roman" w:hAnsi="Times New Roman" w:cs="Times New Roman"/>
          <w:sz w:val="24"/>
        </w:rPr>
        <w:t xml:space="preserve">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Печенга </w:t>
      </w:r>
      <w:r w:rsidR="0038298D" w:rsidRPr="002B5B4C">
        <w:rPr>
          <w:rFonts w:ascii="Times New Roman" w:hAnsi="Times New Roman" w:cs="Times New Roman"/>
          <w:sz w:val="24"/>
        </w:rPr>
        <w:t>-</w:t>
      </w:r>
      <w:r w:rsidRPr="002B5B4C">
        <w:rPr>
          <w:rFonts w:ascii="Times New Roman" w:hAnsi="Times New Roman" w:cs="Times New Roman"/>
          <w:sz w:val="24"/>
        </w:rPr>
        <w:t xml:space="preserve"> граница с Королевством Норвегия на сумму 821,0 тыс. рублей. </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работ разделено на 3 этапа:</w:t>
      </w:r>
    </w:p>
    <w:p w:rsidR="00543E03" w:rsidRPr="002B5B4C" w:rsidRDefault="0038298D"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43E03" w:rsidRPr="002B5B4C">
        <w:rPr>
          <w:rFonts w:ascii="Times New Roman" w:hAnsi="Times New Roman" w:cs="Times New Roman"/>
          <w:sz w:val="24"/>
        </w:rPr>
        <w:t xml:space="preserve"> 1 этап включает в себя сбор и анализ исходных данных, разработку концептуальных предложений по проекту планировки и проекту межевания территории. Срок выполнения работ по 1 этапу </w:t>
      </w:r>
      <w:r w:rsidRPr="002B5B4C">
        <w:rPr>
          <w:rFonts w:ascii="Times New Roman" w:hAnsi="Times New Roman" w:cs="Times New Roman"/>
          <w:sz w:val="24"/>
        </w:rPr>
        <w:t>-</w:t>
      </w:r>
      <w:r w:rsidR="00543E03" w:rsidRPr="002B5B4C">
        <w:rPr>
          <w:rFonts w:ascii="Times New Roman" w:hAnsi="Times New Roman" w:cs="Times New Roman"/>
          <w:sz w:val="24"/>
        </w:rPr>
        <w:t xml:space="preserve"> в течение 50 календарных дней с даты заключения контракта, стоимость работ </w:t>
      </w:r>
      <w:r w:rsidRPr="002B5B4C">
        <w:rPr>
          <w:rFonts w:ascii="Times New Roman" w:hAnsi="Times New Roman" w:cs="Times New Roman"/>
          <w:sz w:val="24"/>
        </w:rPr>
        <w:t>-</w:t>
      </w:r>
      <w:r w:rsidR="00543E03" w:rsidRPr="002B5B4C">
        <w:rPr>
          <w:rFonts w:ascii="Times New Roman" w:hAnsi="Times New Roman" w:cs="Times New Roman"/>
          <w:sz w:val="24"/>
        </w:rPr>
        <w:t xml:space="preserve"> 5</w:t>
      </w:r>
      <w:r w:rsidR="00C21FB9" w:rsidRPr="002B5B4C">
        <w:rPr>
          <w:rFonts w:ascii="Times New Roman" w:hAnsi="Times New Roman" w:cs="Times New Roman"/>
          <w:sz w:val="24"/>
        </w:rPr>
        <w:t>%</w:t>
      </w:r>
      <w:r w:rsidR="00543E03" w:rsidRPr="002B5B4C">
        <w:rPr>
          <w:rFonts w:ascii="Times New Roman" w:hAnsi="Times New Roman" w:cs="Times New Roman"/>
          <w:sz w:val="24"/>
        </w:rPr>
        <w:t xml:space="preserve"> от цены контракта, что составляет 41,0 тыс. рублей; </w:t>
      </w:r>
    </w:p>
    <w:p w:rsidR="00543E03" w:rsidRPr="002B5B4C" w:rsidRDefault="0038298D"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43E03" w:rsidRPr="002B5B4C">
        <w:rPr>
          <w:rFonts w:ascii="Times New Roman" w:hAnsi="Times New Roman" w:cs="Times New Roman"/>
          <w:sz w:val="24"/>
        </w:rPr>
        <w:t xml:space="preserve"> 2 этап включает в себя сбор нагрузок и получение технических условий на присоединение к инженерным сетям на основании концептуальных предложений планировки территории, разработку проекта планировки и проекта межевания территории. Срок выполнения работ по 2 этапу </w:t>
      </w:r>
      <w:r w:rsidRPr="002B5B4C">
        <w:rPr>
          <w:rFonts w:ascii="Times New Roman" w:hAnsi="Times New Roman" w:cs="Times New Roman"/>
          <w:sz w:val="24"/>
        </w:rPr>
        <w:t>-</w:t>
      </w:r>
      <w:r w:rsidR="00543E03" w:rsidRPr="002B5B4C">
        <w:rPr>
          <w:rFonts w:ascii="Times New Roman" w:hAnsi="Times New Roman" w:cs="Times New Roman"/>
          <w:sz w:val="24"/>
        </w:rPr>
        <w:t xml:space="preserve"> в течение 70 календарных дней с даты подписания акта о приемке выполненных работ по 1 этапу, стоимость работ </w:t>
      </w:r>
      <w:r w:rsidRPr="002B5B4C">
        <w:rPr>
          <w:rFonts w:ascii="Times New Roman" w:hAnsi="Times New Roman" w:cs="Times New Roman"/>
          <w:sz w:val="24"/>
        </w:rPr>
        <w:t>-</w:t>
      </w:r>
      <w:r w:rsidR="00543E03" w:rsidRPr="002B5B4C">
        <w:rPr>
          <w:rFonts w:ascii="Times New Roman" w:hAnsi="Times New Roman" w:cs="Times New Roman"/>
          <w:sz w:val="24"/>
        </w:rPr>
        <w:t xml:space="preserve"> 50</w:t>
      </w:r>
      <w:r w:rsidR="00C21FB9" w:rsidRPr="002B5B4C">
        <w:rPr>
          <w:rFonts w:ascii="Times New Roman" w:hAnsi="Times New Roman" w:cs="Times New Roman"/>
          <w:sz w:val="24"/>
        </w:rPr>
        <w:t>%</w:t>
      </w:r>
      <w:r w:rsidR="00543E03" w:rsidRPr="002B5B4C">
        <w:rPr>
          <w:rFonts w:ascii="Times New Roman" w:hAnsi="Times New Roman" w:cs="Times New Roman"/>
          <w:sz w:val="24"/>
        </w:rPr>
        <w:t xml:space="preserve"> от цены контракта, что составляет 410,5 тыс. рублей;</w:t>
      </w:r>
    </w:p>
    <w:p w:rsidR="00543E03" w:rsidRPr="002B5B4C" w:rsidRDefault="0038298D"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43E03" w:rsidRPr="002B5B4C">
        <w:rPr>
          <w:rFonts w:ascii="Times New Roman" w:hAnsi="Times New Roman" w:cs="Times New Roman"/>
          <w:sz w:val="24"/>
        </w:rPr>
        <w:t xml:space="preserve"> 3 этап включает в себя согласование разработанного проекта планировки и проекта межевания территории и его корректировку. Срок выполнения работ по 3 этапу </w:t>
      </w:r>
      <w:r w:rsidRPr="002B5B4C">
        <w:rPr>
          <w:rFonts w:ascii="Times New Roman" w:hAnsi="Times New Roman" w:cs="Times New Roman"/>
          <w:sz w:val="24"/>
        </w:rPr>
        <w:t>-</w:t>
      </w:r>
      <w:r w:rsidR="00543E03" w:rsidRPr="002B5B4C">
        <w:rPr>
          <w:rFonts w:ascii="Times New Roman" w:hAnsi="Times New Roman" w:cs="Times New Roman"/>
          <w:sz w:val="24"/>
        </w:rPr>
        <w:t xml:space="preserve"> в течение 60 календарных дней с даты подписания акта о приемке выполненных работ по 2 этапу, стоимость работ </w:t>
      </w:r>
      <w:r w:rsidRPr="002B5B4C">
        <w:rPr>
          <w:rFonts w:ascii="Times New Roman" w:hAnsi="Times New Roman" w:cs="Times New Roman"/>
          <w:sz w:val="24"/>
        </w:rPr>
        <w:t>-</w:t>
      </w:r>
      <w:r w:rsidR="00543E03" w:rsidRPr="002B5B4C">
        <w:rPr>
          <w:rFonts w:ascii="Times New Roman" w:hAnsi="Times New Roman" w:cs="Times New Roman"/>
          <w:sz w:val="24"/>
        </w:rPr>
        <w:t xml:space="preserve"> 45</w:t>
      </w:r>
      <w:r w:rsidR="00C21FB9" w:rsidRPr="002B5B4C">
        <w:rPr>
          <w:rFonts w:ascii="Times New Roman" w:hAnsi="Times New Roman" w:cs="Times New Roman"/>
          <w:sz w:val="24"/>
        </w:rPr>
        <w:t>%</w:t>
      </w:r>
      <w:r w:rsidR="00543E03" w:rsidRPr="002B5B4C">
        <w:rPr>
          <w:rFonts w:ascii="Times New Roman" w:hAnsi="Times New Roman" w:cs="Times New Roman"/>
          <w:sz w:val="24"/>
        </w:rPr>
        <w:t xml:space="preserve"> от цены контракта, что составляет 369,5 тыс. рублей.</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Работы по 1 этапу сданы с нарушением сроков (28.08.2017), оплачены в полном объеме. В связи с ненадлежащим исполнением ООО «Национальный земельный фонд» своих обязательств контракт находится в стадии расторжения по соглашению сторон.</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В целях образования земельных участков для предоставления под строительство заключен муниципальный контракт с ИП Абовским Н.Д. на выполнение кадастровых работ в отношении 182 земельных участков.</w:t>
      </w:r>
    </w:p>
    <w:p w:rsidR="00543E03" w:rsidRPr="002B5B4C" w:rsidRDefault="00543E03" w:rsidP="000D121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Цена контакта составляет 89,2 тыс. рублей. </w:t>
      </w:r>
      <w:r w:rsidR="000D121B" w:rsidRPr="002B5B4C">
        <w:rPr>
          <w:rFonts w:ascii="Times New Roman" w:hAnsi="Times New Roman" w:cs="Times New Roman"/>
          <w:sz w:val="24"/>
        </w:rPr>
        <w:t>К</w:t>
      </w:r>
      <w:r w:rsidRPr="002B5B4C">
        <w:rPr>
          <w:rFonts w:ascii="Times New Roman" w:hAnsi="Times New Roman" w:cs="Times New Roman"/>
          <w:sz w:val="24"/>
        </w:rPr>
        <w:t>оличество образованных земельных участков для предоставления многодетны</w:t>
      </w:r>
      <w:r w:rsidR="000D121B" w:rsidRPr="002B5B4C">
        <w:rPr>
          <w:rFonts w:ascii="Times New Roman" w:hAnsi="Times New Roman" w:cs="Times New Roman"/>
          <w:sz w:val="24"/>
        </w:rPr>
        <w:t>м семьям составило 182 ед. (100</w:t>
      </w:r>
      <w:r w:rsidRPr="002B5B4C">
        <w:rPr>
          <w:rFonts w:ascii="Times New Roman" w:hAnsi="Times New Roman" w:cs="Times New Roman"/>
          <w:sz w:val="24"/>
        </w:rPr>
        <w:t>% от запланированного на год количества).</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в целях образования земельных участков для дальнейшей</w:t>
      </w:r>
      <w:r w:rsidR="00357F3B">
        <w:rPr>
          <w:rFonts w:ascii="Times New Roman" w:hAnsi="Times New Roman" w:cs="Times New Roman"/>
          <w:sz w:val="24"/>
        </w:rPr>
        <w:t xml:space="preserve"> </w:t>
      </w:r>
      <w:r w:rsidRPr="002B5B4C">
        <w:rPr>
          <w:rFonts w:ascii="Times New Roman" w:hAnsi="Times New Roman" w:cs="Times New Roman"/>
          <w:sz w:val="24"/>
        </w:rPr>
        <w:t>продажи права их аренды на торгах заключен муниципальный контракт с ИП Абовским Н.Д. на выполнение кадастровых работ в отношении 12 земельных участков.</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Цена контакта составляет 44,3 тыс. рублей. Работы сданы с нарушением сроков (20.12.2017), приняты и оплачены в полном объеме. В настоящее время проводится работа по взысканию неустойки.</w:t>
      </w:r>
    </w:p>
    <w:p w:rsidR="00543E03" w:rsidRPr="002B5B4C" w:rsidRDefault="00543E03" w:rsidP="000D121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Также заключен муниципальный контракт с ООО «Геосеть» на выполнение кадастровых работ в отношении 8 земельных участков.</w:t>
      </w:r>
      <w:r w:rsidR="000D121B" w:rsidRPr="002B5B4C">
        <w:rPr>
          <w:rFonts w:ascii="Times New Roman" w:hAnsi="Times New Roman" w:cs="Times New Roman"/>
          <w:sz w:val="24"/>
        </w:rPr>
        <w:t xml:space="preserve"> </w:t>
      </w:r>
      <w:r w:rsidRPr="002B5B4C">
        <w:rPr>
          <w:rFonts w:ascii="Times New Roman" w:hAnsi="Times New Roman" w:cs="Times New Roman"/>
          <w:sz w:val="24"/>
        </w:rPr>
        <w:t xml:space="preserve">Цена контакта составляет 25,3 тыс. рублей. </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Таким образом</w:t>
      </w:r>
      <w:r w:rsidR="00DF75BA" w:rsidRPr="002B5B4C">
        <w:rPr>
          <w:rFonts w:ascii="Times New Roman" w:hAnsi="Times New Roman" w:cs="Times New Roman"/>
          <w:sz w:val="24"/>
        </w:rPr>
        <w:t>,</w:t>
      </w:r>
      <w:r w:rsidRPr="002B5B4C">
        <w:rPr>
          <w:rFonts w:ascii="Times New Roman" w:hAnsi="Times New Roman" w:cs="Times New Roman"/>
          <w:sz w:val="24"/>
        </w:rPr>
        <w:t xml:space="preserve"> </w:t>
      </w:r>
      <w:r w:rsidR="00DF75BA" w:rsidRPr="002B5B4C">
        <w:rPr>
          <w:rFonts w:ascii="Times New Roman" w:hAnsi="Times New Roman" w:cs="Times New Roman"/>
          <w:sz w:val="24"/>
        </w:rPr>
        <w:t>к</w:t>
      </w:r>
      <w:r w:rsidRPr="002B5B4C">
        <w:rPr>
          <w:rFonts w:ascii="Times New Roman" w:hAnsi="Times New Roman" w:cs="Times New Roman"/>
          <w:sz w:val="24"/>
        </w:rPr>
        <w:t>оличество земельных участков, образованных для предоставления под строительство, составило 20 ед.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запланированного на год количества).</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В</w:t>
      </w:r>
      <w:r w:rsidR="00357F3B">
        <w:rPr>
          <w:rFonts w:ascii="Times New Roman" w:hAnsi="Times New Roman" w:cs="Times New Roman"/>
          <w:sz w:val="24"/>
        </w:rPr>
        <w:t xml:space="preserve"> </w:t>
      </w:r>
      <w:r w:rsidRPr="002B5B4C">
        <w:rPr>
          <w:rFonts w:ascii="Times New Roman" w:hAnsi="Times New Roman" w:cs="Times New Roman"/>
          <w:sz w:val="24"/>
        </w:rPr>
        <w:t>целях внесения изменений в</w:t>
      </w:r>
      <w:r w:rsidR="00357F3B">
        <w:rPr>
          <w:rFonts w:ascii="Times New Roman" w:hAnsi="Times New Roman" w:cs="Times New Roman"/>
          <w:sz w:val="24"/>
        </w:rPr>
        <w:t xml:space="preserve"> </w:t>
      </w:r>
      <w:r w:rsidRPr="002B5B4C">
        <w:rPr>
          <w:rFonts w:ascii="Times New Roman" w:hAnsi="Times New Roman" w:cs="Times New Roman"/>
          <w:sz w:val="24"/>
        </w:rPr>
        <w:t xml:space="preserve">Правила землепользования и застройки муниципального образования город Мурманск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ПЗЗ), утвержденные решением Совета депутатов города Мурманска от 01.11.2011 № 41</w:t>
      </w:r>
      <w:r w:rsidR="0038298D" w:rsidRPr="002B5B4C">
        <w:rPr>
          <w:rFonts w:ascii="Times New Roman" w:hAnsi="Times New Roman" w:cs="Times New Roman"/>
          <w:sz w:val="24"/>
        </w:rPr>
        <w:t>-</w:t>
      </w:r>
      <w:r w:rsidRPr="002B5B4C">
        <w:rPr>
          <w:rFonts w:ascii="Times New Roman" w:hAnsi="Times New Roman" w:cs="Times New Roman"/>
          <w:sz w:val="24"/>
        </w:rPr>
        <w:t>547, в части приведения их в соответствие с генеральным планом муниципального образования город Мурманск, утвержденным решением Совета депутатов города Мурманска от 25.06.2009 № 7</w:t>
      </w:r>
      <w:r w:rsidR="0038298D" w:rsidRPr="002B5B4C">
        <w:rPr>
          <w:rFonts w:ascii="Times New Roman" w:hAnsi="Times New Roman" w:cs="Times New Roman"/>
          <w:sz w:val="24"/>
        </w:rPr>
        <w:t>-</w:t>
      </w:r>
      <w:r w:rsidRPr="002B5B4C">
        <w:rPr>
          <w:rFonts w:ascii="Times New Roman" w:hAnsi="Times New Roman" w:cs="Times New Roman"/>
          <w:sz w:val="24"/>
        </w:rPr>
        <w:t xml:space="preserve">85, а также приведения их в соответствие с требованиями законодательства в области градостроительной деятельности заключен муниципальный контракт с ООО «Джи Динамика» на выполнение работ по подготовке проекта изменений в ПЗЗ на сумму </w:t>
      </w:r>
      <w:r w:rsidR="000D121B" w:rsidRPr="002B5B4C">
        <w:rPr>
          <w:rFonts w:ascii="Times New Roman" w:hAnsi="Times New Roman" w:cs="Times New Roman"/>
          <w:sz w:val="24"/>
        </w:rPr>
        <w:br/>
      </w:r>
      <w:r w:rsidRPr="002B5B4C">
        <w:rPr>
          <w:rFonts w:ascii="Times New Roman" w:hAnsi="Times New Roman" w:cs="Times New Roman"/>
          <w:sz w:val="24"/>
        </w:rPr>
        <w:t>2 500,0 тыс. рублей.</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работ разделено на 3 этапа:</w:t>
      </w:r>
    </w:p>
    <w:p w:rsidR="00543E03" w:rsidRPr="002B5B4C" w:rsidRDefault="0038298D"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43E03" w:rsidRPr="002B5B4C">
        <w:rPr>
          <w:rFonts w:ascii="Times New Roman" w:hAnsi="Times New Roman" w:cs="Times New Roman"/>
          <w:sz w:val="24"/>
        </w:rPr>
        <w:t xml:space="preserve"> 1 этап предусматривает сбор исходных данных, анализ современного состояния территории, действующего законодательства, разработку проекта изменений в ПЗЗ, изготовление демонстрационных материалов для проведения публичных слушаний. Срок </w:t>
      </w:r>
      <w:r w:rsidR="00543E03" w:rsidRPr="002B5B4C">
        <w:rPr>
          <w:rFonts w:ascii="Times New Roman" w:hAnsi="Times New Roman" w:cs="Times New Roman"/>
          <w:sz w:val="24"/>
        </w:rPr>
        <w:lastRenderedPageBreak/>
        <w:t xml:space="preserve">выполнения работ по 1 этапу </w:t>
      </w:r>
      <w:r w:rsidR="00DF75BA" w:rsidRPr="002B5B4C">
        <w:rPr>
          <w:rFonts w:ascii="Times New Roman" w:hAnsi="Times New Roman" w:cs="Times New Roman"/>
          <w:sz w:val="24"/>
        </w:rPr>
        <w:t>–</w:t>
      </w:r>
      <w:r w:rsidR="00543E03" w:rsidRPr="002B5B4C">
        <w:rPr>
          <w:rFonts w:ascii="Times New Roman" w:hAnsi="Times New Roman" w:cs="Times New Roman"/>
          <w:sz w:val="24"/>
        </w:rPr>
        <w:t xml:space="preserve"> </w:t>
      </w:r>
      <w:r w:rsidR="00DF75BA" w:rsidRPr="002B5B4C">
        <w:rPr>
          <w:rFonts w:ascii="Times New Roman" w:hAnsi="Times New Roman" w:cs="Times New Roman"/>
          <w:sz w:val="24"/>
        </w:rPr>
        <w:t xml:space="preserve">до </w:t>
      </w:r>
      <w:r w:rsidR="00543E03" w:rsidRPr="002B5B4C">
        <w:rPr>
          <w:rFonts w:ascii="Times New Roman" w:hAnsi="Times New Roman" w:cs="Times New Roman"/>
          <w:sz w:val="24"/>
        </w:rPr>
        <w:t xml:space="preserve">04.09.2017. Стоимость работ </w:t>
      </w:r>
      <w:r w:rsidR="00DF75BA" w:rsidRPr="002B5B4C">
        <w:rPr>
          <w:rFonts w:ascii="Times New Roman" w:hAnsi="Times New Roman" w:cs="Times New Roman"/>
          <w:sz w:val="24"/>
        </w:rPr>
        <w:t>–</w:t>
      </w:r>
      <w:r w:rsidR="00543E03" w:rsidRPr="002B5B4C">
        <w:rPr>
          <w:rFonts w:ascii="Times New Roman" w:hAnsi="Times New Roman" w:cs="Times New Roman"/>
          <w:sz w:val="24"/>
        </w:rPr>
        <w:t xml:space="preserve"> 65</w:t>
      </w:r>
      <w:r w:rsidR="00C21FB9" w:rsidRPr="002B5B4C">
        <w:rPr>
          <w:rFonts w:ascii="Times New Roman" w:hAnsi="Times New Roman" w:cs="Times New Roman"/>
          <w:sz w:val="24"/>
        </w:rPr>
        <w:t>%</w:t>
      </w:r>
      <w:r w:rsidR="00543E03" w:rsidRPr="002B5B4C">
        <w:rPr>
          <w:rFonts w:ascii="Times New Roman" w:hAnsi="Times New Roman" w:cs="Times New Roman"/>
          <w:sz w:val="24"/>
        </w:rPr>
        <w:t xml:space="preserve"> от цены контракта, что составляет 1 625,0 тыс. рублей; </w:t>
      </w:r>
    </w:p>
    <w:p w:rsidR="00543E03" w:rsidRPr="002B5B4C" w:rsidRDefault="0038298D"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43E03" w:rsidRPr="002B5B4C">
        <w:rPr>
          <w:rFonts w:ascii="Times New Roman" w:hAnsi="Times New Roman" w:cs="Times New Roman"/>
          <w:sz w:val="24"/>
        </w:rPr>
        <w:t xml:space="preserve"> 2 этап предусматривает выполнение корректировки проекта внесения изменений в ПЗЗ </w:t>
      </w:r>
      <w:r w:rsidR="00DF75BA" w:rsidRPr="002B5B4C">
        <w:rPr>
          <w:rFonts w:ascii="Times New Roman" w:hAnsi="Times New Roman" w:cs="Times New Roman"/>
          <w:sz w:val="24"/>
        </w:rPr>
        <w:t xml:space="preserve">по </w:t>
      </w:r>
      <w:r w:rsidR="00543E03" w:rsidRPr="002B5B4C">
        <w:rPr>
          <w:rFonts w:ascii="Times New Roman" w:hAnsi="Times New Roman" w:cs="Times New Roman"/>
          <w:sz w:val="24"/>
        </w:rPr>
        <w:t xml:space="preserve">результатам публичных слушаний. Срок выполнения работ по 2 этапу </w:t>
      </w:r>
      <w:r w:rsidR="00DF75BA" w:rsidRPr="002B5B4C">
        <w:rPr>
          <w:rFonts w:ascii="Times New Roman" w:hAnsi="Times New Roman" w:cs="Times New Roman"/>
          <w:sz w:val="24"/>
        </w:rPr>
        <w:t>–</w:t>
      </w:r>
      <w:r w:rsidR="00543E03" w:rsidRPr="002B5B4C">
        <w:rPr>
          <w:rFonts w:ascii="Times New Roman" w:hAnsi="Times New Roman" w:cs="Times New Roman"/>
          <w:sz w:val="24"/>
        </w:rPr>
        <w:t xml:space="preserve"> </w:t>
      </w:r>
      <w:r w:rsidR="00DF75BA" w:rsidRPr="002B5B4C">
        <w:rPr>
          <w:rFonts w:ascii="Times New Roman" w:hAnsi="Times New Roman" w:cs="Times New Roman"/>
          <w:sz w:val="24"/>
        </w:rPr>
        <w:t xml:space="preserve">до </w:t>
      </w:r>
      <w:r w:rsidR="00543E03" w:rsidRPr="002B5B4C">
        <w:rPr>
          <w:rFonts w:ascii="Times New Roman" w:hAnsi="Times New Roman" w:cs="Times New Roman"/>
          <w:sz w:val="24"/>
        </w:rPr>
        <w:t xml:space="preserve">30.03.2018. Стоимость работ </w:t>
      </w:r>
      <w:r w:rsidR="00DF75BA" w:rsidRPr="002B5B4C">
        <w:rPr>
          <w:rFonts w:ascii="Times New Roman" w:hAnsi="Times New Roman" w:cs="Times New Roman"/>
          <w:sz w:val="24"/>
        </w:rPr>
        <w:t>–</w:t>
      </w:r>
      <w:r w:rsidR="00543E03" w:rsidRPr="002B5B4C">
        <w:rPr>
          <w:rFonts w:ascii="Times New Roman" w:hAnsi="Times New Roman" w:cs="Times New Roman"/>
          <w:sz w:val="24"/>
        </w:rPr>
        <w:t xml:space="preserve"> 15</w:t>
      </w:r>
      <w:r w:rsidR="00C21FB9" w:rsidRPr="002B5B4C">
        <w:rPr>
          <w:rFonts w:ascii="Times New Roman" w:hAnsi="Times New Roman" w:cs="Times New Roman"/>
          <w:sz w:val="24"/>
        </w:rPr>
        <w:t>%</w:t>
      </w:r>
      <w:r w:rsidR="00543E03" w:rsidRPr="002B5B4C">
        <w:rPr>
          <w:rFonts w:ascii="Times New Roman" w:hAnsi="Times New Roman" w:cs="Times New Roman"/>
          <w:sz w:val="24"/>
        </w:rPr>
        <w:t xml:space="preserve"> от цены контракта, что составляет 375,0 тыс. рублей;</w:t>
      </w:r>
    </w:p>
    <w:p w:rsidR="00543E03" w:rsidRPr="002B5B4C" w:rsidRDefault="0038298D"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543E03" w:rsidRPr="002B5B4C">
        <w:rPr>
          <w:rFonts w:ascii="Times New Roman" w:hAnsi="Times New Roman" w:cs="Times New Roman"/>
          <w:sz w:val="24"/>
        </w:rPr>
        <w:t xml:space="preserve"> 3 этап предусматривает выполнение землеустроительных работ по описанию границ территориальных зон и внесению данных сведений в государственный кадастр недвижимости. Срок выполнения работ по 3 этапу </w:t>
      </w:r>
      <w:r w:rsidR="00DF75BA" w:rsidRPr="002B5B4C">
        <w:rPr>
          <w:rFonts w:ascii="Times New Roman" w:hAnsi="Times New Roman" w:cs="Times New Roman"/>
          <w:sz w:val="24"/>
        </w:rPr>
        <w:t>–</w:t>
      </w:r>
      <w:r w:rsidR="00543E03" w:rsidRPr="002B5B4C">
        <w:rPr>
          <w:rFonts w:ascii="Times New Roman" w:hAnsi="Times New Roman" w:cs="Times New Roman"/>
          <w:sz w:val="24"/>
        </w:rPr>
        <w:t xml:space="preserve"> </w:t>
      </w:r>
      <w:r w:rsidR="00DF75BA" w:rsidRPr="002B5B4C">
        <w:rPr>
          <w:rFonts w:ascii="Times New Roman" w:hAnsi="Times New Roman" w:cs="Times New Roman"/>
          <w:sz w:val="24"/>
        </w:rPr>
        <w:t xml:space="preserve">до </w:t>
      </w:r>
      <w:r w:rsidR="00543E03" w:rsidRPr="002B5B4C">
        <w:rPr>
          <w:rFonts w:ascii="Times New Roman" w:hAnsi="Times New Roman" w:cs="Times New Roman"/>
          <w:sz w:val="24"/>
        </w:rPr>
        <w:t>29.06.2018. Стоимость работ</w:t>
      </w:r>
      <w:r w:rsidR="00357F3B">
        <w:rPr>
          <w:rFonts w:ascii="Times New Roman" w:hAnsi="Times New Roman" w:cs="Times New Roman"/>
          <w:sz w:val="24"/>
        </w:rPr>
        <w:t xml:space="preserve"> </w:t>
      </w:r>
      <w:r w:rsidRPr="002B5B4C">
        <w:rPr>
          <w:rFonts w:ascii="Times New Roman" w:hAnsi="Times New Roman" w:cs="Times New Roman"/>
          <w:sz w:val="24"/>
        </w:rPr>
        <w:t>-</w:t>
      </w:r>
      <w:r w:rsidR="00DF75BA" w:rsidRPr="002B5B4C">
        <w:rPr>
          <w:rFonts w:ascii="Times New Roman" w:hAnsi="Times New Roman" w:cs="Times New Roman"/>
          <w:sz w:val="24"/>
        </w:rPr>
        <w:t xml:space="preserve"> 20</w:t>
      </w:r>
      <w:r w:rsidR="00C21FB9" w:rsidRPr="002B5B4C">
        <w:rPr>
          <w:rFonts w:ascii="Times New Roman" w:hAnsi="Times New Roman" w:cs="Times New Roman"/>
          <w:sz w:val="24"/>
        </w:rPr>
        <w:t>%</w:t>
      </w:r>
      <w:r w:rsidR="00543E03" w:rsidRPr="002B5B4C">
        <w:rPr>
          <w:rFonts w:ascii="Times New Roman" w:hAnsi="Times New Roman" w:cs="Times New Roman"/>
          <w:sz w:val="24"/>
        </w:rPr>
        <w:t xml:space="preserve"> от цены контракта, что составляет 500,0 тыс. рублей.</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Работы по 1 этапу приняты и оплачены в полном объеме. Выполняются работы по 2 этапу. </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В целях разработки программы комплексного развития социальной инфраструктуры муниципального образования город Мурманск на 2017</w:t>
      </w:r>
      <w:r w:rsidR="0038298D" w:rsidRPr="002B5B4C">
        <w:rPr>
          <w:rFonts w:ascii="Times New Roman" w:hAnsi="Times New Roman" w:cs="Times New Roman"/>
          <w:sz w:val="24"/>
        </w:rPr>
        <w:t>-</w:t>
      </w:r>
      <w:r w:rsidRPr="002B5B4C">
        <w:rPr>
          <w:rFonts w:ascii="Times New Roman" w:hAnsi="Times New Roman" w:cs="Times New Roman"/>
          <w:sz w:val="24"/>
        </w:rPr>
        <w:t xml:space="preserve">2035 годы (далее </w:t>
      </w:r>
      <w:r w:rsidR="0038298D" w:rsidRPr="002B5B4C">
        <w:rPr>
          <w:rFonts w:ascii="Times New Roman" w:hAnsi="Times New Roman" w:cs="Times New Roman"/>
          <w:sz w:val="24"/>
        </w:rPr>
        <w:t>-</w:t>
      </w:r>
      <w:r w:rsidRPr="002B5B4C">
        <w:rPr>
          <w:rFonts w:ascii="Times New Roman" w:hAnsi="Times New Roman" w:cs="Times New Roman"/>
          <w:sz w:val="24"/>
        </w:rPr>
        <w:t xml:space="preserve"> Программа комплексного развития) заключен муниципальный контракт с ООО «Джи Динамика» на выполнение работ по разработке Программы комплексного развития на сумму 691,8 тыс. рублей.</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Работы приняты и оплачены в полном объеме.</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6. Предоставление социальной выплаты многодетным семьям для строительства жилья на предоставленных на безвозмездной основе земельных участках.</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Предоставление социальной выплаты носит заявительный характер.</w:t>
      </w:r>
      <w:r w:rsidR="00357F3B">
        <w:rPr>
          <w:rFonts w:ascii="Times New Roman" w:hAnsi="Times New Roman" w:cs="Times New Roman"/>
          <w:sz w:val="24"/>
        </w:rPr>
        <w:t xml:space="preserve"> </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 2016 году на основании заявления Андреевой С.В. утверждено постановление </w:t>
      </w:r>
      <w:r w:rsidR="00403D4B">
        <w:rPr>
          <w:rFonts w:ascii="Times New Roman" w:hAnsi="Times New Roman" w:cs="Times New Roman"/>
          <w:sz w:val="24"/>
        </w:rPr>
        <w:t>администрации города Мурманска</w:t>
      </w:r>
      <w:r w:rsidRPr="002B5B4C">
        <w:rPr>
          <w:rFonts w:ascii="Times New Roman" w:hAnsi="Times New Roman" w:cs="Times New Roman"/>
          <w:sz w:val="24"/>
        </w:rPr>
        <w:t xml:space="preserve"> от 23.12.2016 № 3929 «О предоставлении гражданам Андреевой Светлане Викторовне, Андрееву Александру Владимировичу, Новиковой Джулии Эдуардовне, Андреевой Екатерине Александровне, Андреевой Милане Александровне, Андрееву Дмитрию Александровичу социальной выплаты для строительства жилья на предоставленном на безвозмездной основе земельном участке с кадастровым номером 51:20:0000000:16260». </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Денежные средства в сумме 211,0 тыс. рублей перечислены в полном объеме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за счет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11,0 тыс. рублей, за счет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200,0 тыс. рублей).</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7. В целях обеспечения земельных участков под строительство,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земельных участков, предоставляемых на безвозмездной основе многодетным семьям, объектами коммунальной инфраструктуры заключен муниципальный контракт с ООО Научно</w:t>
      </w:r>
      <w:r w:rsidR="0038298D" w:rsidRPr="002B5B4C">
        <w:rPr>
          <w:rFonts w:ascii="Times New Roman" w:hAnsi="Times New Roman" w:cs="Times New Roman"/>
          <w:sz w:val="24"/>
        </w:rPr>
        <w:t>-</w:t>
      </w:r>
      <w:r w:rsidRPr="002B5B4C">
        <w:rPr>
          <w:rFonts w:ascii="Times New Roman" w:hAnsi="Times New Roman" w:cs="Times New Roman"/>
          <w:sz w:val="24"/>
        </w:rPr>
        <w:t xml:space="preserve">производственная фирма «Трест Геопроектстрой» на выполнение работ по инженерным изысканиям с целью подготовки проектной документации по обеспечению объектами коммунальной и дорожной инфраструктуры земельных участков, предоставленных на безвозмездной основе многодетным семьям в Октябрьском административном округе города Мурманска, в районе улицы Скальной, на сумму 1 552,5 тыс. рублей. Работы приняты и оплачены в полном объеме. </w:t>
      </w:r>
    </w:p>
    <w:p w:rsidR="00543E03" w:rsidRPr="002B5B4C" w:rsidRDefault="00543E03"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Кроме того, заключен договор с единственным поставщиком с ОАО «Мурманская областная электросетевая компания» на сумму 24 075,4 тыс. рублей на осуществление технологического присоединения вводно</w:t>
      </w:r>
      <w:r w:rsidR="0038298D" w:rsidRPr="002B5B4C">
        <w:rPr>
          <w:rFonts w:ascii="Times New Roman" w:hAnsi="Times New Roman" w:cs="Times New Roman"/>
          <w:sz w:val="24"/>
        </w:rPr>
        <w:t>-</w:t>
      </w:r>
      <w:r w:rsidRPr="002B5B4C">
        <w:rPr>
          <w:rFonts w:ascii="Times New Roman" w:hAnsi="Times New Roman" w:cs="Times New Roman"/>
          <w:sz w:val="24"/>
        </w:rPr>
        <w:t xml:space="preserve">распределительного устройства многоквартирных жилых домов для энергоснабжения домов, расположенных в </w:t>
      </w:r>
      <w:r w:rsidR="00403D4B">
        <w:rPr>
          <w:rFonts w:ascii="Times New Roman" w:hAnsi="Times New Roman" w:cs="Times New Roman"/>
          <w:sz w:val="24"/>
        </w:rPr>
        <w:t>микрорайоне Жилстрой</w:t>
      </w:r>
      <w:r w:rsidRPr="002B5B4C">
        <w:rPr>
          <w:rFonts w:ascii="Times New Roman" w:hAnsi="Times New Roman" w:cs="Times New Roman"/>
          <w:sz w:val="24"/>
        </w:rPr>
        <w:t xml:space="preserve">. </w:t>
      </w:r>
    </w:p>
    <w:p w:rsidR="008B3E1B" w:rsidRPr="002B5B4C" w:rsidRDefault="008B3E1B" w:rsidP="008B3E1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Срок выполнения мероприятий по технологическому присоединению составляет </w:t>
      </w:r>
      <w:r w:rsidR="00403D4B">
        <w:rPr>
          <w:rFonts w:ascii="Times New Roman" w:hAnsi="Times New Roman" w:cs="Times New Roman"/>
          <w:sz w:val="24"/>
        </w:rPr>
        <w:t>один</w:t>
      </w:r>
      <w:r w:rsidRPr="002B5B4C">
        <w:rPr>
          <w:rFonts w:ascii="Times New Roman" w:hAnsi="Times New Roman" w:cs="Times New Roman"/>
          <w:sz w:val="24"/>
        </w:rPr>
        <w:t xml:space="preserve"> год со дня заключения договора. Работы приняты и оплачены в полном объеме.</w:t>
      </w:r>
    </w:p>
    <w:p w:rsidR="0096161A" w:rsidRPr="002B5B4C" w:rsidRDefault="0091297E" w:rsidP="00543E0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Запланированные на 2017 год программные мероприятия реализовывались своевременно.</w:t>
      </w:r>
    </w:p>
    <w:p w:rsidR="0091297E" w:rsidRPr="002B5B4C" w:rsidRDefault="0091297E" w:rsidP="0091297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89 242,2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51 513,8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37 728,4 тыс. рублей.</w:t>
      </w:r>
    </w:p>
    <w:p w:rsidR="0091297E" w:rsidRPr="002B5B4C" w:rsidRDefault="0091297E" w:rsidP="0091297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64 592,6 тыс. рублей или 72,4%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46 416,9 тыс. рублей или 90,1%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18 175,7 тыс. рублей или 48,2% от плана.</w:t>
      </w:r>
    </w:p>
    <w:p w:rsidR="009811DA" w:rsidRPr="002B5B4C" w:rsidRDefault="009811DA" w:rsidP="009811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w:t>
      </w:r>
      <w:r w:rsidR="00357F3B">
        <w:rPr>
          <w:rFonts w:ascii="Times New Roman" w:hAnsi="Times New Roman" w:cs="Times New Roman"/>
          <w:sz w:val="24"/>
        </w:rPr>
        <w:t xml:space="preserve"> </w:t>
      </w:r>
      <w:r w:rsidRPr="002B5B4C">
        <w:rPr>
          <w:rFonts w:ascii="Times New Roman" w:hAnsi="Times New Roman" w:cs="Times New Roman"/>
          <w:sz w:val="24"/>
        </w:rPr>
        <w:t>(2014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выполнялись следующие мероприятия:</w:t>
      </w:r>
    </w:p>
    <w:p w:rsidR="009811DA" w:rsidRPr="002B5B4C" w:rsidRDefault="009811DA" w:rsidP="009811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1. Архитектурно</w:t>
      </w:r>
      <w:r w:rsidR="0038298D" w:rsidRPr="002B5B4C">
        <w:rPr>
          <w:rFonts w:ascii="Times New Roman" w:hAnsi="Times New Roman" w:cs="Times New Roman"/>
          <w:sz w:val="24"/>
        </w:rPr>
        <w:t>-</w:t>
      </w:r>
      <w:r w:rsidRPr="002B5B4C">
        <w:rPr>
          <w:rFonts w:ascii="Times New Roman" w:hAnsi="Times New Roman" w:cs="Times New Roman"/>
          <w:sz w:val="24"/>
        </w:rPr>
        <w:t>планировочные работы. В результате реализации программных мероприятий за указанный период:</w:t>
      </w:r>
    </w:p>
    <w:p w:rsidR="009811DA" w:rsidRPr="002B5B4C" w:rsidRDefault="0038298D" w:rsidP="009811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9811DA" w:rsidRPr="002B5B4C">
        <w:rPr>
          <w:rFonts w:ascii="Times New Roman" w:hAnsi="Times New Roman" w:cs="Times New Roman"/>
          <w:sz w:val="24"/>
        </w:rPr>
        <w:t xml:space="preserve"> площадь территорий, на которые выполнены топографо</w:t>
      </w:r>
      <w:r w:rsidRPr="002B5B4C">
        <w:rPr>
          <w:rFonts w:ascii="Times New Roman" w:hAnsi="Times New Roman" w:cs="Times New Roman"/>
          <w:sz w:val="24"/>
        </w:rPr>
        <w:t>-</w:t>
      </w:r>
      <w:r w:rsidR="009811DA" w:rsidRPr="002B5B4C">
        <w:rPr>
          <w:rFonts w:ascii="Times New Roman" w:hAnsi="Times New Roman" w:cs="Times New Roman"/>
          <w:sz w:val="24"/>
        </w:rPr>
        <w:t>геодезические изыскания, составила 319,4 га;</w:t>
      </w:r>
    </w:p>
    <w:p w:rsidR="009811DA" w:rsidRPr="002B5B4C" w:rsidRDefault="0038298D" w:rsidP="009811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9811DA" w:rsidRPr="002B5B4C">
        <w:rPr>
          <w:rFonts w:ascii="Times New Roman" w:hAnsi="Times New Roman" w:cs="Times New Roman"/>
          <w:sz w:val="24"/>
        </w:rPr>
        <w:t xml:space="preserve"> проведено 2 архитектурных конкурса</w:t>
      </w:r>
      <w:r w:rsidR="009811DA" w:rsidRPr="002B5B4C">
        <w:rPr>
          <w:rFonts w:ascii="Times New Roman" w:eastAsia="Times New Roman" w:hAnsi="Times New Roman" w:cs="Times New Roman"/>
          <w:sz w:val="24"/>
          <w:szCs w:val="24"/>
        </w:rPr>
        <w:t xml:space="preserve"> на отдельные элементы территории города Мурманска</w:t>
      </w:r>
      <w:r w:rsidR="009811DA" w:rsidRPr="002B5B4C">
        <w:rPr>
          <w:rFonts w:ascii="Times New Roman" w:hAnsi="Times New Roman" w:cs="Times New Roman"/>
          <w:sz w:val="24"/>
        </w:rPr>
        <w:t xml:space="preserve"> (в 2014 и 2015 годах);</w:t>
      </w:r>
    </w:p>
    <w:p w:rsidR="009811DA" w:rsidRPr="002B5B4C" w:rsidRDefault="0038298D" w:rsidP="009811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9811DA" w:rsidRPr="002B5B4C">
        <w:rPr>
          <w:rFonts w:ascii="Times New Roman" w:hAnsi="Times New Roman" w:cs="Times New Roman"/>
          <w:sz w:val="24"/>
        </w:rPr>
        <w:t xml:space="preserve"> площадь территории, на которую разработана документация по планировке территории, в том числе для последующего предоставления земельных участков многодетным семьям,</w:t>
      </w:r>
      <w:r w:rsidR="008B3E1B" w:rsidRPr="002B5B4C">
        <w:rPr>
          <w:rFonts w:ascii="Times New Roman" w:hAnsi="Times New Roman" w:cs="Times New Roman"/>
          <w:sz w:val="24"/>
        </w:rPr>
        <w:t xml:space="preserve"> составила 134,5</w:t>
      </w:r>
      <w:r w:rsidR="009811DA" w:rsidRPr="002B5B4C">
        <w:rPr>
          <w:rFonts w:ascii="Times New Roman" w:hAnsi="Times New Roman" w:cs="Times New Roman"/>
          <w:sz w:val="24"/>
        </w:rPr>
        <w:t xml:space="preserve"> га;</w:t>
      </w:r>
    </w:p>
    <w:p w:rsidR="009811DA" w:rsidRPr="002B5B4C" w:rsidRDefault="0038298D" w:rsidP="009811DA">
      <w:pPr>
        <w:spacing w:line="240" w:lineRule="auto"/>
        <w:ind w:firstLine="709"/>
        <w:contextualSpacing/>
        <w:jc w:val="both"/>
        <w:rPr>
          <w:rFonts w:ascii="Times New Roman" w:hAnsi="Times New Roman"/>
          <w:bCs/>
          <w:sz w:val="24"/>
          <w:szCs w:val="24"/>
        </w:rPr>
      </w:pPr>
      <w:r w:rsidRPr="002B5B4C">
        <w:rPr>
          <w:rFonts w:ascii="Times New Roman" w:hAnsi="Times New Roman"/>
          <w:bCs/>
          <w:sz w:val="24"/>
          <w:szCs w:val="24"/>
        </w:rPr>
        <w:t>-</w:t>
      </w:r>
      <w:r w:rsidR="009811DA" w:rsidRPr="002B5B4C">
        <w:rPr>
          <w:rFonts w:ascii="Times New Roman" w:hAnsi="Times New Roman"/>
          <w:bCs/>
          <w:sz w:val="24"/>
          <w:szCs w:val="24"/>
        </w:rPr>
        <w:t xml:space="preserve"> количество земельных участков, сформированных для предоставления под строительство, в том числе под индивидуальное жилищное строительство многодетным семьям, составило 6</w:t>
      </w:r>
      <w:r w:rsidR="008B3E1B" w:rsidRPr="002B5B4C">
        <w:rPr>
          <w:rFonts w:ascii="Times New Roman" w:hAnsi="Times New Roman"/>
          <w:bCs/>
          <w:sz w:val="24"/>
          <w:szCs w:val="24"/>
        </w:rPr>
        <w:t>40</w:t>
      </w:r>
      <w:r w:rsidR="009811DA" w:rsidRPr="002B5B4C">
        <w:rPr>
          <w:rFonts w:ascii="Times New Roman" w:hAnsi="Times New Roman"/>
          <w:bCs/>
          <w:sz w:val="24"/>
          <w:szCs w:val="24"/>
        </w:rPr>
        <w:t xml:space="preserve"> ед.</w:t>
      </w:r>
    </w:p>
    <w:p w:rsidR="009811DA" w:rsidRPr="002B5B4C" w:rsidRDefault="009811DA" w:rsidP="009811DA">
      <w:pPr>
        <w:spacing w:line="240" w:lineRule="auto"/>
        <w:ind w:firstLine="709"/>
        <w:contextualSpacing/>
        <w:jc w:val="both"/>
        <w:rPr>
          <w:rFonts w:ascii="Times New Roman" w:hAnsi="Times New Roman"/>
          <w:bCs/>
          <w:sz w:val="24"/>
          <w:szCs w:val="24"/>
        </w:rPr>
      </w:pPr>
      <w:r w:rsidRPr="002B5B4C">
        <w:rPr>
          <w:rFonts w:ascii="Times New Roman" w:hAnsi="Times New Roman"/>
          <w:bCs/>
          <w:sz w:val="24"/>
          <w:szCs w:val="24"/>
        </w:rPr>
        <w:t xml:space="preserve">Кроме того, в 2015 и 2016 годах осуществлялось выполнение землеустроительных работ по изменению границ муниципального образования город Мурманск и внесение сведений (изменений </w:t>
      </w:r>
      <w:r w:rsidR="000D121B" w:rsidRPr="002B5B4C">
        <w:rPr>
          <w:rFonts w:ascii="Times New Roman" w:hAnsi="Times New Roman"/>
          <w:bCs/>
          <w:sz w:val="24"/>
          <w:szCs w:val="24"/>
        </w:rPr>
        <w:t xml:space="preserve">в </w:t>
      </w:r>
      <w:r w:rsidRPr="002B5B4C">
        <w:rPr>
          <w:rFonts w:ascii="Times New Roman" w:hAnsi="Times New Roman"/>
          <w:bCs/>
          <w:sz w:val="24"/>
          <w:szCs w:val="24"/>
        </w:rPr>
        <w:t>сведени</w:t>
      </w:r>
      <w:r w:rsidR="000D121B" w:rsidRPr="002B5B4C">
        <w:rPr>
          <w:rFonts w:ascii="Times New Roman" w:hAnsi="Times New Roman"/>
          <w:bCs/>
          <w:sz w:val="24"/>
          <w:szCs w:val="24"/>
        </w:rPr>
        <w:t>я</w:t>
      </w:r>
      <w:r w:rsidRPr="002B5B4C">
        <w:rPr>
          <w:rFonts w:ascii="Times New Roman" w:hAnsi="Times New Roman"/>
          <w:bCs/>
          <w:sz w:val="24"/>
          <w:szCs w:val="24"/>
        </w:rPr>
        <w:t xml:space="preserve">) в государственный кадастр недвижимости, в том числе разработка и осуществление мероприятий по установлению границ на местности, в 2015 году </w:t>
      </w:r>
      <w:r w:rsidR="0038298D" w:rsidRPr="002B5B4C">
        <w:rPr>
          <w:rFonts w:ascii="Times New Roman" w:hAnsi="Times New Roman"/>
          <w:bCs/>
          <w:sz w:val="24"/>
          <w:szCs w:val="24"/>
        </w:rPr>
        <w:t>-</w:t>
      </w:r>
      <w:r w:rsidRPr="002B5B4C">
        <w:rPr>
          <w:rFonts w:ascii="Times New Roman" w:hAnsi="Times New Roman"/>
          <w:bCs/>
          <w:sz w:val="24"/>
          <w:szCs w:val="24"/>
        </w:rPr>
        <w:t xml:space="preserve"> в</w:t>
      </w:r>
      <w:r w:rsidRPr="002B5B4C">
        <w:rPr>
          <w:rFonts w:ascii="Times New Roman" w:eastAsia="Times New Roman" w:hAnsi="Times New Roman" w:cs="Times New Roman"/>
          <w:sz w:val="24"/>
          <w:szCs w:val="24"/>
        </w:rPr>
        <w:t>несение изменений в местные нормативы градостроительного проектирования</w:t>
      </w:r>
      <w:r w:rsidRPr="002B5B4C">
        <w:rPr>
          <w:rFonts w:ascii="Times New Roman" w:hAnsi="Times New Roman"/>
          <w:bCs/>
          <w:sz w:val="24"/>
          <w:szCs w:val="24"/>
        </w:rPr>
        <w:t xml:space="preserve"> и актуализация генерального плана муниципального образования город Мурманск.</w:t>
      </w:r>
    </w:p>
    <w:p w:rsidR="009811DA" w:rsidRPr="002B5B4C" w:rsidRDefault="009811DA" w:rsidP="009811DA">
      <w:pPr>
        <w:spacing w:line="240" w:lineRule="auto"/>
        <w:ind w:firstLine="709"/>
        <w:contextualSpacing/>
        <w:jc w:val="both"/>
        <w:rPr>
          <w:rFonts w:ascii="Times New Roman" w:hAnsi="Times New Roman"/>
          <w:bCs/>
          <w:sz w:val="24"/>
          <w:szCs w:val="24"/>
        </w:rPr>
      </w:pPr>
      <w:r w:rsidRPr="002B5B4C">
        <w:rPr>
          <w:rFonts w:ascii="Times New Roman" w:hAnsi="Times New Roman"/>
          <w:bCs/>
          <w:sz w:val="24"/>
          <w:szCs w:val="24"/>
        </w:rPr>
        <w:t>2. Предоставление социальной выплаты многодетным семьям для строительства жилья на предоставленных на безвозмездной основе земельных участках. За указанный период выплаты предоставлены 4 семьям.</w:t>
      </w:r>
    </w:p>
    <w:p w:rsidR="009811DA" w:rsidRPr="002B5B4C" w:rsidRDefault="009811DA" w:rsidP="009811DA">
      <w:pPr>
        <w:spacing w:line="240" w:lineRule="auto"/>
        <w:ind w:firstLine="709"/>
        <w:contextualSpacing/>
        <w:jc w:val="both"/>
        <w:rPr>
          <w:rFonts w:ascii="Times New Roman" w:hAnsi="Times New Roman"/>
          <w:bCs/>
          <w:sz w:val="24"/>
          <w:szCs w:val="24"/>
        </w:rPr>
      </w:pPr>
      <w:r w:rsidRPr="002B5B4C">
        <w:rPr>
          <w:rFonts w:ascii="Times New Roman" w:hAnsi="Times New Roman"/>
          <w:bCs/>
          <w:sz w:val="24"/>
          <w:szCs w:val="24"/>
        </w:rPr>
        <w:t>Кроме того, своевременно осуществлялось обеспечение земельных участков под жилищное строительство, в том числе земельных участков, предоставляемых на безвозмездной основе многодетным семьям, объектами коммунальной инфраструктуры.</w:t>
      </w:r>
    </w:p>
    <w:p w:rsidR="009811DA" w:rsidRPr="002B5B4C" w:rsidRDefault="009811DA" w:rsidP="009811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5D53CB" w:rsidRPr="002B5B4C" w:rsidRDefault="005D53CB" w:rsidP="00543E03">
      <w:pPr>
        <w:spacing w:line="240" w:lineRule="auto"/>
        <w:ind w:firstLine="709"/>
        <w:contextualSpacing/>
        <w:jc w:val="both"/>
        <w:rPr>
          <w:rFonts w:ascii="Times New Roman" w:hAnsi="Times New Roman" w:cs="Times New Roman"/>
          <w:sz w:val="24"/>
        </w:rPr>
      </w:pPr>
    </w:p>
    <w:p w:rsidR="0096161A" w:rsidRPr="002B5B4C" w:rsidRDefault="0096161A" w:rsidP="00543E03">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9.2. </w:t>
      </w:r>
      <w:r w:rsidRPr="002B5B4C">
        <w:rPr>
          <w:rFonts w:ascii="Times New Roman" w:hAnsi="Times New Roman"/>
          <w:sz w:val="24"/>
          <w:szCs w:val="24"/>
        </w:rPr>
        <w:t>ВЦП «Социальная наружная реклама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96161A" w:rsidRPr="002B5B4C" w:rsidRDefault="0096161A" w:rsidP="00543E03">
      <w:pPr>
        <w:spacing w:line="240" w:lineRule="auto"/>
        <w:ind w:firstLine="709"/>
        <w:contextualSpacing/>
        <w:jc w:val="both"/>
        <w:rPr>
          <w:rFonts w:ascii="Times New Roman" w:hAnsi="Times New Roman"/>
          <w:sz w:val="24"/>
          <w:szCs w:val="24"/>
        </w:rPr>
      </w:pPr>
    </w:p>
    <w:p w:rsidR="0096161A" w:rsidRPr="002B5B4C" w:rsidRDefault="0096161A" w:rsidP="00543E0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«Социальная наружная реклама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создания комплексной системы информирования населения о деятельности </w:t>
      </w:r>
      <w:r w:rsidR="003638C9" w:rsidRPr="002B5B4C">
        <w:rPr>
          <w:rFonts w:ascii="Times New Roman" w:hAnsi="Times New Roman"/>
          <w:sz w:val="24"/>
          <w:szCs w:val="24"/>
        </w:rPr>
        <w:t>ОМСУ</w:t>
      </w:r>
      <w:r w:rsidRPr="002B5B4C">
        <w:rPr>
          <w:rFonts w:ascii="Times New Roman" w:hAnsi="Times New Roman"/>
          <w:sz w:val="24"/>
          <w:szCs w:val="24"/>
        </w:rPr>
        <w:t xml:space="preserve"> по освещению социально значимых вопросов.</w:t>
      </w:r>
    </w:p>
    <w:p w:rsidR="0096161A" w:rsidRPr="002B5B4C" w:rsidRDefault="0096161A" w:rsidP="0096161A">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4 008,7 тыс. рублей. Фактически освоено 4 008,7 тыс. рублей или </w:t>
      </w:r>
      <w:r w:rsidR="00C21FB9" w:rsidRPr="002B5B4C">
        <w:rPr>
          <w:rFonts w:ascii="Times New Roman" w:hAnsi="Times New Roman" w:cs="Times New Roman"/>
          <w:sz w:val="24"/>
          <w:szCs w:val="24"/>
        </w:rPr>
        <w:t>100%</w:t>
      </w:r>
      <w:r w:rsidRPr="002B5B4C">
        <w:rPr>
          <w:rFonts w:ascii="Times New Roman" w:hAnsi="Times New Roman" w:cs="Times New Roman"/>
          <w:sz w:val="24"/>
          <w:szCs w:val="24"/>
        </w:rPr>
        <w:t xml:space="preserve"> от запланированного на год объема денежных средств.</w:t>
      </w:r>
    </w:p>
    <w:p w:rsidR="00EA122A" w:rsidRPr="002B5B4C" w:rsidRDefault="00EA122A" w:rsidP="00EA122A">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В рамках реализации программных мероприятий в 2017 году:</w:t>
      </w:r>
    </w:p>
    <w:p w:rsidR="00594943" w:rsidRPr="002B5B4C" w:rsidRDefault="00594943" w:rsidP="0059494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1. На электронном экране, расположенном на площади Пять Углов, а также на медиа-фасаде кинотеатра «Мурманск» размещена социальная наружная реклама (видео-реклама) следующих городских праздников: городского праздника «День мужества и стойкости мурманчан во время Великой Отечественной войны»; государственных праздников</w:t>
      </w:r>
      <w:r w:rsidR="00357F3B">
        <w:rPr>
          <w:rFonts w:ascii="Times New Roman" w:hAnsi="Times New Roman" w:cs="Times New Roman"/>
          <w:sz w:val="24"/>
          <w:szCs w:val="24"/>
        </w:rPr>
        <w:t xml:space="preserve"> </w:t>
      </w:r>
      <w:r w:rsidRPr="002B5B4C">
        <w:rPr>
          <w:rFonts w:ascii="Times New Roman" w:hAnsi="Times New Roman" w:cs="Times New Roman"/>
          <w:sz w:val="24"/>
          <w:szCs w:val="24"/>
        </w:rPr>
        <w:t>«День России»; «День Российского флага», «День народного единства»; общероссийских праздников «День Выпускника», «День Молодежи»; международного фестиваля спорта «Гольфстрим», городского праздника «День города - 2017».</w:t>
      </w:r>
    </w:p>
    <w:p w:rsidR="00594943" w:rsidRPr="002B5B4C" w:rsidRDefault="00594943" w:rsidP="00594943">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lastRenderedPageBreak/>
        <w:t>2. Выполнены и оплачены в полном объеме работы по изготовлению и размещению социальной наружной рекламы «Вместе мы город-герой!», приуроченной к празднованию Дня города и открытию филиала Нахимовского военно-морского училища в городе Мурманске, на брендмауэре размером 10х10 м.</w:t>
      </w:r>
    </w:p>
    <w:p w:rsidR="00594943" w:rsidRPr="002B5B4C" w:rsidRDefault="00594943" w:rsidP="00594943">
      <w:pPr>
        <w:spacing w:after="0" w:line="240" w:lineRule="auto"/>
        <w:ind w:firstLine="567"/>
        <w:jc w:val="both"/>
        <w:rPr>
          <w:sz w:val="28"/>
          <w:szCs w:val="28"/>
        </w:rPr>
      </w:pPr>
      <w:r w:rsidRPr="002B5B4C">
        <w:rPr>
          <w:rFonts w:ascii="Times New Roman" w:hAnsi="Times New Roman" w:cs="Times New Roman"/>
          <w:sz w:val="24"/>
          <w:szCs w:val="24"/>
        </w:rPr>
        <w:t>3. Изготовлены и размещены материалы социальной наружной рекламы размером 3х6 м государственных праздников «День Российского флага», «День народного единства», международного фестиваля спорта «Гольфстрим»;</w:t>
      </w:r>
      <w:r w:rsidR="00357F3B">
        <w:rPr>
          <w:rFonts w:ascii="Times New Roman" w:hAnsi="Times New Roman" w:cs="Times New Roman"/>
          <w:sz w:val="24"/>
          <w:szCs w:val="24"/>
        </w:rPr>
        <w:t xml:space="preserve"> </w:t>
      </w:r>
      <w:r w:rsidRPr="002B5B4C">
        <w:rPr>
          <w:rFonts w:ascii="Times New Roman" w:hAnsi="Times New Roman" w:cs="Times New Roman"/>
          <w:sz w:val="24"/>
          <w:szCs w:val="24"/>
        </w:rPr>
        <w:t>городского праздника «День города - 2017», мероприятий по торжественному открытию филиала Нахимовского военно-морского училища в городе Мурманске, а также рекламы, анонсирующей материалы VIII Всероссийского конкурса социальной рекламы «Новый Взгляд», антинаркотической направленности «За Здоровый Образ Жизни!».</w:t>
      </w:r>
    </w:p>
    <w:p w:rsidR="00EA122A" w:rsidRPr="002B5B4C" w:rsidRDefault="00EA122A" w:rsidP="00EA122A">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4. Дополнительно на безвозмездной основе размещена социальная наружная реклама (видео</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реклама) городского мероприятия «Здравствуй, Солнце!», государственных праздников Дня защитника Отечества, Международного женского дня, 72</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й годовщины Победы в Великой Отечественной войне 1941</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1945 гг., общероссийских праздников Масленицы и Дня воссоединения Крыма с Россией. </w:t>
      </w:r>
    </w:p>
    <w:p w:rsidR="00EA122A" w:rsidRPr="002B5B4C" w:rsidRDefault="00EA122A" w:rsidP="00EA122A">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Также на безвозмездной основе изготовлена и размещена социальная наружная реклама (рекламные материалы размером 3х6 м) государственных праздников 72</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й годовщина Победы в Великой Отечественной войне 1941</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1945 годов и Дня России, общероссийского праздника Дня воссоединения Крыма с Россией.</w:t>
      </w:r>
    </w:p>
    <w:p w:rsidR="0096161A" w:rsidRPr="002B5B4C" w:rsidRDefault="00EA122A" w:rsidP="00EA122A">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5. Кроме того, выполнены работы по определению рыночной стоимости права заключения договоров на установку и эксплуатацию рекламных конструкций и по внесению изменений в схему размещения рекламных конструкций на территории муниципального образования город Мурманск.</w:t>
      </w:r>
    </w:p>
    <w:p w:rsidR="00FC04E6" w:rsidRPr="002B5B4C" w:rsidRDefault="00FC04E6" w:rsidP="00EA122A">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В 2017 году запланированные программные мероприятия реализованы своевременно, в полном объеме.</w:t>
      </w:r>
    </w:p>
    <w:p w:rsidR="00FC04E6" w:rsidRPr="002B5B4C" w:rsidRDefault="00FC04E6" w:rsidP="00FC04E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56671A" w:rsidRPr="002B5B4C">
        <w:rPr>
          <w:rFonts w:ascii="Times New Roman" w:hAnsi="Times New Roman" w:cs="Times New Roman"/>
          <w:sz w:val="24"/>
        </w:rPr>
        <w:t>ВЦП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56671A" w:rsidRPr="002B5B4C">
        <w:rPr>
          <w:rFonts w:ascii="Times New Roman" w:hAnsi="Times New Roman" w:cs="Times New Roman"/>
          <w:sz w:val="24"/>
        </w:rPr>
        <w:t>23 379,5</w:t>
      </w:r>
      <w:r w:rsidRPr="002B5B4C">
        <w:rPr>
          <w:rFonts w:ascii="Times New Roman" w:hAnsi="Times New Roman" w:cs="Times New Roman"/>
          <w:sz w:val="24"/>
        </w:rPr>
        <w:t xml:space="preserve"> тыс. рублей.</w:t>
      </w:r>
    </w:p>
    <w:p w:rsidR="0096161A" w:rsidRPr="002B5B4C" w:rsidRDefault="00FC04E6" w:rsidP="00FC04E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56671A" w:rsidRPr="002B5B4C">
        <w:rPr>
          <w:rFonts w:ascii="Times New Roman" w:hAnsi="Times New Roman" w:cs="Times New Roman"/>
          <w:sz w:val="24"/>
        </w:rPr>
        <w:t>23 379,5</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w:t>
      </w:r>
    </w:p>
    <w:p w:rsidR="0056671A" w:rsidRPr="002B5B4C" w:rsidRDefault="0056671A" w:rsidP="0056671A">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В рамках реализации мероприятий ВЦП за весь период ее реализации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w:t>
      </w:r>
      <w:r w:rsidRPr="002B5B4C">
        <w:rPr>
          <w:rFonts w:ascii="Times New Roman" w:hAnsi="Times New Roman"/>
          <w:sz w:val="24"/>
          <w:szCs w:val="24"/>
        </w:rPr>
        <w:t>ежегодно разрабатывалась рекламно</w:t>
      </w:r>
      <w:r w:rsidR="0038298D" w:rsidRPr="002B5B4C">
        <w:rPr>
          <w:rFonts w:ascii="Times New Roman" w:hAnsi="Times New Roman"/>
          <w:sz w:val="24"/>
          <w:szCs w:val="24"/>
        </w:rPr>
        <w:t>-</w:t>
      </w:r>
      <w:r w:rsidRPr="002B5B4C">
        <w:rPr>
          <w:rFonts w:ascii="Times New Roman" w:hAnsi="Times New Roman"/>
          <w:sz w:val="24"/>
          <w:szCs w:val="24"/>
        </w:rPr>
        <w:t>информационная концепция социальной наружной рекламы и размещались рекламные материалы в целях информирования населения по социально значимым вопросам, а также при подготовке праздников и официальных мероприятий в жизни города Мурманска (5 ед. ежегодно в период 2014</w:t>
      </w:r>
      <w:r w:rsidR="0038298D" w:rsidRPr="002B5B4C">
        <w:rPr>
          <w:rFonts w:ascii="Times New Roman" w:hAnsi="Times New Roman"/>
          <w:sz w:val="24"/>
          <w:szCs w:val="24"/>
        </w:rPr>
        <w:t>-</w:t>
      </w:r>
      <w:r w:rsidRPr="002B5B4C">
        <w:rPr>
          <w:rFonts w:ascii="Times New Roman" w:hAnsi="Times New Roman"/>
          <w:sz w:val="24"/>
          <w:szCs w:val="24"/>
        </w:rPr>
        <w:t>2016 годов).</w:t>
      </w:r>
    </w:p>
    <w:p w:rsidR="0056671A" w:rsidRPr="002B5B4C" w:rsidRDefault="0056671A" w:rsidP="0056671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Кроме того, в 2015 году </w:t>
      </w:r>
      <w:r w:rsidRPr="002B5B4C">
        <w:rPr>
          <w:rFonts w:ascii="Times New Roman" w:hAnsi="Times New Roman"/>
          <w:bCs/>
          <w:sz w:val="24"/>
          <w:szCs w:val="24"/>
        </w:rPr>
        <w:t xml:space="preserve">организовано проведение оценки величины рыночной стоимости договоров на установку и эксплуатацию рекламных конструкций на территории города Мурманска, в 2016 году </w:t>
      </w:r>
      <w:r w:rsidR="0038298D" w:rsidRPr="002B5B4C">
        <w:rPr>
          <w:rFonts w:ascii="Times New Roman" w:hAnsi="Times New Roman"/>
          <w:bCs/>
          <w:sz w:val="24"/>
          <w:szCs w:val="24"/>
        </w:rPr>
        <w:t>-</w:t>
      </w:r>
      <w:r w:rsidRPr="002B5B4C">
        <w:rPr>
          <w:rFonts w:ascii="Times New Roman" w:hAnsi="Times New Roman"/>
          <w:bCs/>
          <w:sz w:val="24"/>
          <w:szCs w:val="24"/>
        </w:rPr>
        <w:t xml:space="preserve"> </w:t>
      </w:r>
      <w:r w:rsidRPr="002B5B4C">
        <w:rPr>
          <w:rFonts w:ascii="Times New Roman" w:hAnsi="Times New Roman" w:cs="Times New Roman"/>
          <w:sz w:val="24"/>
          <w:szCs w:val="24"/>
        </w:rPr>
        <w:t>разработка схемы размещения рекламных конструкций.</w:t>
      </w:r>
    </w:p>
    <w:p w:rsidR="0056671A" w:rsidRPr="002B5B4C" w:rsidRDefault="0056671A" w:rsidP="0056671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FC04E6" w:rsidRPr="002B5B4C" w:rsidRDefault="00FC04E6" w:rsidP="00FC04E6">
      <w:pPr>
        <w:spacing w:line="240" w:lineRule="auto"/>
        <w:ind w:firstLine="709"/>
        <w:contextualSpacing/>
        <w:jc w:val="both"/>
        <w:rPr>
          <w:rFonts w:ascii="Times New Roman" w:hAnsi="Times New Roman" w:cs="Times New Roman"/>
          <w:sz w:val="24"/>
        </w:rPr>
      </w:pPr>
    </w:p>
    <w:p w:rsidR="00216ED4" w:rsidRPr="002B5B4C" w:rsidRDefault="00EA122A" w:rsidP="00B6005F">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szCs w:val="24"/>
        </w:rPr>
        <w:t xml:space="preserve">9.3. </w:t>
      </w:r>
      <w:r w:rsidRPr="002B5B4C">
        <w:rPr>
          <w:rFonts w:ascii="Times New Roman" w:hAnsi="Times New Roman"/>
          <w:sz w:val="24"/>
          <w:szCs w:val="24"/>
        </w:rPr>
        <w:t>АВЦП «Обеспечение деятельности комитета градостроительства и территориального развития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EA122A" w:rsidRPr="002B5B4C" w:rsidRDefault="00EA122A" w:rsidP="00B6005F">
      <w:pPr>
        <w:spacing w:line="240" w:lineRule="auto"/>
        <w:ind w:firstLine="709"/>
        <w:contextualSpacing/>
        <w:jc w:val="both"/>
        <w:rPr>
          <w:rFonts w:ascii="Times New Roman" w:hAnsi="Times New Roman"/>
          <w:sz w:val="24"/>
          <w:szCs w:val="24"/>
        </w:rPr>
      </w:pPr>
    </w:p>
    <w:p w:rsidR="00EA122A" w:rsidRPr="002B5B4C" w:rsidRDefault="00EA122A" w:rsidP="00B6005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комитета градостроительства и территориального развития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повышения эффективности управления градостроительной </w:t>
      </w:r>
      <w:r w:rsidRPr="002B5B4C">
        <w:rPr>
          <w:rFonts w:ascii="Times New Roman" w:hAnsi="Times New Roman"/>
          <w:sz w:val="24"/>
          <w:szCs w:val="24"/>
        </w:rPr>
        <w:lastRenderedPageBreak/>
        <w:t>деятельностью и территориальным планированием в муниципальном образовании город Мурманск.</w:t>
      </w:r>
    </w:p>
    <w:p w:rsidR="00EA122A" w:rsidRPr="002B5B4C" w:rsidRDefault="00EA122A" w:rsidP="00B6005F">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На реализацию мероприятий в 2017 году в бюджете муниципального образования город Мурманск предусмотрены средства в размере 33 839,3 тыс. рублей. Фактически освоено 33 39</w:t>
      </w:r>
      <w:r w:rsidR="00096ED8" w:rsidRPr="002B5B4C">
        <w:rPr>
          <w:rFonts w:ascii="Times New Roman" w:hAnsi="Times New Roman" w:cs="Times New Roman"/>
          <w:sz w:val="24"/>
          <w:szCs w:val="24"/>
        </w:rPr>
        <w:t>5</w:t>
      </w:r>
      <w:r w:rsidRPr="002B5B4C">
        <w:rPr>
          <w:rFonts w:ascii="Times New Roman" w:hAnsi="Times New Roman" w:cs="Times New Roman"/>
          <w:sz w:val="24"/>
          <w:szCs w:val="24"/>
        </w:rPr>
        <w:t>,4 тыс. рублей или 98,7% от запланированного на год объема денежных средств.</w:t>
      </w:r>
    </w:p>
    <w:p w:rsidR="00505FFC" w:rsidRPr="002B5B4C" w:rsidRDefault="00505FFC" w:rsidP="00505FF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140 462,1 тыс. рублей.</w:t>
      </w:r>
    </w:p>
    <w:p w:rsidR="00505FFC" w:rsidRPr="002B5B4C" w:rsidRDefault="00505FFC" w:rsidP="00505FF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139 487,6 тыс. рублей или 99,3% от общего объёма запланированных средств.</w:t>
      </w:r>
    </w:p>
    <w:p w:rsidR="00505FFC" w:rsidRPr="002B5B4C" w:rsidRDefault="00505FFC" w:rsidP="00505FF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p>
    <w:p w:rsidR="00EA122A" w:rsidRPr="002B5B4C" w:rsidRDefault="00EA122A" w:rsidP="00B6005F">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szCs w:val="24"/>
        </w:rPr>
        <w:t xml:space="preserve">10. </w:t>
      </w:r>
      <w:r w:rsidR="00D80663" w:rsidRPr="002B5B4C">
        <w:rPr>
          <w:rFonts w:ascii="Times New Roman" w:hAnsi="Times New Roman"/>
          <w:sz w:val="24"/>
          <w:szCs w:val="24"/>
        </w:rPr>
        <w:t>МП «Жилищно</w:t>
      </w:r>
      <w:r w:rsidR="0038298D" w:rsidRPr="002B5B4C">
        <w:rPr>
          <w:rFonts w:ascii="Times New Roman" w:hAnsi="Times New Roman"/>
          <w:sz w:val="24"/>
          <w:szCs w:val="24"/>
        </w:rPr>
        <w:t>-</w:t>
      </w:r>
      <w:r w:rsidR="00D80663" w:rsidRPr="002B5B4C">
        <w:rPr>
          <w:rFonts w:ascii="Times New Roman" w:hAnsi="Times New Roman"/>
          <w:sz w:val="24"/>
          <w:szCs w:val="24"/>
        </w:rPr>
        <w:t>коммунальное хозяйство» на 2014</w:t>
      </w:r>
      <w:r w:rsidR="0038298D" w:rsidRPr="002B5B4C">
        <w:rPr>
          <w:rFonts w:ascii="Times New Roman" w:hAnsi="Times New Roman"/>
          <w:sz w:val="24"/>
          <w:szCs w:val="24"/>
        </w:rPr>
        <w:t>-</w:t>
      </w:r>
      <w:r w:rsidR="00D80663" w:rsidRPr="002B5B4C">
        <w:rPr>
          <w:rFonts w:ascii="Times New Roman" w:hAnsi="Times New Roman"/>
          <w:sz w:val="24"/>
          <w:szCs w:val="24"/>
        </w:rPr>
        <w:t>2019 годы</w:t>
      </w:r>
    </w:p>
    <w:p w:rsidR="00D80663" w:rsidRPr="002B5B4C" w:rsidRDefault="00D80663" w:rsidP="00B6005F">
      <w:pPr>
        <w:spacing w:line="240" w:lineRule="auto"/>
        <w:ind w:firstLine="709"/>
        <w:contextualSpacing/>
        <w:jc w:val="both"/>
        <w:rPr>
          <w:rFonts w:ascii="Times New Roman" w:hAnsi="Times New Roman"/>
          <w:sz w:val="24"/>
          <w:szCs w:val="24"/>
        </w:rPr>
      </w:pPr>
    </w:p>
    <w:p w:rsidR="00D80663" w:rsidRPr="002B5B4C" w:rsidRDefault="00D80663" w:rsidP="00B6005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МП «Жилищно</w:t>
      </w:r>
      <w:r w:rsidR="0038298D" w:rsidRPr="002B5B4C">
        <w:rPr>
          <w:rFonts w:ascii="Times New Roman" w:hAnsi="Times New Roman"/>
          <w:sz w:val="24"/>
          <w:szCs w:val="24"/>
        </w:rPr>
        <w:t>-</w:t>
      </w:r>
      <w:r w:rsidRPr="002B5B4C">
        <w:rPr>
          <w:rFonts w:ascii="Times New Roman" w:hAnsi="Times New Roman"/>
          <w:sz w:val="24"/>
          <w:szCs w:val="24"/>
        </w:rPr>
        <w:t>коммунальное хозяйство»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обеспечения комфортной городской среды и высокого качества предоставления коммунальных услуг. Задачи МП:</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Повышение благоустройства и улучшение эстетического состояния городских территорий</w:t>
      </w:r>
      <w:r w:rsidR="00096ED8" w:rsidRPr="002B5B4C">
        <w:rPr>
          <w:rStyle w:val="a5"/>
          <w:rFonts w:ascii="Times New Roman" w:hAnsi="Times New Roman"/>
          <w:sz w:val="24"/>
          <w:szCs w:val="24"/>
        </w:rPr>
        <w:footnoteReference w:id="6"/>
      </w:r>
      <w:r w:rsidR="00403D4B">
        <w:rPr>
          <w:rFonts w:ascii="Times New Roman" w:hAnsi="Times New Roman"/>
          <w:sz w:val="24"/>
          <w:szCs w:val="24"/>
        </w:rPr>
        <w:t>.</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Благоустройство дворовых территорий города Мурманска.</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Повышение энергетической эффективности при производстве, передаче и потреблении энергетических ресурсов и создание условий для перевода экономики и бюджетной сферы муниципального образования город Мурманск на энергосберегающий путь развития.</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Обеспечение готовности коммунальных систем жизнеобеспечения к осенне</w:t>
      </w:r>
      <w:r w:rsidR="0038298D" w:rsidRPr="002B5B4C">
        <w:rPr>
          <w:rFonts w:ascii="Times New Roman" w:hAnsi="Times New Roman"/>
          <w:sz w:val="24"/>
          <w:szCs w:val="24"/>
        </w:rPr>
        <w:t>-</w:t>
      </w:r>
      <w:r w:rsidRPr="002B5B4C">
        <w:rPr>
          <w:rFonts w:ascii="Times New Roman" w:hAnsi="Times New Roman"/>
          <w:sz w:val="24"/>
          <w:szCs w:val="24"/>
        </w:rPr>
        <w:t>зимнему периоду.</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 Улучшение технических характеристик объектов муниципальной собственности.</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6. Содействие организации эффективного управления многоквартирными домами.</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7. Повышение качества и эффективности управления жилищным фондом города Мурманска, муниципальными котельными.</w:t>
      </w:r>
    </w:p>
    <w:p w:rsidR="00D80663" w:rsidRPr="002B5B4C" w:rsidRDefault="00D80663" w:rsidP="00D8066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 Обеспечение устойчивого функционирования жилищно</w:t>
      </w:r>
      <w:r w:rsidR="0038298D" w:rsidRPr="002B5B4C">
        <w:rPr>
          <w:rFonts w:ascii="Times New Roman" w:hAnsi="Times New Roman"/>
          <w:sz w:val="24"/>
          <w:szCs w:val="24"/>
        </w:rPr>
        <w:t>-</w:t>
      </w:r>
      <w:r w:rsidRPr="002B5B4C">
        <w:rPr>
          <w:rFonts w:ascii="Times New Roman" w:hAnsi="Times New Roman"/>
          <w:sz w:val="24"/>
          <w:szCs w:val="24"/>
        </w:rPr>
        <w:t>коммунального хозяйства города Мурманска через эффективное выполнение муниципальных функций и переданных государственных полномочий</w:t>
      </w:r>
    </w:p>
    <w:p w:rsidR="004C10F6" w:rsidRPr="002B5B4C" w:rsidRDefault="004C10F6" w:rsidP="004C10F6">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340 427,6 тыс. рублей,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средства бюджета муниципального образования город Мурманск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303 374,4 тыс. рублей, средства областного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13 926,9 тыс. рублей, средства федерального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23 126,3 тыс. рублей. Дополнительно на реализацию мероприятий </w:t>
      </w:r>
      <w:r w:rsidR="001F7B5D" w:rsidRPr="002B5B4C">
        <w:rPr>
          <w:rFonts w:ascii="Times New Roman" w:hAnsi="Times New Roman" w:cs="Times New Roman"/>
          <w:sz w:val="24"/>
          <w:szCs w:val="24"/>
        </w:rPr>
        <w:t>МП</w:t>
      </w:r>
      <w:r w:rsidRPr="002B5B4C">
        <w:rPr>
          <w:rFonts w:ascii="Times New Roman" w:hAnsi="Times New Roman" w:cs="Times New Roman"/>
          <w:sz w:val="24"/>
          <w:szCs w:val="24"/>
        </w:rPr>
        <w:t xml:space="preserve"> предусмотрено привлечение внебюджетных средств в размере 50 000,0 тыс. рублей.</w:t>
      </w:r>
    </w:p>
    <w:p w:rsidR="00D80663" w:rsidRPr="002B5B4C" w:rsidRDefault="004C10F6" w:rsidP="004C10F6">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szCs w:val="24"/>
        </w:rPr>
        <w:t xml:space="preserve">Фактически в рамках </w:t>
      </w:r>
      <w:r w:rsidR="00AA28CD" w:rsidRPr="002B5B4C">
        <w:rPr>
          <w:rFonts w:ascii="Times New Roman" w:hAnsi="Times New Roman" w:cs="Times New Roman"/>
          <w:sz w:val="24"/>
          <w:szCs w:val="24"/>
        </w:rPr>
        <w:t>реализации</w:t>
      </w:r>
      <w:r w:rsidRPr="002B5B4C">
        <w:rPr>
          <w:rFonts w:ascii="Times New Roman" w:hAnsi="Times New Roman" w:cs="Times New Roman"/>
          <w:sz w:val="24"/>
          <w:szCs w:val="24"/>
        </w:rPr>
        <w:t xml:space="preserve"> программных мероприятий освоены средства в размере 331 732,5 тыс. рублей или 97,5% от общего объёма запланированных средств, в </w:t>
      </w:r>
      <w:r w:rsidR="00D27153" w:rsidRPr="002B5B4C">
        <w:rPr>
          <w:rFonts w:ascii="Times New Roman" w:hAnsi="Times New Roman" w:cs="Times New Roman"/>
          <w:sz w:val="24"/>
          <w:szCs w:val="24"/>
        </w:rPr>
        <w:t>том числе</w:t>
      </w:r>
      <w:r w:rsidRPr="002B5B4C">
        <w:rPr>
          <w:rFonts w:ascii="Times New Roman" w:hAnsi="Times New Roman" w:cs="Times New Roman"/>
          <w:sz w:val="24"/>
          <w:szCs w:val="24"/>
        </w:rPr>
        <w:t xml:space="preserve"> средств бюджета муниципального образования город Мурманск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AA28CD" w:rsidRPr="002B5B4C">
        <w:rPr>
          <w:rFonts w:ascii="Times New Roman" w:hAnsi="Times New Roman" w:cs="Times New Roman"/>
          <w:sz w:val="24"/>
          <w:szCs w:val="24"/>
        </w:rPr>
        <w:t>294 679,3</w:t>
      </w:r>
      <w:r w:rsidRPr="002B5B4C">
        <w:rPr>
          <w:rFonts w:ascii="Times New Roman" w:hAnsi="Times New Roman" w:cs="Times New Roman"/>
          <w:sz w:val="24"/>
          <w:szCs w:val="24"/>
        </w:rPr>
        <w:t xml:space="preserve"> тыс. рублей или </w:t>
      </w:r>
      <w:r w:rsidR="00AA28CD" w:rsidRPr="002B5B4C">
        <w:rPr>
          <w:rFonts w:ascii="Times New Roman" w:hAnsi="Times New Roman" w:cs="Times New Roman"/>
          <w:sz w:val="24"/>
          <w:szCs w:val="24"/>
        </w:rPr>
        <w:t>97,1</w:t>
      </w:r>
      <w:r w:rsidRPr="002B5B4C">
        <w:rPr>
          <w:rFonts w:ascii="Times New Roman" w:hAnsi="Times New Roman" w:cs="Times New Roman"/>
          <w:sz w:val="24"/>
          <w:szCs w:val="24"/>
        </w:rPr>
        <w:t xml:space="preserve">% от плана, средств областного бюджета </w:t>
      </w:r>
      <w:r w:rsidR="0038298D" w:rsidRPr="002B5B4C">
        <w:rPr>
          <w:rFonts w:ascii="Times New Roman" w:hAnsi="Times New Roman" w:cs="Times New Roman"/>
          <w:sz w:val="24"/>
          <w:szCs w:val="24"/>
        </w:rPr>
        <w:t>-</w:t>
      </w:r>
      <w:r w:rsidRPr="002B5B4C">
        <w:rPr>
          <w:rFonts w:ascii="Times New Roman" w:hAnsi="Times New Roman" w:cs="Times New Roman"/>
          <w:sz w:val="24"/>
          <w:szCs w:val="24"/>
        </w:rPr>
        <w:t xml:space="preserve"> </w:t>
      </w:r>
      <w:r w:rsidR="00AA28CD" w:rsidRPr="002B5B4C">
        <w:rPr>
          <w:rFonts w:ascii="Times New Roman" w:hAnsi="Times New Roman" w:cs="Times New Roman"/>
          <w:sz w:val="24"/>
          <w:szCs w:val="24"/>
        </w:rPr>
        <w:t>13 926,9</w:t>
      </w:r>
      <w:r w:rsidRPr="002B5B4C">
        <w:rPr>
          <w:rFonts w:ascii="Times New Roman" w:hAnsi="Times New Roman" w:cs="Times New Roman"/>
          <w:sz w:val="24"/>
          <w:szCs w:val="24"/>
        </w:rPr>
        <w:t xml:space="preserve"> тыс. рублей или </w:t>
      </w:r>
      <w:r w:rsidR="00C21FB9" w:rsidRPr="002B5B4C">
        <w:rPr>
          <w:rFonts w:ascii="Times New Roman" w:hAnsi="Times New Roman" w:cs="Times New Roman"/>
          <w:sz w:val="24"/>
          <w:szCs w:val="24"/>
        </w:rPr>
        <w:t>100%</w:t>
      </w:r>
      <w:r w:rsidRPr="002B5B4C">
        <w:rPr>
          <w:rFonts w:ascii="Times New Roman" w:hAnsi="Times New Roman" w:cs="Times New Roman"/>
          <w:sz w:val="24"/>
          <w:szCs w:val="24"/>
        </w:rPr>
        <w:t xml:space="preserve"> от плана</w:t>
      </w:r>
      <w:r w:rsidR="00AA28CD" w:rsidRPr="002B5B4C">
        <w:rPr>
          <w:rFonts w:ascii="Times New Roman" w:hAnsi="Times New Roman" w:cs="Times New Roman"/>
          <w:sz w:val="24"/>
          <w:szCs w:val="24"/>
        </w:rPr>
        <w:t xml:space="preserve">, средств федерального бюджета </w:t>
      </w:r>
      <w:r w:rsidR="0038298D" w:rsidRPr="002B5B4C">
        <w:rPr>
          <w:rFonts w:ascii="Times New Roman" w:hAnsi="Times New Roman" w:cs="Times New Roman"/>
          <w:sz w:val="24"/>
          <w:szCs w:val="24"/>
        </w:rPr>
        <w:t>-</w:t>
      </w:r>
      <w:r w:rsidR="00AA28CD" w:rsidRPr="002B5B4C">
        <w:rPr>
          <w:rFonts w:ascii="Times New Roman" w:hAnsi="Times New Roman" w:cs="Times New Roman"/>
          <w:sz w:val="24"/>
          <w:szCs w:val="24"/>
        </w:rPr>
        <w:t xml:space="preserve"> 23 126,3 или </w:t>
      </w:r>
      <w:r w:rsidR="00C21FB9" w:rsidRPr="002B5B4C">
        <w:rPr>
          <w:rFonts w:ascii="Times New Roman" w:hAnsi="Times New Roman" w:cs="Times New Roman"/>
          <w:sz w:val="24"/>
          <w:szCs w:val="24"/>
        </w:rPr>
        <w:t>100%</w:t>
      </w:r>
      <w:r w:rsidR="00AA28CD" w:rsidRPr="002B5B4C">
        <w:rPr>
          <w:rFonts w:ascii="Times New Roman" w:hAnsi="Times New Roman" w:cs="Times New Roman"/>
          <w:sz w:val="24"/>
          <w:szCs w:val="24"/>
        </w:rPr>
        <w:t xml:space="preserve"> от плана</w:t>
      </w:r>
      <w:r w:rsidRPr="002B5B4C">
        <w:rPr>
          <w:rFonts w:ascii="Times New Roman" w:hAnsi="Times New Roman" w:cs="Times New Roman"/>
          <w:sz w:val="24"/>
          <w:szCs w:val="24"/>
        </w:rPr>
        <w:t xml:space="preserve">. Кроме того, было привлечено </w:t>
      </w:r>
      <w:r w:rsidR="00AA28CD" w:rsidRPr="002B5B4C">
        <w:rPr>
          <w:rFonts w:ascii="Times New Roman" w:hAnsi="Times New Roman" w:cs="Times New Roman"/>
          <w:sz w:val="24"/>
          <w:szCs w:val="24"/>
        </w:rPr>
        <w:t>50</w:t>
      </w:r>
      <w:r w:rsidRPr="002B5B4C">
        <w:rPr>
          <w:rFonts w:ascii="Times New Roman" w:hAnsi="Times New Roman" w:cs="Times New Roman"/>
          <w:sz w:val="24"/>
          <w:szCs w:val="24"/>
        </w:rPr>
        <w:t xml:space="preserve"> </w:t>
      </w:r>
      <w:r w:rsidR="00AA28CD" w:rsidRPr="002B5B4C">
        <w:rPr>
          <w:rFonts w:ascii="Times New Roman" w:hAnsi="Times New Roman" w:cs="Times New Roman"/>
          <w:sz w:val="24"/>
          <w:szCs w:val="24"/>
        </w:rPr>
        <w:t>000</w:t>
      </w:r>
      <w:r w:rsidRPr="002B5B4C">
        <w:rPr>
          <w:rFonts w:ascii="Times New Roman" w:hAnsi="Times New Roman" w:cs="Times New Roman"/>
          <w:sz w:val="24"/>
          <w:szCs w:val="24"/>
        </w:rPr>
        <w:t>,</w:t>
      </w:r>
      <w:r w:rsidR="00AA28CD" w:rsidRPr="002B5B4C">
        <w:rPr>
          <w:rFonts w:ascii="Times New Roman" w:hAnsi="Times New Roman" w:cs="Times New Roman"/>
          <w:sz w:val="24"/>
          <w:szCs w:val="24"/>
        </w:rPr>
        <w:t>0</w:t>
      </w:r>
      <w:r w:rsidRPr="002B5B4C">
        <w:rPr>
          <w:rFonts w:ascii="Times New Roman" w:hAnsi="Times New Roman" w:cs="Times New Roman"/>
          <w:sz w:val="24"/>
          <w:szCs w:val="24"/>
        </w:rPr>
        <w:t xml:space="preserve"> тыс. рублей за счет средств внебюджетных источников.</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97093B" w:rsidRPr="002B5B4C">
        <w:rPr>
          <w:rFonts w:ascii="Times New Roman" w:hAnsi="Times New Roman" w:cs="Times New Roman"/>
          <w:sz w:val="24"/>
        </w:rPr>
        <w:t>1</w:t>
      </w:r>
      <w:r w:rsidR="002C2A35" w:rsidRPr="002B5B4C">
        <w:rPr>
          <w:rFonts w:ascii="Times New Roman" w:hAnsi="Times New Roman" w:cs="Times New Roman"/>
          <w:sz w:val="24"/>
        </w:rPr>
        <w:t> 619 192,1</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7093B" w:rsidRPr="002B5B4C">
        <w:rPr>
          <w:rFonts w:ascii="Times New Roman" w:hAnsi="Times New Roman" w:cs="Times New Roman"/>
          <w:sz w:val="24"/>
        </w:rPr>
        <w:t>1 518 156,0</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7093B" w:rsidRPr="002B5B4C">
        <w:rPr>
          <w:rFonts w:ascii="Times New Roman" w:hAnsi="Times New Roman" w:cs="Times New Roman"/>
          <w:sz w:val="24"/>
        </w:rPr>
        <w:t>64 087,3</w:t>
      </w:r>
      <w:r w:rsidRPr="002B5B4C">
        <w:rPr>
          <w:rFonts w:ascii="Times New Roman" w:hAnsi="Times New Roman" w:cs="Times New Roman"/>
          <w:sz w:val="24"/>
        </w:rPr>
        <w:t xml:space="preserve">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7093B" w:rsidRPr="002B5B4C">
        <w:rPr>
          <w:rFonts w:ascii="Times New Roman" w:hAnsi="Times New Roman" w:cs="Times New Roman"/>
          <w:sz w:val="24"/>
        </w:rPr>
        <w:t>36 948,8</w:t>
      </w:r>
      <w:r w:rsidRPr="002B5B4C">
        <w:rPr>
          <w:rFonts w:ascii="Times New Roman" w:hAnsi="Times New Roman" w:cs="Times New Roman"/>
          <w:sz w:val="24"/>
        </w:rPr>
        <w:t xml:space="preserve"> тыс. рублей.</w:t>
      </w:r>
      <w:r w:rsidR="000D121B" w:rsidRPr="002B5B4C">
        <w:rPr>
          <w:rFonts w:ascii="Times New Roman" w:hAnsi="Times New Roman" w:cs="Times New Roman"/>
          <w:sz w:val="24"/>
          <w:szCs w:val="24"/>
        </w:rPr>
        <w:t xml:space="preserve"> Дополнительно на реализацию мероприятий МП было предусмотрено привлечение внебюджетных средств в размере 205 963,8 тыс. рублей.</w:t>
      </w:r>
    </w:p>
    <w:p w:rsidR="0097093B" w:rsidRPr="002B5B4C" w:rsidRDefault="007A01E9" w:rsidP="0097093B">
      <w:pPr>
        <w:spacing w:line="240" w:lineRule="auto"/>
        <w:ind w:firstLine="709"/>
        <w:contextualSpacing/>
        <w:jc w:val="both"/>
        <w:rPr>
          <w:rFonts w:ascii="Times New Roman" w:hAnsi="Times New Roman" w:cs="Times New Roman"/>
          <w:sz w:val="24"/>
          <w:szCs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97093B" w:rsidRPr="002B5B4C">
        <w:rPr>
          <w:rFonts w:ascii="Times New Roman" w:hAnsi="Times New Roman" w:cs="Times New Roman"/>
          <w:sz w:val="24"/>
        </w:rPr>
        <w:t>1</w:t>
      </w:r>
      <w:r w:rsidR="002C2A35" w:rsidRPr="002B5B4C">
        <w:rPr>
          <w:rFonts w:ascii="Times New Roman" w:hAnsi="Times New Roman" w:cs="Times New Roman"/>
          <w:sz w:val="24"/>
        </w:rPr>
        <w:t> 585 973,1</w:t>
      </w:r>
      <w:r w:rsidRPr="002B5B4C">
        <w:rPr>
          <w:rFonts w:ascii="Times New Roman" w:hAnsi="Times New Roman" w:cs="Times New Roman"/>
          <w:sz w:val="24"/>
        </w:rPr>
        <w:t xml:space="preserve"> тыс. рублей или </w:t>
      </w:r>
      <w:r w:rsidR="0097093B" w:rsidRPr="002B5B4C">
        <w:rPr>
          <w:rFonts w:ascii="Times New Roman" w:hAnsi="Times New Roman" w:cs="Times New Roman"/>
          <w:sz w:val="24"/>
        </w:rPr>
        <w:t>97,8</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7093B" w:rsidRPr="002B5B4C">
        <w:rPr>
          <w:rFonts w:ascii="Times New Roman" w:hAnsi="Times New Roman" w:cs="Times New Roman"/>
          <w:sz w:val="24"/>
        </w:rPr>
        <w:t>1 484 937,1</w:t>
      </w:r>
      <w:r w:rsidRPr="002B5B4C">
        <w:rPr>
          <w:rFonts w:ascii="Times New Roman" w:hAnsi="Times New Roman" w:cs="Times New Roman"/>
          <w:sz w:val="24"/>
        </w:rPr>
        <w:t xml:space="preserve"> тыс. рублей или </w:t>
      </w:r>
      <w:r w:rsidR="0097093B" w:rsidRPr="002B5B4C">
        <w:rPr>
          <w:rFonts w:ascii="Times New Roman" w:hAnsi="Times New Roman" w:cs="Times New Roman"/>
          <w:sz w:val="24"/>
        </w:rPr>
        <w:t>97,8</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7093B" w:rsidRPr="002B5B4C">
        <w:rPr>
          <w:rFonts w:ascii="Times New Roman" w:hAnsi="Times New Roman" w:cs="Times New Roman"/>
          <w:sz w:val="24"/>
        </w:rPr>
        <w:t>64 087,3</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97093B" w:rsidRPr="002B5B4C">
        <w:rPr>
          <w:rFonts w:ascii="Times New Roman" w:hAnsi="Times New Roman" w:cs="Times New Roman"/>
          <w:sz w:val="24"/>
        </w:rPr>
        <w:t>36 948,8</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r w:rsidR="0097093B" w:rsidRPr="002B5B4C">
        <w:rPr>
          <w:rFonts w:ascii="Times New Roman" w:hAnsi="Times New Roman" w:cs="Times New Roman"/>
          <w:sz w:val="24"/>
        </w:rPr>
        <w:t xml:space="preserve"> </w:t>
      </w:r>
      <w:r w:rsidR="0097093B" w:rsidRPr="002B5B4C">
        <w:rPr>
          <w:rFonts w:ascii="Times New Roman" w:hAnsi="Times New Roman" w:cs="Times New Roman"/>
          <w:sz w:val="24"/>
          <w:szCs w:val="24"/>
        </w:rPr>
        <w:t>Кроме того, было привлечено 205 404,7 тыс. рублей за счет средств внебюджетных источников.</w:t>
      </w:r>
    </w:p>
    <w:p w:rsidR="007A01E9" w:rsidRPr="002B5B4C" w:rsidRDefault="007A01E9" w:rsidP="007A01E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p>
    <w:p w:rsidR="00AA28CD" w:rsidRPr="002B5B4C" w:rsidRDefault="00AA28CD" w:rsidP="00AA28CD">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szCs w:val="24"/>
        </w:rPr>
        <w:t xml:space="preserve">10.1. </w:t>
      </w:r>
      <w:r w:rsidRPr="002B5B4C">
        <w:rPr>
          <w:rFonts w:ascii="Times New Roman" w:hAnsi="Times New Roman"/>
          <w:sz w:val="24"/>
          <w:szCs w:val="24"/>
        </w:rPr>
        <w:t>Подпрограмма «Реконструкция дворовых территорий и проездов к дворовым территориям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B6005F" w:rsidRPr="002B5B4C" w:rsidRDefault="00B6005F" w:rsidP="00B6005F">
      <w:pPr>
        <w:spacing w:line="240" w:lineRule="auto"/>
        <w:ind w:firstLine="709"/>
        <w:contextualSpacing/>
        <w:jc w:val="both"/>
        <w:rPr>
          <w:rFonts w:ascii="Times New Roman" w:hAnsi="Times New Roman" w:cs="Times New Roman"/>
          <w:sz w:val="24"/>
          <w:szCs w:val="24"/>
        </w:rPr>
      </w:pPr>
    </w:p>
    <w:p w:rsidR="00AA28CD" w:rsidRPr="002B5B4C" w:rsidRDefault="00AA28CD" w:rsidP="00AA28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«Реконструкция дворовых территорий и проездов к дворовым территориям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благоустройства дворовых территорий города Мурманска.</w:t>
      </w:r>
    </w:p>
    <w:p w:rsidR="00AA28CD" w:rsidRPr="002B5B4C" w:rsidRDefault="00AA28CD" w:rsidP="00AA28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37 095,9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111,4 тыс. рублей, средства областного бюджета</w:t>
      </w:r>
      <w:r w:rsidR="00357F3B">
        <w:rPr>
          <w:rFonts w:ascii="Times New Roman" w:hAnsi="Times New Roman"/>
          <w:sz w:val="24"/>
          <w:szCs w:val="24"/>
        </w:rPr>
        <w:t xml:space="preserve"> </w:t>
      </w:r>
      <w:r w:rsidR="0038298D" w:rsidRPr="002B5B4C">
        <w:rPr>
          <w:rFonts w:ascii="Times New Roman" w:hAnsi="Times New Roman"/>
          <w:sz w:val="24"/>
          <w:szCs w:val="24"/>
        </w:rPr>
        <w:t>-</w:t>
      </w:r>
      <w:r w:rsidRPr="002B5B4C">
        <w:rPr>
          <w:rFonts w:ascii="Times New Roman" w:hAnsi="Times New Roman"/>
          <w:sz w:val="24"/>
          <w:szCs w:val="24"/>
        </w:rPr>
        <w:t xml:space="preserve"> 13 858,2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23 126,3 тыс. рублей.</w:t>
      </w:r>
    </w:p>
    <w:p w:rsidR="00AA28CD" w:rsidRPr="002B5B4C" w:rsidRDefault="00AA28CD" w:rsidP="00AA28CD">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в рамках осуществления программных мероприятий освоены средства в размере 37 095,9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111,4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13 858,2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23 126,3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6723BC" w:rsidRPr="002B5B4C" w:rsidRDefault="006723BC"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рамках реализации программных мероприятий в 2017 году выполнены работы по капитальному ремонту: </w:t>
      </w:r>
    </w:p>
    <w:p w:rsidR="006723BC" w:rsidRPr="002B5B4C" w:rsidRDefault="0038298D"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6723BC" w:rsidRPr="002B5B4C">
        <w:rPr>
          <w:rFonts w:ascii="Times New Roman" w:hAnsi="Times New Roman"/>
          <w:sz w:val="24"/>
          <w:szCs w:val="24"/>
        </w:rPr>
        <w:t xml:space="preserve"> дворовой территории </w:t>
      </w:r>
      <w:r w:rsidR="00096ED8" w:rsidRPr="002B5B4C">
        <w:rPr>
          <w:rFonts w:ascii="Times New Roman" w:hAnsi="Times New Roman"/>
          <w:sz w:val="24"/>
          <w:szCs w:val="24"/>
        </w:rPr>
        <w:t>МКД</w:t>
      </w:r>
      <w:r w:rsidR="00357F3B">
        <w:rPr>
          <w:rFonts w:ascii="Times New Roman" w:hAnsi="Times New Roman"/>
          <w:sz w:val="24"/>
          <w:szCs w:val="24"/>
        </w:rPr>
        <w:t xml:space="preserve"> </w:t>
      </w:r>
      <w:r w:rsidR="006723BC" w:rsidRPr="002B5B4C">
        <w:rPr>
          <w:rFonts w:ascii="Times New Roman" w:hAnsi="Times New Roman"/>
          <w:sz w:val="24"/>
          <w:szCs w:val="24"/>
        </w:rPr>
        <w:t>20, 21, 22 по ул. Достоевского»;</w:t>
      </w:r>
    </w:p>
    <w:p w:rsidR="00AA28CD" w:rsidRPr="002B5B4C" w:rsidRDefault="0038298D"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6723BC" w:rsidRPr="002B5B4C">
        <w:rPr>
          <w:rFonts w:ascii="Times New Roman" w:hAnsi="Times New Roman"/>
          <w:sz w:val="24"/>
          <w:szCs w:val="24"/>
        </w:rPr>
        <w:t xml:space="preserve"> дворовой территории </w:t>
      </w:r>
      <w:r w:rsidR="00096ED8" w:rsidRPr="002B5B4C">
        <w:rPr>
          <w:rFonts w:ascii="Times New Roman" w:hAnsi="Times New Roman"/>
          <w:sz w:val="24"/>
          <w:szCs w:val="24"/>
        </w:rPr>
        <w:t>МКД</w:t>
      </w:r>
      <w:r w:rsidR="00357F3B">
        <w:rPr>
          <w:rFonts w:ascii="Times New Roman" w:hAnsi="Times New Roman"/>
          <w:sz w:val="24"/>
          <w:szCs w:val="24"/>
        </w:rPr>
        <w:t xml:space="preserve"> </w:t>
      </w:r>
      <w:r w:rsidR="006723BC" w:rsidRPr="002B5B4C">
        <w:rPr>
          <w:rFonts w:ascii="Times New Roman" w:hAnsi="Times New Roman"/>
          <w:sz w:val="24"/>
          <w:szCs w:val="24"/>
        </w:rPr>
        <w:t xml:space="preserve">1, 3, 10 по ул. Виктора Миронова, </w:t>
      </w:r>
      <w:r w:rsidR="00096ED8" w:rsidRPr="002B5B4C">
        <w:rPr>
          <w:rFonts w:ascii="Times New Roman" w:hAnsi="Times New Roman"/>
          <w:sz w:val="24"/>
          <w:szCs w:val="24"/>
        </w:rPr>
        <w:t>МКД</w:t>
      </w:r>
      <w:r w:rsidR="006723BC" w:rsidRPr="002B5B4C">
        <w:rPr>
          <w:rFonts w:ascii="Times New Roman" w:hAnsi="Times New Roman"/>
          <w:sz w:val="24"/>
          <w:szCs w:val="24"/>
        </w:rPr>
        <w:t xml:space="preserve"> 2</w:t>
      </w:r>
      <w:r w:rsidR="00096ED8" w:rsidRPr="002B5B4C">
        <w:rPr>
          <w:rFonts w:ascii="Times New Roman" w:hAnsi="Times New Roman"/>
          <w:sz w:val="24"/>
          <w:szCs w:val="24"/>
        </w:rPr>
        <w:t>5/2, 25 по ул. Юрия Гагарина и МКД</w:t>
      </w:r>
      <w:r w:rsidR="00357F3B">
        <w:rPr>
          <w:rFonts w:ascii="Times New Roman" w:hAnsi="Times New Roman"/>
          <w:sz w:val="24"/>
          <w:szCs w:val="24"/>
        </w:rPr>
        <w:t xml:space="preserve"> </w:t>
      </w:r>
      <w:r w:rsidR="006723BC" w:rsidRPr="002B5B4C">
        <w:rPr>
          <w:rFonts w:ascii="Times New Roman" w:hAnsi="Times New Roman"/>
          <w:sz w:val="24"/>
          <w:szCs w:val="24"/>
        </w:rPr>
        <w:t>12, 14, 20 по ул. Анатолия Бредова.</w:t>
      </w:r>
    </w:p>
    <w:p w:rsidR="006723BC" w:rsidRPr="002B5B4C" w:rsidRDefault="006723BC"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Таким образом, общая площадь отремонтированного асфальтобетонного покрытия составила 11 022 кв.м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8E73F0" w:rsidRPr="002B5B4C" w:rsidRDefault="008E73F0"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Предусмотренные на 2017 год мероприятия выполнены своевременно, в полном объеме. </w:t>
      </w:r>
    </w:p>
    <w:p w:rsidR="008E73F0" w:rsidRPr="002B5B4C" w:rsidRDefault="008E73F0" w:rsidP="008E73F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бюджете муниципального образования город Мурманск были предусмотрены средства в размере 86 026,4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49 041,9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13 858,2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23 126,3 тыс. рублей.</w:t>
      </w:r>
    </w:p>
    <w:p w:rsidR="008E73F0" w:rsidRPr="002B5B4C" w:rsidRDefault="008E73F0" w:rsidP="008E73F0">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85 541,6 тыс. рублей или 99,4%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48 557,1 тыс. рублей или 99</w:t>
      </w:r>
      <w:r w:rsidR="00C21FB9" w:rsidRPr="002B5B4C">
        <w:rPr>
          <w:rFonts w:ascii="Times New Roman" w:hAnsi="Times New Roman"/>
          <w:sz w:val="24"/>
          <w:szCs w:val="24"/>
        </w:rPr>
        <w:t>%</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Pr="002B5B4C">
        <w:rPr>
          <w:rFonts w:ascii="Times New Roman" w:hAnsi="Times New Roman"/>
          <w:sz w:val="24"/>
          <w:szCs w:val="24"/>
        </w:rPr>
        <w:lastRenderedPageBreak/>
        <w:t xml:space="preserve">13 858,2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23 126,3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5745E2" w:rsidRPr="002B5B4C" w:rsidRDefault="005745E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Наряду с выполнением вышеуказанных работ в 2017 году, за весь период реализации подпрограммы (2014</w:t>
      </w:r>
      <w:r w:rsidR="0038298D" w:rsidRPr="002B5B4C">
        <w:rPr>
          <w:rFonts w:ascii="Times New Roman" w:hAnsi="Times New Roman"/>
          <w:sz w:val="24"/>
          <w:szCs w:val="24"/>
        </w:rPr>
        <w:t>-</w:t>
      </w:r>
      <w:r w:rsidRPr="002B5B4C">
        <w:rPr>
          <w:rFonts w:ascii="Times New Roman" w:hAnsi="Times New Roman"/>
          <w:sz w:val="24"/>
          <w:szCs w:val="24"/>
        </w:rPr>
        <w:t>2017 годы) выполнены работы по:</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w:t>
      </w:r>
      <w:r w:rsidR="005745E2" w:rsidRPr="002B5B4C">
        <w:rPr>
          <w:rFonts w:ascii="Times New Roman" w:hAnsi="Times New Roman"/>
          <w:sz w:val="24"/>
          <w:szCs w:val="24"/>
        </w:rPr>
        <w:t xml:space="preserve">. Обследованию и разработке проектной документации на ремонт подпорной стены по адресу проезд Северный, в районе </w:t>
      </w:r>
      <w:r w:rsidR="00096ED8" w:rsidRPr="002B5B4C">
        <w:rPr>
          <w:rFonts w:ascii="Times New Roman" w:hAnsi="Times New Roman"/>
          <w:sz w:val="24"/>
          <w:szCs w:val="24"/>
        </w:rPr>
        <w:t>д</w:t>
      </w:r>
      <w:r w:rsidR="003638C9" w:rsidRPr="002B5B4C">
        <w:rPr>
          <w:rFonts w:ascii="Times New Roman" w:hAnsi="Times New Roman"/>
          <w:sz w:val="24"/>
          <w:szCs w:val="24"/>
        </w:rPr>
        <w:t>ома</w:t>
      </w:r>
      <w:r w:rsidR="005745E2" w:rsidRPr="002B5B4C">
        <w:rPr>
          <w:rFonts w:ascii="Times New Roman" w:hAnsi="Times New Roman"/>
          <w:sz w:val="24"/>
          <w:szCs w:val="24"/>
        </w:rPr>
        <w:t xml:space="preserve"> 18</w:t>
      </w:r>
      <w:r w:rsidR="000D121B" w:rsidRPr="002B5B4C">
        <w:rPr>
          <w:rFonts w:ascii="Times New Roman" w:hAnsi="Times New Roman"/>
          <w:sz w:val="24"/>
          <w:szCs w:val="24"/>
        </w:rPr>
        <w:t>.</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w:t>
      </w:r>
      <w:r w:rsidR="005745E2" w:rsidRPr="002B5B4C">
        <w:rPr>
          <w:rFonts w:ascii="Times New Roman" w:hAnsi="Times New Roman"/>
          <w:sz w:val="24"/>
          <w:szCs w:val="24"/>
        </w:rPr>
        <w:t xml:space="preserve">. Капитальному ремонту подпорной стенки, расположенной на дворовой территории </w:t>
      </w:r>
      <w:r w:rsidR="003638C9" w:rsidRPr="002B5B4C">
        <w:rPr>
          <w:rFonts w:ascii="Times New Roman" w:hAnsi="Times New Roman"/>
          <w:sz w:val="24"/>
          <w:szCs w:val="24"/>
        </w:rPr>
        <w:t>дома</w:t>
      </w:r>
      <w:r w:rsidR="00096ED8" w:rsidRPr="002B5B4C">
        <w:rPr>
          <w:rFonts w:ascii="Times New Roman" w:hAnsi="Times New Roman"/>
          <w:sz w:val="24"/>
          <w:szCs w:val="24"/>
        </w:rPr>
        <w:t>.</w:t>
      </w:r>
      <w:r w:rsidR="005745E2" w:rsidRPr="002B5B4C">
        <w:rPr>
          <w:rFonts w:ascii="Times New Roman" w:hAnsi="Times New Roman"/>
          <w:sz w:val="24"/>
          <w:szCs w:val="24"/>
        </w:rPr>
        <w:t xml:space="preserve"> 36 по улице Баумана, и укреплению откоса насыпи в районе указанного дома.</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w:t>
      </w:r>
      <w:r w:rsidR="005745E2" w:rsidRPr="002B5B4C">
        <w:rPr>
          <w:rFonts w:ascii="Times New Roman" w:hAnsi="Times New Roman"/>
          <w:sz w:val="24"/>
          <w:szCs w:val="24"/>
        </w:rPr>
        <w:t xml:space="preserve">. Восстановлению колодца на дворовой территории дома 61 </w:t>
      </w:r>
      <w:r w:rsidR="00FB2DC3" w:rsidRPr="002B5B4C">
        <w:rPr>
          <w:rFonts w:ascii="Times New Roman" w:hAnsi="Times New Roman"/>
          <w:sz w:val="24"/>
          <w:szCs w:val="24"/>
        </w:rPr>
        <w:t>корпус</w:t>
      </w:r>
      <w:r w:rsidR="005745E2" w:rsidRPr="002B5B4C">
        <w:rPr>
          <w:rFonts w:ascii="Times New Roman" w:hAnsi="Times New Roman"/>
          <w:sz w:val="24"/>
          <w:szCs w:val="24"/>
        </w:rPr>
        <w:t xml:space="preserve"> 3 по ул. Академика Книповича.</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w:t>
      </w:r>
      <w:r w:rsidR="005745E2" w:rsidRPr="002B5B4C">
        <w:rPr>
          <w:rFonts w:ascii="Times New Roman" w:hAnsi="Times New Roman"/>
          <w:sz w:val="24"/>
          <w:szCs w:val="24"/>
        </w:rPr>
        <w:t>. Капитальному ремонту проезда к дворовой территории дома 8/3 по ул. Приморской жилого района Росляково.</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w:t>
      </w:r>
      <w:r w:rsidR="005745E2" w:rsidRPr="002B5B4C">
        <w:rPr>
          <w:rFonts w:ascii="Times New Roman" w:hAnsi="Times New Roman"/>
          <w:sz w:val="24"/>
          <w:szCs w:val="24"/>
        </w:rPr>
        <w:t>. Капитальному ремонту дворов</w:t>
      </w:r>
      <w:r w:rsidR="00096ED8" w:rsidRPr="002B5B4C">
        <w:rPr>
          <w:rFonts w:ascii="Times New Roman" w:hAnsi="Times New Roman"/>
          <w:sz w:val="24"/>
          <w:szCs w:val="24"/>
        </w:rPr>
        <w:t>ых территорий</w:t>
      </w:r>
      <w:r w:rsidR="005745E2" w:rsidRPr="002B5B4C">
        <w:rPr>
          <w:rFonts w:ascii="Times New Roman" w:hAnsi="Times New Roman"/>
          <w:sz w:val="24"/>
          <w:szCs w:val="24"/>
        </w:rPr>
        <w:t xml:space="preserve"> дом</w:t>
      </w:r>
      <w:r w:rsidR="003638C9" w:rsidRPr="002B5B4C">
        <w:rPr>
          <w:rFonts w:ascii="Times New Roman" w:hAnsi="Times New Roman"/>
          <w:sz w:val="24"/>
          <w:szCs w:val="24"/>
        </w:rPr>
        <w:t>а</w:t>
      </w:r>
      <w:r w:rsidR="005745E2" w:rsidRPr="002B5B4C">
        <w:rPr>
          <w:rFonts w:ascii="Times New Roman" w:hAnsi="Times New Roman"/>
          <w:sz w:val="24"/>
          <w:szCs w:val="24"/>
        </w:rPr>
        <w:t xml:space="preserve"> 7 по ул. Челюскинцев, </w:t>
      </w:r>
      <w:r w:rsidR="003638C9" w:rsidRPr="002B5B4C">
        <w:rPr>
          <w:rFonts w:ascii="Times New Roman" w:hAnsi="Times New Roman"/>
          <w:sz w:val="24"/>
          <w:szCs w:val="24"/>
        </w:rPr>
        <w:t>дома</w:t>
      </w:r>
      <w:r w:rsidR="005745E2" w:rsidRPr="002B5B4C">
        <w:rPr>
          <w:rFonts w:ascii="Times New Roman" w:hAnsi="Times New Roman"/>
          <w:sz w:val="24"/>
          <w:szCs w:val="24"/>
        </w:rPr>
        <w:t xml:space="preserve"> 1 по пер. Флотскому, </w:t>
      </w:r>
      <w:r w:rsidR="003638C9" w:rsidRPr="002B5B4C">
        <w:rPr>
          <w:rFonts w:ascii="Times New Roman" w:hAnsi="Times New Roman"/>
          <w:sz w:val="24"/>
          <w:szCs w:val="24"/>
        </w:rPr>
        <w:t>дома 3 по ул. Володарского, дома</w:t>
      </w:r>
      <w:r w:rsidR="005745E2" w:rsidRPr="002B5B4C">
        <w:rPr>
          <w:rFonts w:ascii="Times New Roman" w:hAnsi="Times New Roman"/>
          <w:sz w:val="24"/>
          <w:szCs w:val="24"/>
        </w:rPr>
        <w:t xml:space="preserve"> 4 по ул. Карла Маркса.</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6</w:t>
      </w:r>
      <w:r w:rsidR="005745E2" w:rsidRPr="002B5B4C">
        <w:rPr>
          <w:rFonts w:ascii="Times New Roman" w:hAnsi="Times New Roman"/>
          <w:sz w:val="24"/>
          <w:szCs w:val="24"/>
        </w:rPr>
        <w:t>. Капитальному ремонту подпорной стенки, расположенной на дворовой территории домов 17, 18, 19 по ул. Достоевского.</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7</w:t>
      </w:r>
      <w:r w:rsidR="005745E2" w:rsidRPr="002B5B4C">
        <w:rPr>
          <w:rFonts w:ascii="Times New Roman" w:hAnsi="Times New Roman"/>
          <w:sz w:val="24"/>
          <w:szCs w:val="24"/>
        </w:rPr>
        <w:t>. Ремонту асфальтобетонного покрытия автомобильной стоянки домов 18,19 по ул. Достоевского.</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8</w:t>
      </w:r>
      <w:r w:rsidR="005745E2" w:rsidRPr="002B5B4C">
        <w:rPr>
          <w:rFonts w:ascii="Times New Roman" w:hAnsi="Times New Roman"/>
          <w:sz w:val="24"/>
          <w:szCs w:val="24"/>
        </w:rPr>
        <w:t>. Демонтажу и восстановлению опоры наружного освещения в районе дома 18 по ул. Достоевского.</w:t>
      </w:r>
    </w:p>
    <w:p w:rsidR="005745E2"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9</w:t>
      </w:r>
      <w:r w:rsidR="005745E2" w:rsidRPr="002B5B4C">
        <w:rPr>
          <w:rFonts w:ascii="Times New Roman" w:hAnsi="Times New Roman"/>
          <w:sz w:val="24"/>
          <w:szCs w:val="24"/>
        </w:rPr>
        <w:t>. Сносу зеленых насаждений и компенсационной посадки в районе д</w:t>
      </w:r>
      <w:r w:rsidR="000D121B" w:rsidRPr="002B5B4C">
        <w:rPr>
          <w:rFonts w:ascii="Times New Roman" w:hAnsi="Times New Roman"/>
          <w:sz w:val="24"/>
          <w:szCs w:val="24"/>
        </w:rPr>
        <w:t>омов 17, 18 по ул. Достоевского.</w:t>
      </w:r>
    </w:p>
    <w:p w:rsidR="005745E2" w:rsidRPr="002B5B4C" w:rsidRDefault="005745E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w:t>
      </w:r>
      <w:r w:rsidR="00ED6632" w:rsidRPr="002B5B4C">
        <w:rPr>
          <w:rFonts w:ascii="Times New Roman" w:hAnsi="Times New Roman"/>
          <w:sz w:val="24"/>
          <w:szCs w:val="24"/>
        </w:rPr>
        <w:t>0</w:t>
      </w:r>
      <w:r w:rsidRPr="002B5B4C">
        <w:rPr>
          <w:rFonts w:ascii="Times New Roman" w:hAnsi="Times New Roman"/>
          <w:sz w:val="24"/>
          <w:szCs w:val="24"/>
        </w:rPr>
        <w:t>. Восстановлению благоустройства после аварийно</w:t>
      </w:r>
      <w:r w:rsidR="0038298D" w:rsidRPr="002B5B4C">
        <w:rPr>
          <w:rFonts w:ascii="Times New Roman" w:hAnsi="Times New Roman"/>
          <w:sz w:val="24"/>
          <w:szCs w:val="24"/>
        </w:rPr>
        <w:t>-</w:t>
      </w:r>
      <w:r w:rsidRPr="002B5B4C">
        <w:rPr>
          <w:rFonts w:ascii="Times New Roman" w:hAnsi="Times New Roman"/>
          <w:sz w:val="24"/>
          <w:szCs w:val="24"/>
        </w:rPr>
        <w:t xml:space="preserve">восстановительных работ подпорной стенки, расположенной на дворовой территории </w:t>
      </w:r>
      <w:r w:rsidR="003638C9" w:rsidRPr="002B5B4C">
        <w:rPr>
          <w:rFonts w:ascii="Times New Roman" w:hAnsi="Times New Roman"/>
          <w:sz w:val="24"/>
          <w:szCs w:val="24"/>
        </w:rPr>
        <w:t>дома</w:t>
      </w:r>
      <w:r w:rsidRPr="002B5B4C">
        <w:rPr>
          <w:rFonts w:ascii="Times New Roman" w:hAnsi="Times New Roman"/>
          <w:sz w:val="24"/>
          <w:szCs w:val="24"/>
        </w:rPr>
        <w:t xml:space="preserve"> 17 по ул. Старостина.</w:t>
      </w:r>
    </w:p>
    <w:p w:rsidR="008E73F0" w:rsidRPr="002B5B4C" w:rsidRDefault="00ED6632" w:rsidP="005745E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w:t>
      </w:r>
      <w:r w:rsidR="005745E2" w:rsidRPr="002B5B4C">
        <w:rPr>
          <w:rFonts w:ascii="Times New Roman" w:hAnsi="Times New Roman"/>
          <w:sz w:val="24"/>
          <w:szCs w:val="24"/>
        </w:rPr>
        <w:t>. Текущему ремонту ступеней и площадок лестниц</w:t>
      </w:r>
      <w:r w:rsidR="0038298D" w:rsidRPr="002B5B4C">
        <w:rPr>
          <w:rFonts w:ascii="Times New Roman" w:hAnsi="Times New Roman"/>
          <w:sz w:val="24"/>
          <w:szCs w:val="24"/>
        </w:rPr>
        <w:t>-</w:t>
      </w:r>
      <w:r w:rsidR="005745E2" w:rsidRPr="002B5B4C">
        <w:rPr>
          <w:rFonts w:ascii="Times New Roman" w:hAnsi="Times New Roman"/>
          <w:sz w:val="24"/>
          <w:szCs w:val="24"/>
        </w:rPr>
        <w:t>подиумов со стороны главных фасадов домов 65,</w:t>
      </w:r>
      <w:r w:rsidR="003638C9" w:rsidRPr="002B5B4C">
        <w:rPr>
          <w:rFonts w:ascii="Times New Roman" w:hAnsi="Times New Roman"/>
          <w:sz w:val="24"/>
          <w:szCs w:val="24"/>
        </w:rPr>
        <w:t xml:space="preserve"> </w:t>
      </w:r>
      <w:r w:rsidR="005745E2" w:rsidRPr="002B5B4C">
        <w:rPr>
          <w:rFonts w:ascii="Times New Roman" w:hAnsi="Times New Roman"/>
          <w:sz w:val="24"/>
          <w:szCs w:val="24"/>
        </w:rPr>
        <w:t>78 по просп. Ленина.</w:t>
      </w:r>
    </w:p>
    <w:p w:rsidR="005745E2" w:rsidRPr="002B5B4C" w:rsidRDefault="005745E2" w:rsidP="005745E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6723BC" w:rsidRPr="002B5B4C" w:rsidRDefault="006723BC" w:rsidP="006723BC">
      <w:pPr>
        <w:spacing w:line="240" w:lineRule="auto"/>
        <w:ind w:firstLine="709"/>
        <w:contextualSpacing/>
        <w:jc w:val="both"/>
        <w:rPr>
          <w:rFonts w:ascii="Times New Roman" w:hAnsi="Times New Roman"/>
          <w:sz w:val="24"/>
          <w:szCs w:val="24"/>
        </w:rPr>
      </w:pPr>
    </w:p>
    <w:p w:rsidR="006723BC" w:rsidRPr="002B5B4C" w:rsidRDefault="006723BC"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10.2. Подпрограмма «Энергосбережение и повышение энергетической эффективности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6723BC" w:rsidRPr="002B5B4C" w:rsidRDefault="006723BC" w:rsidP="006723BC">
      <w:pPr>
        <w:spacing w:line="240" w:lineRule="auto"/>
        <w:ind w:firstLine="709"/>
        <w:contextualSpacing/>
        <w:jc w:val="both"/>
        <w:rPr>
          <w:rFonts w:ascii="Times New Roman" w:hAnsi="Times New Roman"/>
          <w:sz w:val="24"/>
          <w:szCs w:val="24"/>
        </w:rPr>
      </w:pPr>
    </w:p>
    <w:p w:rsidR="006723BC" w:rsidRPr="002B5B4C" w:rsidRDefault="006723BC"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«Энергосбережение и повышение энергетической эффективности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повышения энергетической эффективности при производстве, передаче и потреблении энергетических ресурсов и создания условий для перевода экономики и бюджетной сферы муниципального образования город Мурманск на энергосберегающий путь развития.</w:t>
      </w:r>
    </w:p>
    <w:p w:rsidR="006723BC" w:rsidRPr="002B5B4C" w:rsidRDefault="006723BC"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6 127,7 тыс. рублей. Дополнительно на реализацию мероприятий подпрограммы предусмотрено привлечение внебюджетных средств в размере 50 000,0 тыс. рублей. </w:t>
      </w:r>
    </w:p>
    <w:p w:rsidR="006723BC" w:rsidRPr="002B5B4C" w:rsidRDefault="006723BC" w:rsidP="006723BC">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 освоено 6 102,2 тыс. рублей или 99,6% от запланированного на год объема денежных средств. Привлечено 50 000,0 тыс. рублей за счет внебюджетных средств.</w:t>
      </w:r>
    </w:p>
    <w:p w:rsidR="009B37E8"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в рамках реализации программных мероприятий:</w:t>
      </w:r>
    </w:p>
    <w:p w:rsidR="009B37E8" w:rsidRPr="002B5B4C" w:rsidRDefault="0038298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9B37E8" w:rsidRPr="002B5B4C">
        <w:rPr>
          <w:rFonts w:ascii="Times New Roman" w:hAnsi="Times New Roman"/>
          <w:sz w:val="24"/>
          <w:szCs w:val="24"/>
        </w:rPr>
        <w:t xml:space="preserve"> выполнены работы по модернизации системы отопления спортивного зала и первого этажа СОШ № 57, разработаны программы по энергосбережению и повышению энергетической эффективности в 41 ОУ;</w:t>
      </w:r>
    </w:p>
    <w:p w:rsidR="009B37E8" w:rsidRPr="002B5B4C" w:rsidRDefault="0038298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w:t>
      </w:r>
      <w:r w:rsidR="009B37E8" w:rsidRPr="002B5B4C">
        <w:rPr>
          <w:rFonts w:ascii="Times New Roman" w:hAnsi="Times New Roman"/>
          <w:sz w:val="24"/>
          <w:szCs w:val="24"/>
        </w:rPr>
        <w:t xml:space="preserve"> осуществлялись ежеквартальный сбор и обработка данных по потреблению энергетических ресурсов организациями с участием муниципального образования город Мурманск </w:t>
      </w:r>
      <w:r w:rsidRPr="002B5B4C">
        <w:rPr>
          <w:rFonts w:ascii="Times New Roman" w:hAnsi="Times New Roman"/>
          <w:sz w:val="24"/>
          <w:szCs w:val="24"/>
        </w:rPr>
        <w:t>-</w:t>
      </w:r>
      <w:r w:rsidR="009B37E8" w:rsidRPr="002B5B4C">
        <w:rPr>
          <w:rFonts w:ascii="Times New Roman" w:hAnsi="Times New Roman"/>
          <w:sz w:val="24"/>
          <w:szCs w:val="24"/>
        </w:rPr>
        <w:t xml:space="preserve"> подготовлено 50 отчетов (</w:t>
      </w:r>
      <w:r w:rsidR="00C21FB9" w:rsidRPr="002B5B4C">
        <w:rPr>
          <w:rFonts w:ascii="Times New Roman" w:hAnsi="Times New Roman"/>
          <w:sz w:val="24"/>
          <w:szCs w:val="24"/>
        </w:rPr>
        <w:t>100%</w:t>
      </w:r>
      <w:r w:rsidR="009B37E8" w:rsidRPr="002B5B4C">
        <w:rPr>
          <w:rFonts w:ascii="Times New Roman" w:hAnsi="Times New Roman"/>
          <w:sz w:val="24"/>
          <w:szCs w:val="24"/>
        </w:rPr>
        <w:t xml:space="preserve"> от плана);</w:t>
      </w:r>
    </w:p>
    <w:p w:rsidR="009B37E8" w:rsidRPr="002B5B4C" w:rsidRDefault="0038298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9B37E8" w:rsidRPr="002B5B4C">
        <w:rPr>
          <w:rFonts w:ascii="Times New Roman" w:hAnsi="Times New Roman"/>
          <w:sz w:val="24"/>
          <w:szCs w:val="24"/>
        </w:rPr>
        <w:t xml:space="preserve"> актуализированы схема теплоснабжения муниципального образования город Мурманск и схема водоснабжения и водоотведения города Мурманска;</w:t>
      </w:r>
    </w:p>
    <w:p w:rsidR="009B37E8" w:rsidRPr="002B5B4C" w:rsidRDefault="0038298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9B37E8" w:rsidRPr="002B5B4C">
        <w:rPr>
          <w:rFonts w:ascii="Times New Roman" w:hAnsi="Times New Roman"/>
          <w:sz w:val="24"/>
          <w:szCs w:val="24"/>
        </w:rPr>
        <w:t xml:space="preserve"> осуществлялось возмещение расходов нанимателей жилых помещений муниципального жилищного фонда на приобретение и установку индивидуальных приборов учета (мероприятие носит заявительный характер). Освоено 186,5 тыс. рублей (88</w:t>
      </w:r>
      <w:r w:rsidR="00C21FB9" w:rsidRPr="002B5B4C">
        <w:rPr>
          <w:rFonts w:ascii="Times New Roman" w:hAnsi="Times New Roman"/>
          <w:sz w:val="24"/>
          <w:szCs w:val="24"/>
        </w:rPr>
        <w:t>%</w:t>
      </w:r>
      <w:r w:rsidR="009B37E8" w:rsidRPr="002B5B4C">
        <w:rPr>
          <w:rFonts w:ascii="Times New Roman" w:hAnsi="Times New Roman"/>
          <w:sz w:val="24"/>
          <w:szCs w:val="24"/>
        </w:rPr>
        <w:t xml:space="preserve"> от плана). </w:t>
      </w:r>
    </w:p>
    <w:p w:rsidR="006723BC"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w:t>
      </w:r>
      <w:r w:rsidR="000D121B" w:rsidRPr="002B5B4C">
        <w:rPr>
          <w:rFonts w:ascii="Times New Roman" w:hAnsi="Times New Roman"/>
          <w:sz w:val="24"/>
          <w:szCs w:val="24"/>
        </w:rPr>
        <w:t>,</w:t>
      </w:r>
      <w:r w:rsidRPr="002B5B4C">
        <w:rPr>
          <w:rFonts w:ascii="Times New Roman" w:hAnsi="Times New Roman"/>
          <w:sz w:val="24"/>
          <w:szCs w:val="24"/>
        </w:rPr>
        <w:t xml:space="preserve"> управляющими организациями города Мурманска за счет собственных средств выполнены работы, направленные на энергосбережение и повышение энергетической эффективности жилищного фонда, на общую сумму 50 000,0 тыс. рублей.</w:t>
      </w:r>
    </w:p>
    <w:p w:rsidR="001F5BE9" w:rsidRPr="002B5B4C" w:rsidRDefault="001F5BE9"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реализованы своевременно и в полном объеме.</w:t>
      </w:r>
    </w:p>
    <w:p w:rsidR="001F5BE9" w:rsidRPr="002B5B4C" w:rsidRDefault="001F5BE9" w:rsidP="001F5B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58 203,7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44 381,2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13 822,5 тыс. рублей. </w:t>
      </w:r>
      <w:r w:rsidRPr="002B5B4C">
        <w:rPr>
          <w:rFonts w:ascii="Times New Roman" w:hAnsi="Times New Roman"/>
          <w:sz w:val="24"/>
          <w:szCs w:val="24"/>
        </w:rPr>
        <w:t xml:space="preserve">Дополнительно на реализацию мероприятий подпрограммы предусмотрено привлечение внебюджетных средств в размере 200 000,0 тыс. рублей. </w:t>
      </w:r>
    </w:p>
    <w:p w:rsidR="001F5BE9" w:rsidRPr="002B5B4C" w:rsidRDefault="001F5BE9" w:rsidP="001F5BE9">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57 515,</w:t>
      </w:r>
      <w:r w:rsidR="002C2A35" w:rsidRPr="002B5B4C">
        <w:rPr>
          <w:rFonts w:ascii="Times New Roman" w:hAnsi="Times New Roman" w:cs="Times New Roman"/>
          <w:sz w:val="24"/>
        </w:rPr>
        <w:t>4</w:t>
      </w:r>
      <w:r w:rsidRPr="002B5B4C">
        <w:rPr>
          <w:rFonts w:ascii="Times New Roman" w:hAnsi="Times New Roman" w:cs="Times New Roman"/>
          <w:sz w:val="24"/>
        </w:rPr>
        <w:t xml:space="preserve"> тыс. рублей или 98,8%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2C2A35" w:rsidRPr="002B5B4C">
        <w:rPr>
          <w:rFonts w:ascii="Times New Roman" w:hAnsi="Times New Roman" w:cs="Times New Roman"/>
          <w:sz w:val="24"/>
        </w:rPr>
        <w:t>43 692,9</w:t>
      </w:r>
      <w:r w:rsidRPr="002B5B4C">
        <w:rPr>
          <w:rFonts w:ascii="Times New Roman" w:hAnsi="Times New Roman" w:cs="Times New Roman"/>
          <w:sz w:val="24"/>
        </w:rPr>
        <w:t xml:space="preserve"> тыс. рублей или 98,5%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13 822,5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r w:rsidRPr="002B5B4C">
        <w:rPr>
          <w:rFonts w:ascii="Times New Roman" w:hAnsi="Times New Roman"/>
          <w:sz w:val="24"/>
          <w:szCs w:val="24"/>
        </w:rPr>
        <w:t xml:space="preserve"> </w:t>
      </w:r>
      <w:r w:rsidR="009366BD" w:rsidRPr="002B5B4C">
        <w:rPr>
          <w:rFonts w:ascii="Times New Roman" w:hAnsi="Times New Roman"/>
          <w:sz w:val="24"/>
          <w:szCs w:val="24"/>
        </w:rPr>
        <w:t>П</w:t>
      </w:r>
      <w:r w:rsidRPr="002B5B4C">
        <w:rPr>
          <w:rFonts w:ascii="Times New Roman" w:hAnsi="Times New Roman"/>
          <w:sz w:val="24"/>
          <w:szCs w:val="24"/>
        </w:rPr>
        <w:t xml:space="preserve">ривлечено </w:t>
      </w:r>
      <w:r w:rsidR="009366BD" w:rsidRPr="002B5B4C">
        <w:rPr>
          <w:rFonts w:ascii="Times New Roman" w:hAnsi="Times New Roman"/>
          <w:sz w:val="24"/>
          <w:szCs w:val="24"/>
        </w:rPr>
        <w:t>199 439,7</w:t>
      </w:r>
      <w:r w:rsidRPr="002B5B4C">
        <w:rPr>
          <w:rFonts w:ascii="Times New Roman" w:hAnsi="Times New Roman"/>
          <w:sz w:val="24"/>
          <w:szCs w:val="24"/>
        </w:rPr>
        <w:t xml:space="preserve"> тыс. рублей за счет внебюджетных средств.</w:t>
      </w:r>
    </w:p>
    <w:p w:rsidR="00E41C38" w:rsidRPr="002B5B4C" w:rsidRDefault="00E41C38" w:rsidP="00E41C38">
      <w:pPr>
        <w:spacing w:after="0" w:line="240" w:lineRule="auto"/>
        <w:ind w:firstLine="709"/>
        <w:jc w:val="both"/>
        <w:rPr>
          <w:rFonts w:ascii="Times New Roman" w:hAnsi="Times New Roman"/>
          <w:bCs/>
          <w:sz w:val="24"/>
          <w:szCs w:val="24"/>
        </w:rPr>
      </w:pPr>
      <w:r w:rsidRPr="002B5B4C">
        <w:rPr>
          <w:rFonts w:ascii="Times New Roman" w:hAnsi="Times New Roman"/>
          <w:bCs/>
          <w:sz w:val="24"/>
          <w:szCs w:val="24"/>
        </w:rPr>
        <w:t>Наряду с выполнением вышеуказанных работ в 2017 году, за весь период реализации подпрограммы (2014</w:t>
      </w:r>
      <w:r w:rsidR="0038298D" w:rsidRPr="002B5B4C">
        <w:rPr>
          <w:rFonts w:ascii="Times New Roman" w:hAnsi="Times New Roman"/>
          <w:bCs/>
          <w:sz w:val="24"/>
          <w:szCs w:val="24"/>
        </w:rPr>
        <w:t>-</w:t>
      </w:r>
      <w:r w:rsidRPr="002B5B4C">
        <w:rPr>
          <w:rFonts w:ascii="Times New Roman" w:hAnsi="Times New Roman"/>
          <w:bCs/>
          <w:sz w:val="24"/>
          <w:szCs w:val="24"/>
        </w:rPr>
        <w:t>2017 годы) выполнены работы по:</w:t>
      </w:r>
    </w:p>
    <w:p w:rsidR="00E41C38" w:rsidRPr="002B5B4C" w:rsidRDefault="00E41C38" w:rsidP="00E41C38">
      <w:pPr>
        <w:spacing w:after="0" w:line="240" w:lineRule="auto"/>
        <w:ind w:firstLine="709"/>
        <w:jc w:val="both"/>
        <w:rPr>
          <w:rFonts w:ascii="Times New Roman" w:hAnsi="Times New Roman"/>
          <w:bCs/>
          <w:sz w:val="24"/>
          <w:szCs w:val="24"/>
        </w:rPr>
      </w:pPr>
      <w:r w:rsidRPr="002B5B4C">
        <w:rPr>
          <w:rFonts w:ascii="Times New Roman" w:hAnsi="Times New Roman"/>
          <w:bCs/>
          <w:sz w:val="24"/>
          <w:szCs w:val="24"/>
        </w:rPr>
        <w:t xml:space="preserve">1. </w:t>
      </w:r>
      <w:r w:rsidRPr="002B5B4C">
        <w:rPr>
          <w:rFonts w:ascii="Times New Roman" w:eastAsia="Times New Roman" w:hAnsi="Times New Roman"/>
          <w:sz w:val="24"/>
          <w:szCs w:val="24"/>
          <w:lang w:eastAsia="ru-RU"/>
        </w:rPr>
        <w:t xml:space="preserve">Повышению тепловой защиты зданий, строений, сооружений при капитальном ремонте, утеплению зданий, строений, сооружений, ремонту систем отопления и горячего водоснабжения, установке теплоотражающих экранов на отопительные приборы, обеспечению соблюдения температурного режима в 2 учреждениях культуры, 10 </w:t>
      </w:r>
      <w:r w:rsidR="00C577A0" w:rsidRPr="002B5B4C">
        <w:rPr>
          <w:rFonts w:ascii="Times New Roman" w:eastAsia="Times New Roman" w:hAnsi="Times New Roman"/>
          <w:sz w:val="24"/>
          <w:szCs w:val="24"/>
          <w:lang w:eastAsia="ru-RU"/>
        </w:rPr>
        <w:t>ОУ</w:t>
      </w:r>
      <w:r w:rsidRPr="002B5B4C">
        <w:rPr>
          <w:rFonts w:ascii="Times New Roman" w:eastAsia="Times New Roman" w:hAnsi="Times New Roman"/>
          <w:sz w:val="24"/>
          <w:szCs w:val="24"/>
          <w:lang w:eastAsia="ru-RU"/>
        </w:rPr>
        <w:t>.</w:t>
      </w:r>
    </w:p>
    <w:p w:rsidR="00E41C38" w:rsidRPr="002B5B4C" w:rsidRDefault="00E41C38" w:rsidP="00E41C38">
      <w:pPr>
        <w:spacing w:after="0" w:line="240" w:lineRule="auto"/>
        <w:ind w:firstLine="709"/>
        <w:jc w:val="both"/>
        <w:rPr>
          <w:rFonts w:ascii="Times New Roman" w:hAnsi="Times New Roman"/>
          <w:bCs/>
          <w:sz w:val="24"/>
          <w:szCs w:val="24"/>
        </w:rPr>
      </w:pPr>
      <w:r w:rsidRPr="002B5B4C">
        <w:rPr>
          <w:rFonts w:ascii="Times New Roman" w:hAnsi="Times New Roman"/>
          <w:bCs/>
          <w:sz w:val="24"/>
          <w:szCs w:val="24"/>
        </w:rPr>
        <w:t xml:space="preserve">2. </w:t>
      </w:r>
      <w:r w:rsidRPr="002B5B4C">
        <w:rPr>
          <w:rFonts w:ascii="Times New Roman" w:eastAsia="Times New Roman" w:hAnsi="Times New Roman"/>
          <w:sz w:val="24"/>
          <w:szCs w:val="24"/>
          <w:lang w:eastAsia="ru-RU"/>
        </w:rPr>
        <w:t xml:space="preserve">Автоматизации систем теплоснабжения (установке систем автоматического регулирования теплоснабжения) в 29 </w:t>
      </w:r>
      <w:r w:rsidR="00C577A0" w:rsidRPr="002B5B4C">
        <w:rPr>
          <w:rFonts w:ascii="Times New Roman" w:eastAsia="Times New Roman" w:hAnsi="Times New Roman"/>
          <w:sz w:val="24"/>
          <w:szCs w:val="24"/>
          <w:lang w:eastAsia="ru-RU"/>
        </w:rPr>
        <w:t>ОУ</w:t>
      </w:r>
      <w:r w:rsidRPr="002B5B4C">
        <w:rPr>
          <w:rFonts w:ascii="Times New Roman" w:eastAsia="Times New Roman" w:hAnsi="Times New Roman"/>
          <w:sz w:val="24"/>
          <w:szCs w:val="24"/>
          <w:lang w:eastAsia="ru-RU"/>
        </w:rPr>
        <w:t>.</w:t>
      </w:r>
    </w:p>
    <w:p w:rsidR="00E41C38" w:rsidRPr="002B5B4C" w:rsidRDefault="00E41C38" w:rsidP="00E41C38">
      <w:pPr>
        <w:spacing w:after="0" w:line="240" w:lineRule="auto"/>
        <w:ind w:firstLine="709"/>
        <w:jc w:val="both"/>
        <w:rPr>
          <w:rFonts w:ascii="Times New Roman" w:hAnsi="Times New Roman"/>
          <w:sz w:val="24"/>
          <w:szCs w:val="24"/>
        </w:rPr>
      </w:pPr>
      <w:r w:rsidRPr="002B5B4C">
        <w:rPr>
          <w:rFonts w:ascii="Times New Roman" w:eastAsia="Times New Roman" w:hAnsi="Times New Roman"/>
          <w:sz w:val="24"/>
          <w:szCs w:val="24"/>
          <w:lang w:eastAsia="ru-RU"/>
        </w:rPr>
        <w:t>3. Разработке и актуализации схемы теплоснабжения муниципального образования город Мурманск.</w:t>
      </w:r>
      <w:r w:rsidRPr="002B5B4C">
        <w:rPr>
          <w:rFonts w:ascii="Times New Roman" w:hAnsi="Times New Roman"/>
          <w:sz w:val="24"/>
          <w:szCs w:val="24"/>
        </w:rPr>
        <w:t xml:space="preserve"> </w:t>
      </w:r>
    </w:p>
    <w:p w:rsidR="00E41C38" w:rsidRPr="002B5B4C" w:rsidRDefault="00F53DB3" w:rsidP="00E41C38">
      <w:pPr>
        <w:spacing w:after="0" w:line="240" w:lineRule="auto"/>
        <w:ind w:firstLine="709"/>
        <w:jc w:val="both"/>
        <w:rPr>
          <w:rFonts w:ascii="Times New Roman" w:hAnsi="Times New Roman"/>
          <w:sz w:val="24"/>
          <w:szCs w:val="24"/>
        </w:rPr>
      </w:pPr>
      <w:r w:rsidRPr="00F53DB3">
        <w:rPr>
          <w:rFonts w:ascii="Times New Roman" w:hAnsi="Times New Roman"/>
          <w:sz w:val="24"/>
          <w:szCs w:val="24"/>
        </w:rPr>
        <w:t>4</w:t>
      </w:r>
      <w:r w:rsidR="00E41C38" w:rsidRPr="002B5B4C">
        <w:rPr>
          <w:rFonts w:ascii="Times New Roman" w:hAnsi="Times New Roman"/>
          <w:sz w:val="24"/>
          <w:szCs w:val="24"/>
        </w:rPr>
        <w:t>. Сбору и обработке данных по потреблению энергетических ресурсов организациями с участием муниципального образования город Мурманск.</w:t>
      </w:r>
    </w:p>
    <w:p w:rsidR="00E41C38" w:rsidRPr="002B5B4C" w:rsidRDefault="00F53DB3" w:rsidP="00E41C38">
      <w:pPr>
        <w:spacing w:after="0" w:line="240" w:lineRule="auto"/>
        <w:ind w:firstLine="709"/>
        <w:jc w:val="both"/>
        <w:rPr>
          <w:rFonts w:ascii="Times New Roman" w:hAnsi="Times New Roman"/>
          <w:sz w:val="24"/>
          <w:szCs w:val="24"/>
        </w:rPr>
      </w:pPr>
      <w:r w:rsidRPr="00F53DB3">
        <w:rPr>
          <w:rFonts w:ascii="Times New Roman" w:hAnsi="Times New Roman"/>
          <w:sz w:val="24"/>
          <w:szCs w:val="24"/>
        </w:rPr>
        <w:t>5</w:t>
      </w:r>
      <w:r w:rsidR="00E41C38" w:rsidRPr="002B5B4C">
        <w:rPr>
          <w:rFonts w:ascii="Times New Roman" w:hAnsi="Times New Roman"/>
          <w:sz w:val="24"/>
          <w:szCs w:val="24"/>
        </w:rPr>
        <w:t>. Энергосбережению и повышению энергетической эффективности</w:t>
      </w:r>
      <w:r w:rsidR="00ED6632" w:rsidRPr="002B5B4C">
        <w:rPr>
          <w:rFonts w:ascii="Times New Roman" w:hAnsi="Times New Roman"/>
          <w:sz w:val="24"/>
          <w:szCs w:val="24"/>
        </w:rPr>
        <w:t xml:space="preserve"> в МКД.</w:t>
      </w:r>
    </w:p>
    <w:p w:rsidR="00E41C38" w:rsidRPr="002B5B4C" w:rsidRDefault="00F53DB3" w:rsidP="00E41C38">
      <w:pPr>
        <w:spacing w:after="0" w:line="240" w:lineRule="auto"/>
        <w:ind w:firstLine="709"/>
        <w:jc w:val="both"/>
        <w:rPr>
          <w:rFonts w:ascii="Times New Roman" w:hAnsi="Times New Roman"/>
          <w:sz w:val="24"/>
          <w:szCs w:val="24"/>
        </w:rPr>
      </w:pPr>
      <w:r w:rsidRPr="00F53DB3">
        <w:rPr>
          <w:rFonts w:ascii="Times New Roman" w:hAnsi="Times New Roman"/>
          <w:sz w:val="24"/>
          <w:szCs w:val="24"/>
        </w:rPr>
        <w:t>6</w:t>
      </w:r>
      <w:r w:rsidR="00E41C38" w:rsidRPr="002B5B4C">
        <w:rPr>
          <w:rFonts w:ascii="Times New Roman" w:hAnsi="Times New Roman"/>
          <w:sz w:val="24"/>
          <w:szCs w:val="24"/>
        </w:rPr>
        <w:t>. Возмещению расходов</w:t>
      </w:r>
      <w:r w:rsidR="00357F3B">
        <w:rPr>
          <w:rFonts w:ascii="Times New Roman" w:hAnsi="Times New Roman"/>
          <w:sz w:val="24"/>
          <w:szCs w:val="24"/>
        </w:rPr>
        <w:t xml:space="preserve"> </w:t>
      </w:r>
      <w:r w:rsidR="00E41C38" w:rsidRPr="002B5B4C">
        <w:rPr>
          <w:rFonts w:ascii="Times New Roman" w:hAnsi="Times New Roman"/>
          <w:sz w:val="24"/>
          <w:szCs w:val="24"/>
        </w:rPr>
        <w:t>нанимателей</w:t>
      </w:r>
      <w:r w:rsidR="00357F3B">
        <w:rPr>
          <w:rFonts w:ascii="Times New Roman" w:hAnsi="Times New Roman"/>
          <w:sz w:val="24"/>
          <w:szCs w:val="24"/>
        </w:rPr>
        <w:t xml:space="preserve"> </w:t>
      </w:r>
      <w:r w:rsidR="00E41C38" w:rsidRPr="002B5B4C">
        <w:rPr>
          <w:rFonts w:ascii="Times New Roman" w:hAnsi="Times New Roman"/>
          <w:sz w:val="24"/>
          <w:szCs w:val="24"/>
        </w:rPr>
        <w:t>жилых</w:t>
      </w:r>
      <w:r w:rsidR="00357F3B">
        <w:rPr>
          <w:rFonts w:ascii="Times New Roman" w:hAnsi="Times New Roman"/>
          <w:sz w:val="24"/>
          <w:szCs w:val="24"/>
        </w:rPr>
        <w:t xml:space="preserve"> </w:t>
      </w:r>
      <w:r w:rsidR="00E41C38" w:rsidRPr="002B5B4C">
        <w:rPr>
          <w:rFonts w:ascii="Times New Roman" w:hAnsi="Times New Roman"/>
          <w:sz w:val="24"/>
          <w:szCs w:val="24"/>
        </w:rPr>
        <w:t>помещений муниципального жилищного фонда на приобретение и установку индивидуальных приборов учета</w:t>
      </w:r>
      <w:r w:rsidR="000D121B" w:rsidRPr="002B5B4C">
        <w:rPr>
          <w:rFonts w:ascii="Times New Roman" w:hAnsi="Times New Roman"/>
          <w:sz w:val="24"/>
          <w:szCs w:val="24"/>
        </w:rPr>
        <w:t xml:space="preserve"> (</w:t>
      </w:r>
      <w:r w:rsidR="00E41C38" w:rsidRPr="002B5B4C">
        <w:rPr>
          <w:rFonts w:ascii="Times New Roman" w:hAnsi="Times New Roman"/>
          <w:sz w:val="24"/>
          <w:szCs w:val="24"/>
        </w:rPr>
        <w:t>102 нанимателя</w:t>
      </w:r>
      <w:r w:rsidR="000D121B" w:rsidRPr="002B5B4C">
        <w:rPr>
          <w:rFonts w:ascii="Times New Roman" w:hAnsi="Times New Roman"/>
          <w:sz w:val="24"/>
          <w:szCs w:val="24"/>
        </w:rPr>
        <w:t>)</w:t>
      </w:r>
      <w:r w:rsidR="00E41C38" w:rsidRPr="002B5B4C">
        <w:rPr>
          <w:rFonts w:ascii="Times New Roman" w:hAnsi="Times New Roman"/>
          <w:sz w:val="24"/>
          <w:szCs w:val="24"/>
        </w:rPr>
        <w:t>.</w:t>
      </w:r>
    </w:p>
    <w:p w:rsidR="00E41C38" w:rsidRPr="002B5B4C" w:rsidRDefault="00E41C38" w:rsidP="00E41C3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Выполнение мероприятий </w:t>
      </w:r>
      <w:r w:rsidR="000D121B" w:rsidRPr="002B5B4C">
        <w:rPr>
          <w:rFonts w:ascii="Times New Roman" w:hAnsi="Times New Roman" w:cs="Times New Roman"/>
          <w:sz w:val="24"/>
        </w:rPr>
        <w:t>подпрограммы</w:t>
      </w:r>
      <w:r w:rsidRPr="002B5B4C">
        <w:rPr>
          <w:rFonts w:ascii="Times New Roman" w:hAnsi="Times New Roman" w:cs="Times New Roman"/>
          <w:sz w:val="24"/>
        </w:rPr>
        <w:t xml:space="preserve">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E41C38" w:rsidRPr="002B5B4C" w:rsidRDefault="00E41C38" w:rsidP="001F5BE9">
      <w:pPr>
        <w:spacing w:line="240" w:lineRule="auto"/>
        <w:ind w:firstLine="709"/>
        <w:contextualSpacing/>
        <w:jc w:val="both"/>
        <w:rPr>
          <w:rFonts w:ascii="Times New Roman" w:hAnsi="Times New Roman"/>
          <w:sz w:val="24"/>
          <w:szCs w:val="24"/>
        </w:rPr>
      </w:pPr>
    </w:p>
    <w:p w:rsidR="009B37E8"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10.3. ВЦП «Подготовка объектов жилищно</w:t>
      </w:r>
      <w:r w:rsidR="0038298D" w:rsidRPr="002B5B4C">
        <w:rPr>
          <w:rFonts w:ascii="Times New Roman" w:hAnsi="Times New Roman"/>
          <w:sz w:val="24"/>
          <w:szCs w:val="24"/>
        </w:rPr>
        <w:t>-</w:t>
      </w:r>
      <w:r w:rsidRPr="002B5B4C">
        <w:rPr>
          <w:rFonts w:ascii="Times New Roman" w:hAnsi="Times New Roman"/>
          <w:sz w:val="24"/>
          <w:szCs w:val="24"/>
        </w:rPr>
        <w:t>коммунального хозяйства муниципального образования город Мурманск к работе в осенне</w:t>
      </w:r>
      <w:r w:rsidR="0038298D" w:rsidRPr="002B5B4C">
        <w:rPr>
          <w:rFonts w:ascii="Times New Roman" w:hAnsi="Times New Roman"/>
          <w:sz w:val="24"/>
          <w:szCs w:val="24"/>
        </w:rPr>
        <w:t>-</w:t>
      </w:r>
      <w:r w:rsidRPr="002B5B4C">
        <w:rPr>
          <w:rFonts w:ascii="Times New Roman" w:hAnsi="Times New Roman"/>
          <w:sz w:val="24"/>
          <w:szCs w:val="24"/>
        </w:rPr>
        <w:t>зимний период»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B6005F" w:rsidRPr="002B5B4C" w:rsidRDefault="00B6005F" w:rsidP="0077560F">
      <w:pPr>
        <w:spacing w:line="240" w:lineRule="auto"/>
        <w:ind w:firstLine="709"/>
        <w:contextualSpacing/>
        <w:jc w:val="both"/>
        <w:rPr>
          <w:rFonts w:ascii="Times New Roman" w:hAnsi="Times New Roman"/>
          <w:sz w:val="24"/>
          <w:szCs w:val="24"/>
        </w:rPr>
      </w:pPr>
    </w:p>
    <w:p w:rsidR="009B37E8"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«Подготовка объектов жилищно</w:t>
      </w:r>
      <w:r w:rsidR="0038298D" w:rsidRPr="002B5B4C">
        <w:rPr>
          <w:rFonts w:ascii="Times New Roman" w:hAnsi="Times New Roman"/>
          <w:sz w:val="24"/>
          <w:szCs w:val="24"/>
        </w:rPr>
        <w:t>-</w:t>
      </w:r>
      <w:r w:rsidRPr="002B5B4C">
        <w:rPr>
          <w:rFonts w:ascii="Times New Roman" w:hAnsi="Times New Roman"/>
          <w:sz w:val="24"/>
          <w:szCs w:val="24"/>
        </w:rPr>
        <w:t>коммунального хозяйства муниципального образования город Мурманск к работе в осенне</w:t>
      </w:r>
      <w:r w:rsidR="0038298D" w:rsidRPr="002B5B4C">
        <w:rPr>
          <w:rFonts w:ascii="Times New Roman" w:hAnsi="Times New Roman"/>
          <w:sz w:val="24"/>
          <w:szCs w:val="24"/>
        </w:rPr>
        <w:t>-</w:t>
      </w:r>
      <w:r w:rsidRPr="002B5B4C">
        <w:rPr>
          <w:rFonts w:ascii="Times New Roman" w:hAnsi="Times New Roman"/>
          <w:sz w:val="24"/>
          <w:szCs w:val="24"/>
        </w:rPr>
        <w:t>зимний период»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w:t>
      </w:r>
      <w:r w:rsidRPr="002B5B4C">
        <w:rPr>
          <w:rFonts w:ascii="Times New Roman" w:hAnsi="Times New Roman"/>
          <w:sz w:val="24"/>
          <w:szCs w:val="24"/>
        </w:rPr>
        <w:lastRenderedPageBreak/>
        <w:t>разработана в целях обеспечения готовности коммунальных систем жизнеобеспечения к осенне</w:t>
      </w:r>
      <w:r w:rsidR="0038298D" w:rsidRPr="002B5B4C">
        <w:rPr>
          <w:rFonts w:ascii="Times New Roman" w:hAnsi="Times New Roman"/>
          <w:sz w:val="24"/>
          <w:szCs w:val="24"/>
        </w:rPr>
        <w:t>-</w:t>
      </w:r>
      <w:r w:rsidRPr="002B5B4C">
        <w:rPr>
          <w:rFonts w:ascii="Times New Roman" w:hAnsi="Times New Roman"/>
          <w:sz w:val="24"/>
          <w:szCs w:val="24"/>
        </w:rPr>
        <w:t>зимнему периоду.</w:t>
      </w:r>
    </w:p>
    <w:p w:rsidR="009B37E8"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2 626,1 тыс. рублей. Фактически освоено 2 148,1 тыс. рублей или 81,8% от запланированного на год объема денежных средств.</w:t>
      </w:r>
    </w:p>
    <w:p w:rsidR="009B37E8"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выполнены работы по капитальному ремонту:</w:t>
      </w:r>
    </w:p>
    <w:p w:rsidR="009B37E8" w:rsidRPr="002B5B4C" w:rsidRDefault="0038298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9B37E8" w:rsidRPr="002B5B4C">
        <w:rPr>
          <w:rFonts w:ascii="Times New Roman" w:hAnsi="Times New Roman"/>
          <w:sz w:val="24"/>
          <w:szCs w:val="24"/>
        </w:rPr>
        <w:t xml:space="preserve"> сети водоснабжения по адресу проезд Капитана Тарана, д</w:t>
      </w:r>
      <w:r w:rsidR="003638C9" w:rsidRPr="002B5B4C">
        <w:rPr>
          <w:rFonts w:ascii="Times New Roman" w:hAnsi="Times New Roman"/>
          <w:sz w:val="24"/>
          <w:szCs w:val="24"/>
        </w:rPr>
        <w:t>ом</w:t>
      </w:r>
      <w:r w:rsidR="009B37E8" w:rsidRPr="002B5B4C">
        <w:rPr>
          <w:rFonts w:ascii="Times New Roman" w:hAnsi="Times New Roman"/>
          <w:sz w:val="24"/>
          <w:szCs w:val="24"/>
        </w:rPr>
        <w:t xml:space="preserve"> 10;</w:t>
      </w:r>
    </w:p>
    <w:p w:rsidR="009B37E8" w:rsidRPr="002B5B4C" w:rsidRDefault="0038298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9B37E8" w:rsidRPr="002B5B4C">
        <w:rPr>
          <w:rFonts w:ascii="Times New Roman" w:hAnsi="Times New Roman"/>
          <w:sz w:val="24"/>
          <w:szCs w:val="24"/>
        </w:rPr>
        <w:t xml:space="preserve"> сет</w:t>
      </w:r>
      <w:r w:rsidR="00ED6632" w:rsidRPr="002B5B4C">
        <w:rPr>
          <w:rFonts w:ascii="Times New Roman" w:hAnsi="Times New Roman"/>
          <w:sz w:val="24"/>
          <w:szCs w:val="24"/>
        </w:rPr>
        <w:t>и</w:t>
      </w:r>
      <w:r w:rsidR="009B37E8" w:rsidRPr="002B5B4C">
        <w:rPr>
          <w:rFonts w:ascii="Times New Roman" w:hAnsi="Times New Roman"/>
          <w:sz w:val="24"/>
          <w:szCs w:val="24"/>
        </w:rPr>
        <w:t xml:space="preserve"> водоотведения по адресу проезд Ледокольный, </w:t>
      </w:r>
      <w:r w:rsidR="003638C9" w:rsidRPr="002B5B4C">
        <w:rPr>
          <w:rFonts w:ascii="Times New Roman" w:hAnsi="Times New Roman"/>
          <w:sz w:val="24"/>
          <w:szCs w:val="24"/>
        </w:rPr>
        <w:t>дом</w:t>
      </w:r>
      <w:r w:rsidR="009B37E8" w:rsidRPr="002B5B4C">
        <w:rPr>
          <w:rFonts w:ascii="Times New Roman" w:hAnsi="Times New Roman"/>
          <w:sz w:val="24"/>
          <w:szCs w:val="24"/>
        </w:rPr>
        <w:t xml:space="preserve"> 7;</w:t>
      </w:r>
    </w:p>
    <w:p w:rsidR="009B37E8" w:rsidRPr="002B5B4C" w:rsidRDefault="009B37E8"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своевременно осуществлялась проверка достоверности сметной стоимости работ.</w:t>
      </w:r>
    </w:p>
    <w:p w:rsidR="00EE15DD" w:rsidRPr="002B5B4C" w:rsidRDefault="00EE15DD" w:rsidP="009B37E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EE15DD" w:rsidRPr="002B5B4C" w:rsidRDefault="00EE15DD" w:rsidP="00EE15D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36 389,3 тыс. рублей.</w:t>
      </w:r>
    </w:p>
    <w:p w:rsidR="00EE15DD" w:rsidRPr="002B5B4C" w:rsidRDefault="00EE15DD" w:rsidP="00EE15D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3E0A16" w:rsidRPr="002B5B4C">
        <w:rPr>
          <w:rFonts w:ascii="Times New Roman" w:hAnsi="Times New Roman" w:cs="Times New Roman"/>
          <w:sz w:val="24"/>
        </w:rPr>
        <w:t>34 854,7</w:t>
      </w:r>
      <w:r w:rsidRPr="002B5B4C">
        <w:rPr>
          <w:rFonts w:ascii="Times New Roman" w:hAnsi="Times New Roman" w:cs="Times New Roman"/>
          <w:sz w:val="24"/>
        </w:rPr>
        <w:t xml:space="preserve"> тыс. рублей или </w:t>
      </w:r>
      <w:r w:rsidR="003E0A16" w:rsidRPr="002B5B4C">
        <w:rPr>
          <w:rFonts w:ascii="Times New Roman" w:hAnsi="Times New Roman" w:cs="Times New Roman"/>
          <w:sz w:val="24"/>
        </w:rPr>
        <w:t>95,8</w:t>
      </w:r>
      <w:r w:rsidRPr="002B5B4C">
        <w:rPr>
          <w:rFonts w:ascii="Times New Roman" w:hAnsi="Times New Roman" w:cs="Times New Roman"/>
          <w:sz w:val="24"/>
        </w:rPr>
        <w:t>% от общего объёма запланированных средств.</w:t>
      </w:r>
    </w:p>
    <w:p w:rsidR="003E0A16" w:rsidRPr="002B5B4C" w:rsidRDefault="003E0A16" w:rsidP="003E0A1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Наряду с выполнением вышеуказанных работ в 2017 году, 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выполнены работы по</w:t>
      </w:r>
      <w:r w:rsidR="00C8324E" w:rsidRPr="002B5B4C">
        <w:rPr>
          <w:rFonts w:ascii="Times New Roman" w:hAnsi="Times New Roman" w:cs="Times New Roman"/>
          <w:sz w:val="24"/>
        </w:rPr>
        <w:t xml:space="preserve"> к</w:t>
      </w:r>
      <w:r w:rsidR="00ED6632" w:rsidRPr="002B5B4C">
        <w:rPr>
          <w:rFonts w:ascii="Times New Roman" w:hAnsi="Times New Roman" w:cs="Times New Roman"/>
          <w:sz w:val="24"/>
        </w:rPr>
        <w:t>апитальному ремонту</w:t>
      </w:r>
      <w:r w:rsidRPr="002B5B4C">
        <w:rPr>
          <w:rFonts w:ascii="Times New Roman" w:hAnsi="Times New Roman" w:cs="Times New Roman"/>
          <w:sz w:val="24"/>
        </w:rPr>
        <w:t>:</w:t>
      </w:r>
    </w:p>
    <w:p w:rsidR="003E0A16" w:rsidRPr="002B5B4C" w:rsidRDefault="0038298D" w:rsidP="003E0A1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E0A16" w:rsidRPr="002B5B4C">
        <w:rPr>
          <w:rFonts w:ascii="Times New Roman" w:hAnsi="Times New Roman" w:cs="Times New Roman"/>
          <w:sz w:val="24"/>
        </w:rPr>
        <w:t xml:space="preserve"> сетей водоотведения по ул. Профессора Сомова, </w:t>
      </w:r>
      <w:r w:rsidR="003638C9" w:rsidRPr="002B5B4C">
        <w:rPr>
          <w:rFonts w:ascii="Times New Roman" w:hAnsi="Times New Roman"/>
          <w:sz w:val="24"/>
          <w:szCs w:val="24"/>
        </w:rPr>
        <w:t>дом</w:t>
      </w:r>
      <w:r w:rsidR="003E0A16" w:rsidRPr="002B5B4C">
        <w:rPr>
          <w:rFonts w:ascii="Times New Roman" w:hAnsi="Times New Roman" w:cs="Times New Roman"/>
          <w:sz w:val="24"/>
        </w:rPr>
        <w:t xml:space="preserve"> 5,7, ул. Папанина, </w:t>
      </w:r>
      <w:r w:rsidR="003638C9" w:rsidRPr="002B5B4C">
        <w:rPr>
          <w:rFonts w:ascii="Times New Roman" w:hAnsi="Times New Roman"/>
          <w:sz w:val="24"/>
          <w:szCs w:val="24"/>
        </w:rPr>
        <w:t>дом</w:t>
      </w:r>
      <w:r w:rsidR="003E0A16" w:rsidRPr="002B5B4C">
        <w:rPr>
          <w:rFonts w:ascii="Times New Roman" w:hAnsi="Times New Roman" w:cs="Times New Roman"/>
          <w:sz w:val="24"/>
        </w:rPr>
        <w:t xml:space="preserve"> 7, ул. Софьи Перовской, </w:t>
      </w:r>
      <w:r w:rsidR="003638C9" w:rsidRPr="002B5B4C">
        <w:rPr>
          <w:rFonts w:ascii="Times New Roman" w:hAnsi="Times New Roman"/>
          <w:sz w:val="24"/>
          <w:szCs w:val="24"/>
        </w:rPr>
        <w:t>дом</w:t>
      </w:r>
      <w:r w:rsidR="003E0A16" w:rsidRPr="002B5B4C">
        <w:rPr>
          <w:rFonts w:ascii="Times New Roman" w:hAnsi="Times New Roman" w:cs="Times New Roman"/>
          <w:sz w:val="24"/>
        </w:rPr>
        <w:t xml:space="preserve"> 8, ул. Халтурина, </w:t>
      </w:r>
      <w:r w:rsidR="003638C9" w:rsidRPr="002B5B4C">
        <w:rPr>
          <w:rFonts w:ascii="Times New Roman" w:hAnsi="Times New Roman"/>
          <w:sz w:val="24"/>
          <w:szCs w:val="24"/>
        </w:rPr>
        <w:t>дом</w:t>
      </w:r>
      <w:r w:rsidR="003E0A16" w:rsidRPr="002B5B4C">
        <w:rPr>
          <w:rFonts w:ascii="Times New Roman" w:hAnsi="Times New Roman" w:cs="Times New Roman"/>
          <w:sz w:val="24"/>
        </w:rPr>
        <w:t xml:space="preserve"> 35</w:t>
      </w:r>
      <w:r w:rsidR="00CE71B8" w:rsidRPr="002B5B4C">
        <w:rPr>
          <w:rFonts w:ascii="Times New Roman" w:hAnsi="Times New Roman" w:cs="Times New Roman"/>
          <w:sz w:val="24"/>
        </w:rPr>
        <w:t>, ул. Софьи Перовской, дома 19, 23/19;</w:t>
      </w:r>
      <w:r w:rsidR="00357F3B">
        <w:rPr>
          <w:rFonts w:ascii="Times New Roman" w:hAnsi="Times New Roman" w:cs="Times New Roman"/>
          <w:sz w:val="24"/>
        </w:rPr>
        <w:t xml:space="preserve"> </w:t>
      </w:r>
      <w:r w:rsidR="00CE71B8" w:rsidRPr="002B5B4C">
        <w:rPr>
          <w:rFonts w:ascii="Times New Roman" w:hAnsi="Times New Roman" w:cs="Times New Roman"/>
          <w:sz w:val="24"/>
        </w:rPr>
        <w:t xml:space="preserve">ул. Радищева, </w:t>
      </w:r>
      <w:r w:rsidR="00CE71B8" w:rsidRPr="002B5B4C">
        <w:rPr>
          <w:rFonts w:ascii="Times New Roman" w:hAnsi="Times New Roman"/>
          <w:sz w:val="24"/>
          <w:szCs w:val="24"/>
        </w:rPr>
        <w:t>дом</w:t>
      </w:r>
      <w:r w:rsidR="00CE71B8" w:rsidRPr="002B5B4C">
        <w:rPr>
          <w:rFonts w:ascii="Times New Roman" w:hAnsi="Times New Roman" w:cs="Times New Roman"/>
          <w:sz w:val="24"/>
        </w:rPr>
        <w:t xml:space="preserve"> 14; просп. Кольский, </w:t>
      </w:r>
      <w:r w:rsidR="00CE71B8" w:rsidRPr="002B5B4C">
        <w:rPr>
          <w:rFonts w:ascii="Times New Roman" w:hAnsi="Times New Roman"/>
          <w:sz w:val="24"/>
          <w:szCs w:val="24"/>
        </w:rPr>
        <w:t>дом</w:t>
      </w:r>
      <w:r w:rsidR="00CE71B8" w:rsidRPr="002B5B4C">
        <w:rPr>
          <w:rFonts w:ascii="Times New Roman" w:hAnsi="Times New Roman" w:cs="Times New Roman"/>
          <w:sz w:val="24"/>
        </w:rPr>
        <w:t xml:space="preserve"> 128, просп. Кольский, </w:t>
      </w:r>
      <w:r w:rsidR="00CE71B8" w:rsidRPr="002B5B4C">
        <w:rPr>
          <w:rFonts w:ascii="Times New Roman" w:hAnsi="Times New Roman"/>
          <w:sz w:val="24"/>
          <w:szCs w:val="24"/>
        </w:rPr>
        <w:t>дом</w:t>
      </w:r>
      <w:r w:rsidR="00CE71B8" w:rsidRPr="002B5B4C">
        <w:rPr>
          <w:rFonts w:ascii="Times New Roman" w:hAnsi="Times New Roman" w:cs="Times New Roman"/>
          <w:sz w:val="24"/>
        </w:rPr>
        <w:t xml:space="preserve"> 114, корпус 1, ул. Профсоюзов, дом 17/12; ул. Полярные Зори, дом 46;</w:t>
      </w:r>
    </w:p>
    <w:p w:rsidR="003E0A16" w:rsidRPr="002B5B4C" w:rsidRDefault="0038298D" w:rsidP="003E0A1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E0A16" w:rsidRPr="002B5B4C">
        <w:rPr>
          <w:rFonts w:ascii="Times New Roman" w:hAnsi="Times New Roman" w:cs="Times New Roman"/>
          <w:sz w:val="24"/>
        </w:rPr>
        <w:t xml:space="preserve"> сетей водоснабжения по ул. Папанина, </w:t>
      </w:r>
      <w:r w:rsidR="003638C9" w:rsidRPr="002B5B4C">
        <w:rPr>
          <w:rFonts w:ascii="Times New Roman" w:hAnsi="Times New Roman"/>
          <w:sz w:val="24"/>
          <w:szCs w:val="24"/>
        </w:rPr>
        <w:t>дом</w:t>
      </w:r>
      <w:r w:rsidR="003E0A16" w:rsidRPr="002B5B4C">
        <w:rPr>
          <w:rFonts w:ascii="Times New Roman" w:hAnsi="Times New Roman" w:cs="Times New Roman"/>
          <w:sz w:val="24"/>
        </w:rPr>
        <w:t xml:space="preserve"> 7, ул. Адмирала флота Лобова, </w:t>
      </w:r>
      <w:r w:rsidR="003638C9" w:rsidRPr="002B5B4C">
        <w:rPr>
          <w:rFonts w:ascii="Times New Roman" w:hAnsi="Times New Roman"/>
          <w:sz w:val="24"/>
          <w:szCs w:val="24"/>
        </w:rPr>
        <w:t>дом</w:t>
      </w:r>
      <w:r w:rsidR="003E0A16" w:rsidRPr="002B5B4C">
        <w:rPr>
          <w:rFonts w:ascii="Times New Roman" w:hAnsi="Times New Roman" w:cs="Times New Roman"/>
          <w:sz w:val="24"/>
        </w:rPr>
        <w:t xml:space="preserve"> 33/2</w:t>
      </w:r>
      <w:r w:rsidR="00CE71B8" w:rsidRPr="002B5B4C">
        <w:rPr>
          <w:rFonts w:ascii="Times New Roman" w:hAnsi="Times New Roman" w:cs="Times New Roman"/>
          <w:sz w:val="24"/>
        </w:rPr>
        <w:t xml:space="preserve">, ул. Баумана, дома 28, 30, 32, 34, 36, ул. </w:t>
      </w:r>
      <w:r w:rsidR="00071930">
        <w:rPr>
          <w:rFonts w:ascii="Times New Roman" w:hAnsi="Times New Roman" w:cs="Times New Roman"/>
          <w:sz w:val="24"/>
        </w:rPr>
        <w:t xml:space="preserve">Вице-адмирала </w:t>
      </w:r>
      <w:r w:rsidR="00CE71B8" w:rsidRPr="002B5B4C">
        <w:rPr>
          <w:rFonts w:ascii="Times New Roman" w:hAnsi="Times New Roman" w:cs="Times New Roman"/>
          <w:sz w:val="24"/>
        </w:rPr>
        <w:t xml:space="preserve">Николаева, дома 4, 8, ул. Полярные Зори, дома 24, 28/13, ул. Пищевиков, </w:t>
      </w:r>
      <w:r w:rsidR="00CE71B8" w:rsidRPr="002B5B4C">
        <w:rPr>
          <w:rFonts w:ascii="Times New Roman" w:hAnsi="Times New Roman"/>
          <w:sz w:val="24"/>
          <w:szCs w:val="24"/>
        </w:rPr>
        <w:t>дом</w:t>
      </w:r>
      <w:r w:rsidR="00CE71B8" w:rsidRPr="002B5B4C">
        <w:rPr>
          <w:rFonts w:ascii="Times New Roman" w:hAnsi="Times New Roman" w:cs="Times New Roman"/>
          <w:sz w:val="24"/>
        </w:rPr>
        <w:t xml:space="preserve"> 6, ул. Софьи Перовской, </w:t>
      </w:r>
      <w:r w:rsidR="00CE71B8" w:rsidRPr="002B5B4C">
        <w:rPr>
          <w:rFonts w:ascii="Times New Roman" w:hAnsi="Times New Roman"/>
          <w:sz w:val="24"/>
          <w:szCs w:val="24"/>
        </w:rPr>
        <w:t>дом</w:t>
      </w:r>
      <w:r w:rsidR="00CE71B8" w:rsidRPr="002B5B4C">
        <w:rPr>
          <w:rFonts w:ascii="Times New Roman" w:hAnsi="Times New Roman" w:cs="Times New Roman"/>
          <w:sz w:val="24"/>
        </w:rPr>
        <w:t xml:space="preserve"> 19</w:t>
      </w:r>
      <w:r w:rsidR="003E0A16" w:rsidRPr="002B5B4C">
        <w:rPr>
          <w:rFonts w:ascii="Times New Roman" w:hAnsi="Times New Roman" w:cs="Times New Roman"/>
          <w:sz w:val="24"/>
        </w:rPr>
        <w:t>;</w:t>
      </w:r>
    </w:p>
    <w:p w:rsidR="003E0A16" w:rsidRPr="002B5B4C" w:rsidRDefault="0038298D" w:rsidP="003E0A1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E0A16" w:rsidRPr="002B5B4C">
        <w:rPr>
          <w:rFonts w:ascii="Times New Roman" w:hAnsi="Times New Roman" w:cs="Times New Roman"/>
          <w:sz w:val="24"/>
        </w:rPr>
        <w:t xml:space="preserve"> воздушных кабельных линий ТП</w:t>
      </w:r>
      <w:r w:rsidRPr="002B5B4C">
        <w:rPr>
          <w:rFonts w:ascii="Times New Roman" w:hAnsi="Times New Roman" w:cs="Times New Roman"/>
          <w:sz w:val="24"/>
        </w:rPr>
        <w:t>-</w:t>
      </w:r>
      <w:r w:rsidR="003E0A16" w:rsidRPr="002B5B4C">
        <w:rPr>
          <w:rFonts w:ascii="Times New Roman" w:hAnsi="Times New Roman" w:cs="Times New Roman"/>
          <w:sz w:val="24"/>
        </w:rPr>
        <w:t>814 по ул. Юрия Смирнова;</w:t>
      </w:r>
    </w:p>
    <w:p w:rsidR="003E0A16" w:rsidRPr="002B5B4C" w:rsidRDefault="0038298D" w:rsidP="00ED6632">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3E0A16" w:rsidRPr="002B5B4C">
        <w:rPr>
          <w:rFonts w:ascii="Times New Roman" w:hAnsi="Times New Roman" w:cs="Times New Roman"/>
          <w:sz w:val="24"/>
        </w:rPr>
        <w:t xml:space="preserve"> сетей водоотведения и теплоснабжения </w:t>
      </w:r>
      <w:r w:rsidR="00ED6632" w:rsidRPr="002B5B4C">
        <w:rPr>
          <w:rFonts w:ascii="Times New Roman" w:hAnsi="Times New Roman" w:cs="Times New Roman"/>
          <w:sz w:val="24"/>
        </w:rPr>
        <w:t>по Театральному бульвару, дом 7</w:t>
      </w:r>
      <w:r w:rsidR="003E0A16" w:rsidRPr="002B5B4C">
        <w:rPr>
          <w:rFonts w:ascii="Times New Roman" w:hAnsi="Times New Roman" w:cs="Times New Roman"/>
          <w:sz w:val="24"/>
        </w:rPr>
        <w:t>.</w:t>
      </w:r>
    </w:p>
    <w:p w:rsidR="003E0A16" w:rsidRPr="002B5B4C" w:rsidRDefault="003E0A16" w:rsidP="003E0A1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9B37E8" w:rsidRPr="002B5B4C" w:rsidRDefault="009B37E8" w:rsidP="0077560F">
      <w:pPr>
        <w:spacing w:line="240" w:lineRule="auto"/>
        <w:ind w:firstLine="709"/>
        <w:contextualSpacing/>
        <w:jc w:val="both"/>
        <w:rPr>
          <w:rFonts w:ascii="Times New Roman" w:hAnsi="Times New Roman"/>
          <w:sz w:val="24"/>
          <w:szCs w:val="24"/>
        </w:rPr>
      </w:pPr>
    </w:p>
    <w:p w:rsidR="003A7298" w:rsidRPr="002B5B4C" w:rsidRDefault="009B37E8"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10.4. </w:t>
      </w:r>
      <w:r w:rsidR="003A7298" w:rsidRPr="002B5B4C">
        <w:rPr>
          <w:rFonts w:ascii="Times New Roman" w:hAnsi="Times New Roman"/>
          <w:sz w:val="24"/>
          <w:szCs w:val="24"/>
        </w:rPr>
        <w:t>ВЦП «Капитальный и текущий ремонт объектов муниципальной собственности города Мурманска» на 2014</w:t>
      </w:r>
      <w:r w:rsidR="0038298D" w:rsidRPr="002B5B4C">
        <w:rPr>
          <w:rFonts w:ascii="Times New Roman" w:hAnsi="Times New Roman"/>
          <w:sz w:val="24"/>
          <w:szCs w:val="24"/>
        </w:rPr>
        <w:t>-</w:t>
      </w:r>
      <w:r w:rsidR="003A7298" w:rsidRPr="002B5B4C">
        <w:rPr>
          <w:rFonts w:ascii="Times New Roman" w:hAnsi="Times New Roman"/>
          <w:sz w:val="24"/>
          <w:szCs w:val="24"/>
        </w:rPr>
        <w:t>2019 годы</w:t>
      </w:r>
    </w:p>
    <w:p w:rsidR="009B37E8" w:rsidRPr="002B5B4C" w:rsidRDefault="009B37E8" w:rsidP="0077560F">
      <w:pPr>
        <w:spacing w:line="240" w:lineRule="auto"/>
        <w:ind w:firstLine="709"/>
        <w:contextualSpacing/>
        <w:jc w:val="both"/>
        <w:rPr>
          <w:rFonts w:ascii="Times New Roman" w:hAnsi="Times New Roman"/>
          <w:sz w:val="24"/>
          <w:szCs w:val="24"/>
        </w:rPr>
      </w:pPr>
    </w:p>
    <w:p w:rsidR="003A7298" w:rsidRPr="002B5B4C" w:rsidRDefault="003A7298"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ВЦП «Капитальный и текущий ремонт объектов муниципальной собственности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улучшения технических характеристик объектов муниципальной собственности.</w:t>
      </w:r>
    </w:p>
    <w:p w:rsidR="003A7298" w:rsidRPr="002B5B4C" w:rsidRDefault="003A7298"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124 349,1 тыс. рублей. Фактически освоено 116 928,8 тыс. рублей или 94</w:t>
      </w:r>
      <w:r w:rsidR="00C21FB9" w:rsidRPr="002B5B4C">
        <w:rPr>
          <w:rFonts w:ascii="Times New Roman" w:hAnsi="Times New Roman"/>
          <w:sz w:val="24"/>
          <w:szCs w:val="24"/>
        </w:rPr>
        <w:t>%</w:t>
      </w:r>
      <w:r w:rsidRPr="002B5B4C">
        <w:rPr>
          <w:rFonts w:ascii="Times New Roman" w:hAnsi="Times New Roman"/>
          <w:sz w:val="24"/>
          <w:szCs w:val="24"/>
        </w:rPr>
        <w:t xml:space="preserve"> от запланированного на год объема денежных средств.</w:t>
      </w:r>
    </w:p>
    <w:p w:rsidR="00C577A0" w:rsidRPr="002B5B4C" w:rsidRDefault="00C577A0"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 произведен ремонт объектов:</w:t>
      </w:r>
    </w:p>
    <w:p w:rsidR="003A7298" w:rsidRPr="002B5B4C" w:rsidRDefault="0038298D"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A7298" w:rsidRPr="002B5B4C">
        <w:rPr>
          <w:rFonts w:ascii="Times New Roman" w:hAnsi="Times New Roman"/>
          <w:sz w:val="24"/>
          <w:szCs w:val="24"/>
        </w:rPr>
        <w:t xml:space="preserve"> муниципальной собственности (капитальный ремонт конструктивных элементов жилого дома, аварийно</w:t>
      </w:r>
      <w:r w:rsidRPr="002B5B4C">
        <w:rPr>
          <w:rFonts w:ascii="Times New Roman" w:hAnsi="Times New Roman"/>
          <w:sz w:val="24"/>
          <w:szCs w:val="24"/>
        </w:rPr>
        <w:t>-</w:t>
      </w:r>
      <w:r w:rsidR="003A7298" w:rsidRPr="002B5B4C">
        <w:rPr>
          <w:rFonts w:ascii="Times New Roman" w:hAnsi="Times New Roman"/>
          <w:sz w:val="24"/>
          <w:szCs w:val="24"/>
        </w:rPr>
        <w:t>восстановительные работы подъезда жилого дома, капитальный ремонт теплообменников и внутридомовых сетей в жилых домах, капитальный и текущий ремонт муниципальных квартир, комнат и мест общего пользования, содержание, электроснабжение, техническое обслуживание охранно</w:t>
      </w:r>
      <w:r w:rsidRPr="002B5B4C">
        <w:rPr>
          <w:rFonts w:ascii="Times New Roman" w:hAnsi="Times New Roman"/>
          <w:sz w:val="24"/>
          <w:szCs w:val="24"/>
        </w:rPr>
        <w:t>-</w:t>
      </w:r>
      <w:r w:rsidR="003A7298" w:rsidRPr="002B5B4C">
        <w:rPr>
          <w:rFonts w:ascii="Times New Roman" w:hAnsi="Times New Roman"/>
          <w:sz w:val="24"/>
          <w:szCs w:val="24"/>
        </w:rPr>
        <w:t xml:space="preserve">пожарных сигнализаций, охрана </w:t>
      </w:r>
      <w:r w:rsidR="003A7298" w:rsidRPr="002B5B4C">
        <w:rPr>
          <w:rFonts w:ascii="Times New Roman" w:hAnsi="Times New Roman"/>
          <w:sz w:val="24"/>
          <w:szCs w:val="24"/>
        </w:rPr>
        <w:lastRenderedPageBreak/>
        <w:t>объектов незавершенного строительства, демонтаж рекламных конструкций с кровель и фасадов жилых домов) в отношении 339 объектов (118,5% от плана);</w:t>
      </w:r>
    </w:p>
    <w:p w:rsidR="003A7298" w:rsidRPr="002B5B4C" w:rsidRDefault="0038298D"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A7298" w:rsidRPr="002B5B4C">
        <w:rPr>
          <w:rFonts w:ascii="Times New Roman" w:hAnsi="Times New Roman"/>
          <w:sz w:val="24"/>
          <w:szCs w:val="24"/>
        </w:rPr>
        <w:t xml:space="preserve"> коммунального хозяйства (устранение аварий на муниципальных сетях) в отношении 33 объектов (</w:t>
      </w:r>
      <w:r w:rsidR="00C21FB9" w:rsidRPr="002B5B4C">
        <w:rPr>
          <w:rFonts w:ascii="Times New Roman" w:hAnsi="Times New Roman"/>
          <w:sz w:val="24"/>
          <w:szCs w:val="24"/>
        </w:rPr>
        <w:t>100%</w:t>
      </w:r>
      <w:r w:rsidR="003A7298" w:rsidRPr="002B5B4C">
        <w:rPr>
          <w:rFonts w:ascii="Times New Roman" w:hAnsi="Times New Roman"/>
          <w:sz w:val="24"/>
          <w:szCs w:val="24"/>
        </w:rPr>
        <w:t xml:space="preserve"> от плана).</w:t>
      </w:r>
    </w:p>
    <w:p w:rsidR="003A7298" w:rsidRPr="002B5B4C" w:rsidRDefault="003A7298"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Кроме того, </w:t>
      </w:r>
      <w:r w:rsidR="00ED6632" w:rsidRPr="002B5B4C">
        <w:rPr>
          <w:rFonts w:ascii="Times New Roman" w:hAnsi="Times New Roman"/>
          <w:sz w:val="24"/>
          <w:szCs w:val="24"/>
        </w:rPr>
        <w:t>начато</w:t>
      </w:r>
      <w:r w:rsidRPr="002B5B4C">
        <w:rPr>
          <w:rFonts w:ascii="Times New Roman" w:hAnsi="Times New Roman"/>
          <w:sz w:val="24"/>
          <w:szCs w:val="24"/>
        </w:rPr>
        <w:t xml:space="preserve"> строительство объекта с котельными установками и вспомогательным технологическим оборудованием на ул. Фестивальной.</w:t>
      </w:r>
    </w:p>
    <w:p w:rsidR="00692158" w:rsidRPr="002B5B4C" w:rsidRDefault="00692158"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выполнялись своевременно.</w:t>
      </w:r>
    </w:p>
    <w:p w:rsidR="00692158" w:rsidRPr="002B5B4C" w:rsidRDefault="00692158"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C577A0" w:rsidRPr="002B5B4C">
        <w:rPr>
          <w:rFonts w:ascii="Times New Roman" w:hAnsi="Times New Roman" w:cs="Times New Roman"/>
          <w:sz w:val="24"/>
        </w:rPr>
        <w:t>ВЦП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693 160,2 тыс. рублей.</w:t>
      </w:r>
    </w:p>
    <w:p w:rsidR="00692158" w:rsidRPr="002B5B4C" w:rsidRDefault="00692158"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669 577,2 тыс. рублей или 96,6% от общего объёма запланированных средств.</w:t>
      </w:r>
    </w:p>
    <w:p w:rsidR="00692158" w:rsidRPr="002B5B4C" w:rsidRDefault="00692158"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Наряду с выполнением вышеуказанных работ в 2017 году, 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выполнены следующие работы:</w:t>
      </w:r>
    </w:p>
    <w:p w:rsidR="00E16F1D"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капитальный</w:t>
      </w:r>
      <w:r w:rsidR="00E16F1D" w:rsidRPr="002B5B4C">
        <w:rPr>
          <w:rFonts w:ascii="Times New Roman" w:hAnsi="Times New Roman" w:cs="Times New Roman"/>
          <w:sz w:val="24"/>
        </w:rPr>
        <w:t xml:space="preserve"> ремонт крыш (кровель) 43 домов, </w:t>
      </w:r>
      <w:r w:rsidR="00692158" w:rsidRPr="002B5B4C">
        <w:rPr>
          <w:rFonts w:ascii="Times New Roman" w:hAnsi="Times New Roman" w:cs="Times New Roman"/>
          <w:sz w:val="24"/>
        </w:rPr>
        <w:t xml:space="preserve">межпанельных швов по </w:t>
      </w:r>
      <w:r w:rsidR="00FB2DC3" w:rsidRPr="002B5B4C">
        <w:rPr>
          <w:rFonts w:ascii="Times New Roman" w:hAnsi="Times New Roman" w:cs="Times New Roman"/>
          <w:sz w:val="24"/>
        </w:rPr>
        <w:t>просп</w:t>
      </w:r>
      <w:r w:rsidR="00E16F1D" w:rsidRPr="002B5B4C">
        <w:rPr>
          <w:rFonts w:ascii="Times New Roman" w:hAnsi="Times New Roman" w:cs="Times New Roman"/>
          <w:sz w:val="24"/>
        </w:rPr>
        <w:t>. Кольск</w:t>
      </w:r>
      <w:r w:rsidR="00403D4B">
        <w:rPr>
          <w:rFonts w:ascii="Times New Roman" w:hAnsi="Times New Roman" w:cs="Times New Roman"/>
          <w:sz w:val="24"/>
        </w:rPr>
        <w:t>ому</w:t>
      </w:r>
      <w:r w:rsidR="00E16F1D" w:rsidRPr="002B5B4C">
        <w:rPr>
          <w:rFonts w:ascii="Times New Roman" w:hAnsi="Times New Roman" w:cs="Times New Roman"/>
          <w:sz w:val="24"/>
        </w:rPr>
        <w:t>, д</w:t>
      </w:r>
      <w:r w:rsidR="00403D4B">
        <w:rPr>
          <w:rFonts w:ascii="Times New Roman" w:hAnsi="Times New Roman" w:cs="Times New Roman"/>
          <w:sz w:val="24"/>
        </w:rPr>
        <w:t>ом</w:t>
      </w:r>
      <w:r w:rsidR="00E16F1D" w:rsidRPr="002B5B4C">
        <w:rPr>
          <w:rFonts w:ascii="Times New Roman" w:hAnsi="Times New Roman" w:cs="Times New Roman"/>
          <w:sz w:val="24"/>
        </w:rPr>
        <w:t xml:space="preserve"> 101 и </w:t>
      </w:r>
      <w:r w:rsidR="00692158" w:rsidRPr="002B5B4C">
        <w:rPr>
          <w:rFonts w:ascii="Times New Roman" w:hAnsi="Times New Roman" w:cs="Times New Roman"/>
          <w:sz w:val="24"/>
        </w:rPr>
        <w:t xml:space="preserve">ул. </w:t>
      </w:r>
      <w:r w:rsidR="00071930">
        <w:rPr>
          <w:rFonts w:ascii="Times New Roman" w:hAnsi="Times New Roman" w:cs="Times New Roman"/>
          <w:sz w:val="24"/>
        </w:rPr>
        <w:t xml:space="preserve">Ивана </w:t>
      </w:r>
      <w:r w:rsidR="00692158" w:rsidRPr="002B5B4C">
        <w:rPr>
          <w:rFonts w:ascii="Times New Roman" w:hAnsi="Times New Roman" w:cs="Times New Roman"/>
          <w:sz w:val="24"/>
        </w:rPr>
        <w:t>Халатина, д</w:t>
      </w:r>
      <w:r w:rsidR="00403D4B">
        <w:rPr>
          <w:rFonts w:ascii="Times New Roman" w:hAnsi="Times New Roman" w:cs="Times New Roman"/>
          <w:sz w:val="24"/>
        </w:rPr>
        <w:t>ом</w:t>
      </w:r>
      <w:r w:rsidR="00E16F1D" w:rsidRPr="002B5B4C">
        <w:rPr>
          <w:rFonts w:ascii="Times New Roman" w:hAnsi="Times New Roman" w:cs="Times New Roman"/>
          <w:sz w:val="24"/>
        </w:rPr>
        <w:t xml:space="preserve"> </w:t>
      </w:r>
      <w:r w:rsidR="00692158" w:rsidRPr="002B5B4C">
        <w:rPr>
          <w:rFonts w:ascii="Times New Roman" w:hAnsi="Times New Roman" w:cs="Times New Roman"/>
          <w:sz w:val="24"/>
        </w:rPr>
        <w:t>8</w:t>
      </w:r>
      <w:r w:rsidR="00E16F1D" w:rsidRPr="002B5B4C">
        <w:rPr>
          <w:rFonts w:ascii="Times New Roman" w:hAnsi="Times New Roman" w:cs="Times New Roman"/>
          <w:sz w:val="24"/>
        </w:rPr>
        <w:t xml:space="preserve">, </w:t>
      </w:r>
      <w:r w:rsidR="00692158" w:rsidRPr="002B5B4C">
        <w:rPr>
          <w:rFonts w:ascii="Times New Roman" w:hAnsi="Times New Roman" w:cs="Times New Roman"/>
          <w:sz w:val="24"/>
        </w:rPr>
        <w:t>водонагревателей в 6 домах</w:t>
      </w:r>
      <w:r w:rsidR="00E16F1D" w:rsidRPr="002B5B4C">
        <w:rPr>
          <w:rFonts w:ascii="Times New Roman" w:hAnsi="Times New Roman" w:cs="Times New Roman"/>
          <w:sz w:val="24"/>
        </w:rPr>
        <w:t xml:space="preserve">, </w:t>
      </w:r>
      <w:r w:rsidR="00692158" w:rsidRPr="002B5B4C">
        <w:rPr>
          <w:rFonts w:ascii="Times New Roman" w:hAnsi="Times New Roman" w:cs="Times New Roman"/>
          <w:sz w:val="24"/>
        </w:rPr>
        <w:t xml:space="preserve">внутридомовых сетей водоотведения по </w:t>
      </w:r>
      <w:r w:rsidR="00FB2DC3" w:rsidRPr="002B5B4C">
        <w:rPr>
          <w:rFonts w:ascii="Times New Roman" w:hAnsi="Times New Roman" w:cs="Times New Roman"/>
          <w:sz w:val="24"/>
        </w:rPr>
        <w:t>просп</w:t>
      </w:r>
      <w:r w:rsidR="00692158" w:rsidRPr="002B5B4C">
        <w:rPr>
          <w:rFonts w:ascii="Times New Roman" w:hAnsi="Times New Roman" w:cs="Times New Roman"/>
          <w:sz w:val="24"/>
        </w:rPr>
        <w:t>. Кольск</w:t>
      </w:r>
      <w:r w:rsidR="00403D4B">
        <w:rPr>
          <w:rFonts w:ascii="Times New Roman" w:hAnsi="Times New Roman" w:cs="Times New Roman"/>
          <w:sz w:val="24"/>
        </w:rPr>
        <w:t>ому</w:t>
      </w:r>
      <w:r w:rsidR="00692158" w:rsidRPr="002B5B4C">
        <w:rPr>
          <w:rFonts w:ascii="Times New Roman" w:hAnsi="Times New Roman" w:cs="Times New Roman"/>
          <w:sz w:val="24"/>
        </w:rPr>
        <w:t>, д</w:t>
      </w:r>
      <w:r w:rsidR="00403D4B">
        <w:rPr>
          <w:rFonts w:ascii="Times New Roman" w:hAnsi="Times New Roman" w:cs="Times New Roman"/>
          <w:sz w:val="24"/>
        </w:rPr>
        <w:t xml:space="preserve">ом </w:t>
      </w:r>
      <w:r w:rsidR="00692158" w:rsidRPr="002B5B4C">
        <w:rPr>
          <w:rFonts w:ascii="Times New Roman" w:hAnsi="Times New Roman" w:cs="Times New Roman"/>
          <w:sz w:val="24"/>
        </w:rPr>
        <w:t>101</w:t>
      </w:r>
      <w:r w:rsidR="00E16F1D" w:rsidRPr="002B5B4C">
        <w:rPr>
          <w:rFonts w:ascii="Times New Roman" w:hAnsi="Times New Roman" w:cs="Times New Roman"/>
          <w:sz w:val="24"/>
        </w:rPr>
        <w:t xml:space="preserve">, 1 фасада жилого дома и конструктивных элементов 3 жилых домов, внутридомовых электрических сетей </w:t>
      </w:r>
      <w:r w:rsidR="00403D4B">
        <w:rPr>
          <w:rFonts w:ascii="Times New Roman" w:hAnsi="Times New Roman" w:cs="Times New Roman"/>
          <w:sz w:val="24"/>
        </w:rPr>
        <w:br/>
      </w:r>
      <w:r w:rsidR="00E16F1D" w:rsidRPr="002B5B4C">
        <w:rPr>
          <w:rFonts w:ascii="Times New Roman" w:hAnsi="Times New Roman" w:cs="Times New Roman"/>
          <w:sz w:val="24"/>
        </w:rPr>
        <w:t>3 домов,</w:t>
      </w:r>
      <w:r w:rsidR="00357F3B">
        <w:rPr>
          <w:rFonts w:ascii="Times New Roman" w:hAnsi="Times New Roman" w:cs="Times New Roman"/>
          <w:sz w:val="24"/>
        </w:rPr>
        <w:t xml:space="preserve"> </w:t>
      </w:r>
      <w:r w:rsidR="00E16F1D" w:rsidRPr="002B5B4C">
        <w:rPr>
          <w:rFonts w:ascii="Times New Roman" w:hAnsi="Times New Roman" w:cs="Times New Roman"/>
          <w:sz w:val="24"/>
        </w:rPr>
        <w:t>пандуса по просп. Кольск</w:t>
      </w:r>
      <w:r w:rsidR="00403D4B">
        <w:rPr>
          <w:rFonts w:ascii="Times New Roman" w:hAnsi="Times New Roman" w:cs="Times New Roman"/>
          <w:sz w:val="24"/>
        </w:rPr>
        <w:t>ому</w:t>
      </w:r>
      <w:r w:rsidR="00E16F1D" w:rsidRPr="002B5B4C">
        <w:rPr>
          <w:rFonts w:ascii="Times New Roman" w:hAnsi="Times New Roman" w:cs="Times New Roman"/>
          <w:sz w:val="24"/>
        </w:rPr>
        <w:t xml:space="preserve">, дом 140, корпус 3, 6 тепловых пунктов, сети теплоснабжения по ул. Успенского, дом 4, </w:t>
      </w:r>
    </w:p>
    <w:p w:rsidR="00692158" w:rsidRPr="002B5B4C" w:rsidRDefault="00E16F1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к</w:t>
      </w:r>
      <w:r w:rsidR="00692158" w:rsidRPr="002B5B4C">
        <w:rPr>
          <w:rFonts w:ascii="Times New Roman" w:hAnsi="Times New Roman" w:cs="Times New Roman"/>
          <w:sz w:val="24"/>
        </w:rPr>
        <w:t>апитальный и текущий ремонт 159 муниципальных жилых помещений;</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демонтаж 198 рекламных конструкции с фасадов жилых домов;</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охрана объектов незавершенного строительства</w:t>
      </w:r>
      <w:r w:rsidR="006474DB">
        <w:rPr>
          <w:rFonts w:ascii="Times New Roman" w:hAnsi="Times New Roman" w:cs="Times New Roman"/>
          <w:sz w:val="24"/>
        </w:rPr>
        <w:t>;</w:t>
      </w:r>
      <w:r w:rsidR="00692158" w:rsidRPr="002B5B4C">
        <w:rPr>
          <w:rFonts w:ascii="Times New Roman" w:hAnsi="Times New Roman" w:cs="Times New Roman"/>
          <w:sz w:val="24"/>
        </w:rPr>
        <w:t xml:space="preserve"> </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замена в МКД 4 лифтов;</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расчет несущей способности строительных конструкций, разработка проектной документации на восстановление несущей способности строительных конструкций жилого дома 34 по ул. </w:t>
      </w:r>
      <w:r w:rsidR="00071930">
        <w:rPr>
          <w:rFonts w:ascii="Times New Roman" w:hAnsi="Times New Roman" w:cs="Times New Roman"/>
          <w:sz w:val="24"/>
        </w:rPr>
        <w:t xml:space="preserve">Академика </w:t>
      </w:r>
      <w:r w:rsidR="00692158" w:rsidRPr="002B5B4C">
        <w:rPr>
          <w:rFonts w:ascii="Times New Roman" w:hAnsi="Times New Roman" w:cs="Times New Roman"/>
          <w:sz w:val="24"/>
        </w:rPr>
        <w:t>Книповича;</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перенос теплового оборудования из теплового пункта, расположенного в аварийном доме 2 по ул. Сполохи, в целях обеспечения теплоснабжением дома 3 по ул. Сполохи;</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технологическое присоединение энергопринимающих устройств на объекте подземный переход </w:t>
      </w:r>
      <w:r w:rsidR="00FB2DC3" w:rsidRPr="002B5B4C">
        <w:rPr>
          <w:rFonts w:ascii="Times New Roman" w:hAnsi="Times New Roman" w:cs="Times New Roman"/>
          <w:sz w:val="24"/>
        </w:rPr>
        <w:t>просп</w:t>
      </w:r>
      <w:r w:rsidR="00692158" w:rsidRPr="002B5B4C">
        <w:rPr>
          <w:rFonts w:ascii="Times New Roman" w:hAnsi="Times New Roman" w:cs="Times New Roman"/>
          <w:sz w:val="24"/>
        </w:rPr>
        <w:t>. Героев</w:t>
      </w:r>
      <w:r w:rsidRPr="002B5B4C">
        <w:rPr>
          <w:rFonts w:ascii="Times New Roman" w:hAnsi="Times New Roman" w:cs="Times New Roman"/>
          <w:sz w:val="24"/>
        </w:rPr>
        <w:t>-</w:t>
      </w:r>
      <w:r w:rsidR="00FD7623">
        <w:rPr>
          <w:rFonts w:ascii="Times New Roman" w:hAnsi="Times New Roman" w:cs="Times New Roman"/>
          <w:sz w:val="24"/>
        </w:rPr>
        <w:t>североморцев</w:t>
      </w:r>
      <w:r w:rsidR="00692158" w:rsidRPr="002B5B4C">
        <w:rPr>
          <w:rFonts w:ascii="Times New Roman" w:hAnsi="Times New Roman" w:cs="Times New Roman"/>
          <w:sz w:val="24"/>
        </w:rPr>
        <w:t>;</w:t>
      </w:r>
    </w:p>
    <w:p w:rsidR="00692158" w:rsidRPr="002B5B4C" w:rsidRDefault="0038298D"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692158" w:rsidRPr="002B5B4C">
        <w:rPr>
          <w:rFonts w:ascii="Times New Roman" w:hAnsi="Times New Roman" w:cs="Times New Roman"/>
          <w:sz w:val="24"/>
        </w:rPr>
        <w:t xml:space="preserve"> реконструкция тепловой сети и ливневой канализации в районе </w:t>
      </w:r>
      <w:r w:rsidR="00FB2DC3" w:rsidRPr="002B5B4C">
        <w:rPr>
          <w:rFonts w:ascii="Times New Roman" w:hAnsi="Times New Roman" w:cs="Times New Roman"/>
          <w:sz w:val="24"/>
        </w:rPr>
        <w:t>просп</w:t>
      </w:r>
      <w:r w:rsidR="00692158" w:rsidRPr="002B5B4C">
        <w:rPr>
          <w:rFonts w:ascii="Times New Roman" w:hAnsi="Times New Roman" w:cs="Times New Roman"/>
          <w:sz w:val="24"/>
        </w:rPr>
        <w:t>. Героев</w:t>
      </w:r>
      <w:r w:rsidRPr="002B5B4C">
        <w:rPr>
          <w:rFonts w:ascii="Times New Roman" w:hAnsi="Times New Roman" w:cs="Times New Roman"/>
          <w:sz w:val="24"/>
        </w:rPr>
        <w:t>-</w:t>
      </w:r>
      <w:r w:rsidR="00FD7623">
        <w:rPr>
          <w:rFonts w:ascii="Times New Roman" w:hAnsi="Times New Roman" w:cs="Times New Roman"/>
          <w:sz w:val="24"/>
        </w:rPr>
        <w:t>североморцев</w:t>
      </w:r>
      <w:r w:rsidR="00692158" w:rsidRPr="002B5B4C">
        <w:rPr>
          <w:rFonts w:ascii="Times New Roman" w:hAnsi="Times New Roman" w:cs="Times New Roman"/>
          <w:sz w:val="24"/>
        </w:rPr>
        <w:t>.</w:t>
      </w:r>
    </w:p>
    <w:p w:rsidR="00692158" w:rsidRPr="002B5B4C" w:rsidRDefault="00692158" w:rsidP="0069215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A7298" w:rsidRPr="002B5B4C" w:rsidRDefault="003A7298" w:rsidP="0077560F">
      <w:pPr>
        <w:spacing w:line="240" w:lineRule="auto"/>
        <w:ind w:firstLine="709"/>
        <w:contextualSpacing/>
        <w:jc w:val="both"/>
        <w:rPr>
          <w:rFonts w:ascii="Times New Roman" w:hAnsi="Times New Roman"/>
          <w:sz w:val="24"/>
          <w:szCs w:val="24"/>
        </w:rPr>
      </w:pPr>
    </w:p>
    <w:p w:rsidR="003A7298" w:rsidRPr="002B5B4C" w:rsidRDefault="003A7298" w:rsidP="0077560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10.5. ВЦП «Стимулирование и поддержка инициатив граждан по управлению многоквартирными домами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3A7298" w:rsidRPr="002B5B4C" w:rsidRDefault="003A7298" w:rsidP="0077560F">
      <w:pPr>
        <w:spacing w:line="240" w:lineRule="auto"/>
        <w:ind w:firstLine="709"/>
        <w:contextualSpacing/>
        <w:jc w:val="both"/>
        <w:rPr>
          <w:rFonts w:ascii="Times New Roman" w:hAnsi="Times New Roman"/>
          <w:sz w:val="24"/>
          <w:szCs w:val="24"/>
        </w:rPr>
      </w:pP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«Стимулирование и поддержка инициатив граждан по управлению многоквартирными домами на территории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содействия организации эффективного управления </w:t>
      </w:r>
      <w:r w:rsidR="00C577A0" w:rsidRPr="002B5B4C">
        <w:rPr>
          <w:rFonts w:ascii="Times New Roman" w:hAnsi="Times New Roman"/>
          <w:sz w:val="24"/>
          <w:szCs w:val="24"/>
        </w:rPr>
        <w:t>МКД</w:t>
      </w:r>
      <w:r w:rsidRPr="002B5B4C">
        <w:rPr>
          <w:rFonts w:ascii="Times New Roman" w:hAnsi="Times New Roman"/>
          <w:sz w:val="24"/>
          <w:szCs w:val="24"/>
        </w:rPr>
        <w:t>.</w:t>
      </w:r>
    </w:p>
    <w:p w:rsidR="003A7298" w:rsidRPr="002B5B4C" w:rsidRDefault="003A7298" w:rsidP="003A7298">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105,4 тыс. рублей. Фактически освоено 105,4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 выполнено:</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 xml:space="preserve">1. Мероприятия, связанные со стимулированием и поддержкой инициатив граждан по управлению </w:t>
      </w:r>
      <w:r w:rsidR="00C577A0" w:rsidRPr="002B5B4C">
        <w:rPr>
          <w:rFonts w:ascii="Times New Roman" w:hAnsi="Times New Roman"/>
          <w:sz w:val="24"/>
          <w:szCs w:val="24"/>
        </w:rPr>
        <w:t>МКД</w:t>
      </w:r>
      <w:r w:rsidRPr="002B5B4C">
        <w:rPr>
          <w:rFonts w:ascii="Times New Roman" w:hAnsi="Times New Roman"/>
          <w:sz w:val="24"/>
          <w:szCs w:val="24"/>
        </w:rPr>
        <w:t xml:space="preserve"> на территории муниципального образования город Мурманск. Средства в размере 15,8 тыс. рублей направлены на регистрацию 2 товариществ собственников недвижимости</w:t>
      </w:r>
      <w:r w:rsidR="00E16F1D" w:rsidRPr="002B5B4C">
        <w:rPr>
          <w:rFonts w:ascii="Times New Roman" w:hAnsi="Times New Roman"/>
          <w:sz w:val="24"/>
          <w:szCs w:val="24"/>
        </w:rPr>
        <w:t xml:space="preserve"> (далее – ТСН)</w:t>
      </w:r>
      <w:r w:rsidRPr="002B5B4C">
        <w:rPr>
          <w:rFonts w:ascii="Times New Roman" w:hAnsi="Times New Roman"/>
          <w:sz w:val="24"/>
          <w:szCs w:val="24"/>
        </w:rPr>
        <w:t xml:space="preserve">. Мероприятие носит заявительный характер. </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Проведение общегородских конкурсов в рамках реализации проекта «Мурманск </w:t>
      </w:r>
      <w:r w:rsidR="0038298D" w:rsidRPr="002B5B4C">
        <w:rPr>
          <w:rFonts w:ascii="Times New Roman" w:hAnsi="Times New Roman"/>
          <w:sz w:val="24"/>
          <w:szCs w:val="24"/>
        </w:rPr>
        <w:t>-</w:t>
      </w:r>
      <w:r w:rsidRPr="002B5B4C">
        <w:rPr>
          <w:rFonts w:ascii="Times New Roman" w:hAnsi="Times New Roman"/>
          <w:sz w:val="24"/>
          <w:szCs w:val="24"/>
        </w:rPr>
        <w:t xml:space="preserve"> город чистоты». Конкурс проведен по двум номинациям:</w:t>
      </w:r>
    </w:p>
    <w:p w:rsidR="003A7298" w:rsidRPr="002B5B4C" w:rsidRDefault="0038298D"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3A7298" w:rsidRPr="002B5B4C">
        <w:rPr>
          <w:rFonts w:ascii="Times New Roman" w:hAnsi="Times New Roman"/>
          <w:sz w:val="24"/>
          <w:szCs w:val="24"/>
        </w:rPr>
        <w:t xml:space="preserve"> на лучшее санитарно</w:t>
      </w:r>
      <w:r w:rsidRPr="002B5B4C">
        <w:rPr>
          <w:rFonts w:ascii="Times New Roman" w:hAnsi="Times New Roman"/>
          <w:sz w:val="24"/>
          <w:szCs w:val="24"/>
        </w:rPr>
        <w:t>-</w:t>
      </w:r>
      <w:r w:rsidR="003A7298" w:rsidRPr="002B5B4C">
        <w:rPr>
          <w:rFonts w:ascii="Times New Roman" w:hAnsi="Times New Roman"/>
          <w:sz w:val="24"/>
          <w:szCs w:val="24"/>
        </w:rPr>
        <w:t xml:space="preserve">техническое содержание многоквартирного дома и придомовой территории «Мой дом </w:t>
      </w:r>
      <w:r w:rsidRPr="002B5B4C">
        <w:rPr>
          <w:rFonts w:ascii="Times New Roman" w:hAnsi="Times New Roman"/>
          <w:sz w:val="24"/>
          <w:szCs w:val="24"/>
        </w:rPr>
        <w:t>-</w:t>
      </w:r>
      <w:r w:rsidR="003A7298" w:rsidRPr="002B5B4C">
        <w:rPr>
          <w:rFonts w:ascii="Times New Roman" w:hAnsi="Times New Roman"/>
          <w:sz w:val="24"/>
          <w:szCs w:val="24"/>
        </w:rPr>
        <w:t xml:space="preserve"> моя забота»;</w:t>
      </w:r>
    </w:p>
    <w:p w:rsidR="003A7298" w:rsidRPr="002B5B4C" w:rsidRDefault="0038298D"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w:t>
      </w:r>
      <w:r w:rsidR="003A7298" w:rsidRPr="002B5B4C">
        <w:rPr>
          <w:rFonts w:ascii="Times New Roman" w:hAnsi="Times New Roman"/>
          <w:sz w:val="24"/>
          <w:szCs w:val="24"/>
        </w:rPr>
        <w:t xml:space="preserve"> на лучшее санитарно</w:t>
      </w:r>
      <w:r w:rsidRPr="002B5B4C">
        <w:rPr>
          <w:rFonts w:ascii="Times New Roman" w:hAnsi="Times New Roman"/>
          <w:sz w:val="24"/>
          <w:szCs w:val="24"/>
        </w:rPr>
        <w:t>-</w:t>
      </w:r>
      <w:r w:rsidR="003A7298" w:rsidRPr="002B5B4C">
        <w:rPr>
          <w:rFonts w:ascii="Times New Roman" w:hAnsi="Times New Roman"/>
          <w:sz w:val="24"/>
          <w:szCs w:val="24"/>
        </w:rPr>
        <w:t>техническое содержание многоквартирного дома и придомовой территории «Дом эффективного управления/обслуживания».</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3. Консультирование граждан по вопросам эффективного управления </w:t>
      </w:r>
      <w:r w:rsidR="00C577A0" w:rsidRPr="002B5B4C">
        <w:rPr>
          <w:rFonts w:ascii="Times New Roman" w:hAnsi="Times New Roman"/>
          <w:sz w:val="24"/>
          <w:szCs w:val="24"/>
        </w:rPr>
        <w:t>МКД</w:t>
      </w:r>
      <w:r w:rsidRPr="002B5B4C">
        <w:rPr>
          <w:rFonts w:ascii="Times New Roman" w:hAnsi="Times New Roman"/>
          <w:sz w:val="24"/>
          <w:szCs w:val="24"/>
        </w:rPr>
        <w:t xml:space="preserve">,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оказание безвозмездной юридической и консультативной помощи, а также ежеквартальное проведение семинаров для населения по вопросам, касающимся управления </w:t>
      </w:r>
      <w:r w:rsidR="00C577A0" w:rsidRPr="002B5B4C">
        <w:rPr>
          <w:rFonts w:ascii="Times New Roman" w:hAnsi="Times New Roman"/>
          <w:sz w:val="24"/>
          <w:szCs w:val="24"/>
        </w:rPr>
        <w:t>МКД</w:t>
      </w:r>
      <w:r w:rsidRPr="002B5B4C">
        <w:rPr>
          <w:rFonts w:ascii="Times New Roman" w:hAnsi="Times New Roman"/>
          <w:sz w:val="24"/>
          <w:szCs w:val="24"/>
        </w:rPr>
        <w:t>.</w:t>
      </w:r>
    </w:p>
    <w:p w:rsidR="0077560F" w:rsidRPr="002B5B4C" w:rsidRDefault="00871FC4"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2C2A35" w:rsidRPr="002B5B4C" w:rsidRDefault="00A30819" w:rsidP="002C2A35">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47 336,2 тыс. рублей.</w:t>
      </w:r>
      <w:r w:rsidR="002C2A35" w:rsidRPr="002B5B4C">
        <w:rPr>
          <w:rFonts w:ascii="Times New Roman" w:hAnsi="Times New Roman" w:cs="Times New Roman"/>
          <w:sz w:val="24"/>
        </w:rPr>
        <w:t xml:space="preserve"> </w:t>
      </w:r>
      <w:r w:rsidR="002C2A35" w:rsidRPr="002B5B4C">
        <w:rPr>
          <w:rFonts w:ascii="Times New Roman" w:hAnsi="Times New Roman"/>
          <w:sz w:val="24"/>
          <w:szCs w:val="24"/>
        </w:rPr>
        <w:t xml:space="preserve">Дополнительно на реализацию мероприятий подпрограммы было предусмотрено привлечение внебюджетных средств в размере 5 963,8 тыс. рублей. </w:t>
      </w:r>
    </w:p>
    <w:p w:rsidR="002C2A35" w:rsidRPr="002B5B4C" w:rsidRDefault="00A30819" w:rsidP="002C2A35">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Фак</w:t>
      </w:r>
      <w:r w:rsidR="002C2A35" w:rsidRPr="002B5B4C">
        <w:rPr>
          <w:rFonts w:ascii="Times New Roman" w:hAnsi="Times New Roman" w:cs="Times New Roman"/>
          <w:sz w:val="24"/>
        </w:rPr>
        <w:t>т</w:t>
      </w:r>
      <w:r w:rsidRPr="002B5B4C">
        <w:rPr>
          <w:rFonts w:ascii="Times New Roman" w:hAnsi="Times New Roman" w:cs="Times New Roman"/>
          <w:sz w:val="24"/>
        </w:rPr>
        <w:t>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47 139,8 тыс. рублей или 99,6% от общего объёма запланированных средств.</w:t>
      </w:r>
      <w:r w:rsidR="002C2A35" w:rsidRPr="002B5B4C">
        <w:rPr>
          <w:rFonts w:ascii="Times New Roman" w:hAnsi="Times New Roman" w:cs="Times New Roman"/>
          <w:sz w:val="24"/>
        </w:rPr>
        <w:t xml:space="preserve"> </w:t>
      </w:r>
      <w:r w:rsidR="002C2A35" w:rsidRPr="002B5B4C">
        <w:rPr>
          <w:rFonts w:ascii="Times New Roman" w:hAnsi="Times New Roman"/>
          <w:sz w:val="24"/>
          <w:szCs w:val="24"/>
        </w:rPr>
        <w:t xml:space="preserve">Кроме того, привлечены внебюджетные средства в размере 5 965,0 тыс. рублей. </w:t>
      </w:r>
    </w:p>
    <w:p w:rsidR="00785C9A" w:rsidRPr="002B5B4C" w:rsidRDefault="00785C9A" w:rsidP="00A3081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осуществлялось:</w:t>
      </w:r>
    </w:p>
    <w:p w:rsidR="00785C9A" w:rsidRPr="002B5B4C" w:rsidRDefault="00785C9A" w:rsidP="00785C9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Компенсация затрат на регистрацию 10 </w:t>
      </w:r>
      <w:r w:rsidR="00E16F1D" w:rsidRPr="002B5B4C">
        <w:rPr>
          <w:rFonts w:ascii="Times New Roman" w:hAnsi="Times New Roman"/>
          <w:sz w:val="24"/>
          <w:szCs w:val="24"/>
        </w:rPr>
        <w:t>ТСН.</w:t>
      </w:r>
      <w:r w:rsidRPr="002B5B4C">
        <w:rPr>
          <w:rFonts w:ascii="Times New Roman" w:hAnsi="Times New Roman"/>
          <w:sz w:val="24"/>
          <w:szCs w:val="24"/>
        </w:rPr>
        <w:t xml:space="preserve"> </w:t>
      </w:r>
    </w:p>
    <w:p w:rsidR="00785C9A" w:rsidRPr="002B5B4C" w:rsidRDefault="00785C9A" w:rsidP="00785C9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Компенсация затрат на проведение</w:t>
      </w:r>
      <w:r w:rsidR="00357F3B">
        <w:rPr>
          <w:rFonts w:ascii="Times New Roman" w:hAnsi="Times New Roman"/>
          <w:sz w:val="24"/>
          <w:szCs w:val="24"/>
        </w:rPr>
        <w:t xml:space="preserve"> </w:t>
      </w:r>
      <w:r w:rsidRPr="002B5B4C">
        <w:rPr>
          <w:rFonts w:ascii="Times New Roman" w:hAnsi="Times New Roman"/>
          <w:sz w:val="24"/>
          <w:szCs w:val="24"/>
        </w:rPr>
        <w:t xml:space="preserve">капитального ремонта отдельных элементов общего имущества 14 МКД (в том числе ремонт кровли, ремонт фасада, замена оборудования теплового пункта или участка автоматизированного теплового пункта, замена внутридомовых инженерных сетей (отопления, водоснабжения, водоотведения, электроснабжения), благоустройство придомовой территории, замена лифтового оборудования). </w:t>
      </w:r>
    </w:p>
    <w:p w:rsidR="00785C9A" w:rsidRPr="002B5B4C" w:rsidRDefault="00785C9A" w:rsidP="00785C9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3. Обеспечение проведение ежегодных общегородских конкурсов (2014 год </w:t>
      </w:r>
      <w:r w:rsidR="0038298D" w:rsidRPr="002B5B4C">
        <w:rPr>
          <w:rFonts w:ascii="Times New Roman" w:hAnsi="Times New Roman"/>
          <w:sz w:val="24"/>
          <w:szCs w:val="24"/>
        </w:rPr>
        <w:t>-</w:t>
      </w:r>
      <w:r w:rsidRPr="002B5B4C">
        <w:rPr>
          <w:rFonts w:ascii="Times New Roman" w:hAnsi="Times New Roman"/>
          <w:sz w:val="24"/>
          <w:szCs w:val="24"/>
        </w:rPr>
        <w:t xml:space="preserve"> «Лучшее новогоднее украшение двора», 2015 год </w:t>
      </w:r>
      <w:r w:rsidR="0038298D" w:rsidRPr="002B5B4C">
        <w:rPr>
          <w:rFonts w:ascii="Times New Roman" w:hAnsi="Times New Roman"/>
          <w:sz w:val="24"/>
          <w:szCs w:val="24"/>
        </w:rPr>
        <w:t>-</w:t>
      </w:r>
      <w:r w:rsidRPr="002B5B4C">
        <w:rPr>
          <w:rFonts w:ascii="Times New Roman" w:hAnsi="Times New Roman"/>
          <w:sz w:val="24"/>
          <w:szCs w:val="24"/>
        </w:rPr>
        <w:t xml:space="preserve"> «Чистый дом», «Чистый двор», «Лучшее ТСН», 2016 год </w:t>
      </w:r>
      <w:r w:rsidR="0038298D" w:rsidRPr="002B5B4C">
        <w:rPr>
          <w:rFonts w:ascii="Times New Roman" w:hAnsi="Times New Roman"/>
          <w:sz w:val="24"/>
          <w:szCs w:val="24"/>
        </w:rPr>
        <w:t>-</w:t>
      </w:r>
      <w:r w:rsidRPr="002B5B4C">
        <w:rPr>
          <w:rFonts w:ascii="Times New Roman" w:hAnsi="Times New Roman"/>
          <w:sz w:val="24"/>
          <w:szCs w:val="24"/>
        </w:rPr>
        <w:t xml:space="preserve"> 3 конкурса в рамках проекта «Мурманск </w:t>
      </w:r>
      <w:r w:rsidR="0038298D" w:rsidRPr="002B5B4C">
        <w:rPr>
          <w:rFonts w:ascii="Times New Roman" w:hAnsi="Times New Roman"/>
          <w:sz w:val="24"/>
          <w:szCs w:val="24"/>
        </w:rPr>
        <w:t>-</w:t>
      </w:r>
      <w:r w:rsidRPr="002B5B4C">
        <w:rPr>
          <w:rFonts w:ascii="Times New Roman" w:hAnsi="Times New Roman"/>
          <w:sz w:val="24"/>
          <w:szCs w:val="24"/>
        </w:rPr>
        <w:t xml:space="preserve"> город чистоты»).</w:t>
      </w:r>
    </w:p>
    <w:p w:rsidR="00785C9A" w:rsidRPr="002B5B4C" w:rsidRDefault="00785C9A" w:rsidP="00785C9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4. Компенсация затрат на обучение инициативных групп граждан (Совет МКД), председателей ТСН эффективному управлению МКД, сметному делу </w:t>
      </w:r>
      <w:r w:rsidR="0038298D" w:rsidRPr="002B5B4C">
        <w:rPr>
          <w:rFonts w:ascii="Times New Roman" w:hAnsi="Times New Roman"/>
          <w:sz w:val="24"/>
          <w:szCs w:val="24"/>
        </w:rPr>
        <w:t>-</w:t>
      </w:r>
      <w:r w:rsidRPr="002B5B4C">
        <w:rPr>
          <w:rFonts w:ascii="Times New Roman" w:hAnsi="Times New Roman"/>
          <w:sz w:val="24"/>
          <w:szCs w:val="24"/>
        </w:rPr>
        <w:t xml:space="preserve"> 6 человек прошли обучение в 2015 году. </w:t>
      </w:r>
    </w:p>
    <w:p w:rsidR="00A30819" w:rsidRPr="002B5B4C" w:rsidRDefault="00785C9A" w:rsidP="00785C9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5. Консультирование граждан по вопросам эффективного управления МКД </w:t>
      </w:r>
      <w:r w:rsidR="0038298D" w:rsidRPr="002B5B4C">
        <w:rPr>
          <w:rFonts w:ascii="Times New Roman" w:hAnsi="Times New Roman"/>
          <w:sz w:val="24"/>
          <w:szCs w:val="24"/>
        </w:rPr>
        <w:t>-</w:t>
      </w:r>
      <w:r w:rsidRPr="002B5B4C">
        <w:rPr>
          <w:rFonts w:ascii="Times New Roman" w:hAnsi="Times New Roman"/>
          <w:sz w:val="24"/>
          <w:szCs w:val="24"/>
        </w:rPr>
        <w:t xml:space="preserve"> в период 2016</w:t>
      </w:r>
      <w:r w:rsidR="0038298D" w:rsidRPr="002B5B4C">
        <w:rPr>
          <w:rFonts w:ascii="Times New Roman" w:hAnsi="Times New Roman"/>
          <w:sz w:val="24"/>
          <w:szCs w:val="24"/>
        </w:rPr>
        <w:t>-</w:t>
      </w:r>
      <w:r w:rsidRPr="002B5B4C">
        <w:rPr>
          <w:rFonts w:ascii="Times New Roman" w:hAnsi="Times New Roman"/>
          <w:sz w:val="24"/>
          <w:szCs w:val="24"/>
        </w:rPr>
        <w:t>2017 годов проведено 720 консультаций.</w:t>
      </w:r>
    </w:p>
    <w:p w:rsidR="00785C9A" w:rsidRPr="002B5B4C" w:rsidRDefault="00785C9A" w:rsidP="00785C9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91C1F" w:rsidRPr="002B5B4C" w:rsidRDefault="00391C1F" w:rsidP="00117E9F">
      <w:pPr>
        <w:spacing w:line="240" w:lineRule="auto"/>
        <w:ind w:firstLine="709"/>
        <w:contextualSpacing/>
        <w:jc w:val="both"/>
        <w:rPr>
          <w:rFonts w:ascii="Times New Roman" w:hAnsi="Times New Roman"/>
          <w:sz w:val="24"/>
          <w:szCs w:val="24"/>
        </w:rPr>
      </w:pPr>
    </w:p>
    <w:p w:rsidR="003A7298" w:rsidRPr="002B5B4C" w:rsidRDefault="003A7298"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10.6. ВЦП «Представление интересов муниципального образования город Мурманск как собственника жилых помещений»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3A7298" w:rsidRPr="002B5B4C" w:rsidRDefault="003A7298" w:rsidP="00117E9F">
      <w:pPr>
        <w:spacing w:line="240" w:lineRule="auto"/>
        <w:ind w:firstLine="709"/>
        <w:contextualSpacing/>
        <w:jc w:val="both"/>
        <w:rPr>
          <w:rFonts w:ascii="Times New Roman" w:hAnsi="Times New Roman"/>
          <w:sz w:val="24"/>
          <w:szCs w:val="24"/>
        </w:rPr>
      </w:pPr>
    </w:p>
    <w:p w:rsidR="003A7298" w:rsidRPr="002B5B4C" w:rsidRDefault="003A7298"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«Представление интересов муниципального образования город Мурманск как собственника жилых помещений»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повышения качества и эффективности управления жилищным фондом города Мурманска, муниципальными котельными.</w:t>
      </w:r>
    </w:p>
    <w:p w:rsidR="003A7298" w:rsidRPr="002B5B4C" w:rsidRDefault="003A7298"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На реализацию мероприятий в 2017 году в бюджете муниципального образования город Мурманск предусмотрены средства в размере 127 836,8 тыс. рублей. Фактически освоено 127 223,6 тыс. рублей или 99,5% от запланированного на год объема денежных средств.</w:t>
      </w:r>
    </w:p>
    <w:p w:rsidR="003A7298" w:rsidRPr="002B5B4C" w:rsidRDefault="003A7298"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 состоянию на 31.12.2017 в муниципальном образовании город Мурманск числилось 2</w:t>
      </w:r>
      <w:r w:rsidR="00C577A0" w:rsidRPr="002B5B4C">
        <w:rPr>
          <w:rFonts w:ascii="Times New Roman" w:hAnsi="Times New Roman"/>
          <w:sz w:val="24"/>
          <w:szCs w:val="24"/>
        </w:rPr>
        <w:t xml:space="preserve"> </w:t>
      </w:r>
      <w:r w:rsidRPr="002B5B4C">
        <w:rPr>
          <w:rFonts w:ascii="Times New Roman" w:hAnsi="Times New Roman"/>
          <w:sz w:val="24"/>
          <w:szCs w:val="24"/>
        </w:rPr>
        <w:t xml:space="preserve">043 </w:t>
      </w:r>
      <w:r w:rsidR="00C577A0" w:rsidRPr="002B5B4C">
        <w:rPr>
          <w:rFonts w:ascii="Times New Roman" w:hAnsi="Times New Roman"/>
          <w:sz w:val="24"/>
          <w:szCs w:val="24"/>
        </w:rPr>
        <w:t>МКД</w:t>
      </w:r>
      <w:r w:rsidRPr="002B5B4C">
        <w:rPr>
          <w:rFonts w:ascii="Times New Roman" w:hAnsi="Times New Roman"/>
          <w:sz w:val="24"/>
          <w:szCs w:val="24"/>
        </w:rPr>
        <w:t xml:space="preserve">, в которых имеются помещения, находящиеся в муниципальной собственности (100,6% от плана). При этом количество </w:t>
      </w:r>
      <w:r w:rsidR="00C577A0" w:rsidRPr="002B5B4C">
        <w:rPr>
          <w:rFonts w:ascii="Times New Roman" w:hAnsi="Times New Roman"/>
          <w:sz w:val="24"/>
          <w:szCs w:val="24"/>
        </w:rPr>
        <w:t>МКД</w:t>
      </w:r>
      <w:r w:rsidRPr="002B5B4C">
        <w:rPr>
          <w:rFonts w:ascii="Times New Roman" w:hAnsi="Times New Roman"/>
          <w:sz w:val="24"/>
          <w:szCs w:val="24"/>
        </w:rPr>
        <w:t>, включенных в региональную программу капитального ремонта, в которых имеется муниципальная собственность, на 31.12.2017 составило 1</w:t>
      </w:r>
      <w:r w:rsidR="00C577A0" w:rsidRPr="002B5B4C">
        <w:rPr>
          <w:rFonts w:ascii="Times New Roman" w:hAnsi="Times New Roman"/>
          <w:sz w:val="24"/>
          <w:szCs w:val="24"/>
        </w:rPr>
        <w:t xml:space="preserve"> </w:t>
      </w:r>
      <w:r w:rsidRPr="002B5B4C">
        <w:rPr>
          <w:rFonts w:ascii="Times New Roman" w:hAnsi="Times New Roman"/>
          <w:sz w:val="24"/>
          <w:szCs w:val="24"/>
        </w:rPr>
        <w:t>798 ед. (99,6% от плана).</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ВЦП в 2017 году реализовывались следующие мероприятия:</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Обеспечение деятельности МКУ «Новые формы управления» </w:t>
      </w:r>
      <w:r w:rsidR="0038298D" w:rsidRPr="002B5B4C">
        <w:rPr>
          <w:rFonts w:ascii="Times New Roman" w:hAnsi="Times New Roman"/>
          <w:sz w:val="24"/>
          <w:szCs w:val="24"/>
        </w:rPr>
        <w:t>-</w:t>
      </w:r>
      <w:r w:rsidRPr="002B5B4C">
        <w:rPr>
          <w:rFonts w:ascii="Times New Roman" w:hAnsi="Times New Roman"/>
          <w:sz w:val="24"/>
          <w:szCs w:val="24"/>
        </w:rPr>
        <w:t xml:space="preserve"> освоено 59 992,4 тыс. рублей (99,9% от плана).</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Оплата взносов на капитальный ремонт общего имущества в </w:t>
      </w:r>
      <w:r w:rsidR="00C577A0" w:rsidRPr="002B5B4C">
        <w:rPr>
          <w:rFonts w:ascii="Times New Roman" w:hAnsi="Times New Roman"/>
          <w:sz w:val="24"/>
          <w:szCs w:val="24"/>
        </w:rPr>
        <w:t>МКД</w:t>
      </w:r>
      <w:r w:rsidRPr="002B5B4C">
        <w:rPr>
          <w:rFonts w:ascii="Times New Roman" w:hAnsi="Times New Roman"/>
          <w:sz w:val="24"/>
          <w:szCs w:val="24"/>
        </w:rPr>
        <w:t xml:space="preserve"> </w:t>
      </w:r>
      <w:r w:rsidR="0038298D" w:rsidRPr="002B5B4C">
        <w:rPr>
          <w:rFonts w:ascii="Times New Roman" w:hAnsi="Times New Roman"/>
          <w:sz w:val="24"/>
          <w:szCs w:val="24"/>
        </w:rPr>
        <w:t>-</w:t>
      </w:r>
      <w:r w:rsidRPr="002B5B4C">
        <w:rPr>
          <w:rFonts w:ascii="Times New Roman" w:hAnsi="Times New Roman"/>
          <w:sz w:val="24"/>
          <w:szCs w:val="24"/>
        </w:rPr>
        <w:t xml:space="preserve"> оплачен 881 счет за декабрь 2016 </w:t>
      </w:r>
      <w:r w:rsidR="0038298D" w:rsidRPr="002B5B4C">
        <w:rPr>
          <w:rFonts w:ascii="Times New Roman" w:hAnsi="Times New Roman"/>
          <w:sz w:val="24"/>
          <w:szCs w:val="24"/>
        </w:rPr>
        <w:t>-</w:t>
      </w:r>
      <w:r w:rsidRPr="002B5B4C">
        <w:rPr>
          <w:rFonts w:ascii="Times New Roman" w:hAnsi="Times New Roman"/>
          <w:sz w:val="24"/>
          <w:szCs w:val="24"/>
        </w:rPr>
        <w:t xml:space="preserve"> декабрь 2017 на общую сумму 33 354,8 тыс. рублей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Возмещение убытков по жилищно</w:t>
      </w:r>
      <w:r w:rsidR="0038298D" w:rsidRPr="002B5B4C">
        <w:rPr>
          <w:rFonts w:ascii="Times New Roman" w:hAnsi="Times New Roman"/>
          <w:sz w:val="24"/>
          <w:szCs w:val="24"/>
        </w:rPr>
        <w:t>-</w:t>
      </w:r>
      <w:r w:rsidRPr="002B5B4C">
        <w:rPr>
          <w:rFonts w:ascii="Times New Roman" w:hAnsi="Times New Roman"/>
          <w:sz w:val="24"/>
          <w:szCs w:val="24"/>
        </w:rPr>
        <w:t xml:space="preserve">коммунальному хозяйству (мероприятие носит заявительный характер) 19 организациям </w:t>
      </w:r>
      <w:r w:rsidR="0038298D" w:rsidRPr="002B5B4C">
        <w:rPr>
          <w:rFonts w:ascii="Times New Roman" w:hAnsi="Times New Roman"/>
          <w:sz w:val="24"/>
          <w:szCs w:val="24"/>
        </w:rPr>
        <w:t>-</w:t>
      </w:r>
      <w:r w:rsidRPr="002B5B4C">
        <w:rPr>
          <w:rFonts w:ascii="Times New Roman" w:hAnsi="Times New Roman"/>
          <w:sz w:val="24"/>
          <w:szCs w:val="24"/>
        </w:rPr>
        <w:t xml:space="preserve"> освоено 33 652,2 тыс. рублей (98,6% от плана).</w:t>
      </w: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Оказание мер социальной поддержки жителям и защитникам блокадного Ленинграда по оплате жилья и коммунальных услуг (мероприятие носит заявительный характер, оплата производится на основании фактически предъявленных организациями</w:t>
      </w:r>
      <w:r w:rsidR="00357F3B">
        <w:rPr>
          <w:rFonts w:ascii="Times New Roman" w:hAnsi="Times New Roman"/>
          <w:sz w:val="24"/>
          <w:szCs w:val="24"/>
        </w:rPr>
        <w:t xml:space="preserve"> </w:t>
      </w:r>
      <w:r w:rsidRPr="002B5B4C">
        <w:rPr>
          <w:rFonts w:ascii="Times New Roman" w:hAnsi="Times New Roman"/>
          <w:sz w:val="24"/>
          <w:szCs w:val="24"/>
        </w:rPr>
        <w:t xml:space="preserve">документов) </w:t>
      </w:r>
      <w:r w:rsidR="0038298D" w:rsidRPr="002B5B4C">
        <w:rPr>
          <w:rFonts w:ascii="Times New Roman" w:hAnsi="Times New Roman"/>
          <w:sz w:val="24"/>
          <w:szCs w:val="24"/>
        </w:rPr>
        <w:t>-</w:t>
      </w:r>
      <w:r w:rsidRPr="002B5B4C">
        <w:rPr>
          <w:rFonts w:ascii="Times New Roman" w:hAnsi="Times New Roman"/>
          <w:sz w:val="24"/>
          <w:szCs w:val="24"/>
        </w:rPr>
        <w:t xml:space="preserve"> освоено 224,1 тыс. рублей (79,1% от плана).</w:t>
      </w:r>
    </w:p>
    <w:p w:rsidR="00785C9A" w:rsidRPr="002B5B4C" w:rsidRDefault="00785C9A"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785C9A" w:rsidRPr="002B5B4C" w:rsidRDefault="00785C9A" w:rsidP="00785C9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454 248,3 тыс. рублей.</w:t>
      </w:r>
    </w:p>
    <w:p w:rsidR="00785C9A" w:rsidRPr="002B5B4C" w:rsidRDefault="00785C9A" w:rsidP="00785C9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448 715,8 тыс. рублей или </w:t>
      </w:r>
      <w:r w:rsidR="00CC3599" w:rsidRPr="002B5B4C">
        <w:rPr>
          <w:rFonts w:ascii="Times New Roman" w:hAnsi="Times New Roman" w:cs="Times New Roman"/>
          <w:sz w:val="24"/>
        </w:rPr>
        <w:t>98,8</w:t>
      </w:r>
      <w:r w:rsidRPr="002B5B4C">
        <w:rPr>
          <w:rFonts w:ascii="Times New Roman" w:hAnsi="Times New Roman" w:cs="Times New Roman"/>
          <w:sz w:val="24"/>
        </w:rPr>
        <w:t>% от общего объёма запланированных средств.</w:t>
      </w:r>
    </w:p>
    <w:p w:rsidR="00785C9A" w:rsidRPr="002B5B4C" w:rsidRDefault="00CC3599"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w:t>
      </w:r>
      <w:r w:rsidR="00ED6632" w:rsidRPr="002B5B4C">
        <w:rPr>
          <w:rFonts w:ascii="Times New Roman" w:hAnsi="Times New Roman"/>
          <w:sz w:val="24"/>
          <w:szCs w:val="24"/>
        </w:rPr>
        <w:t>7</w:t>
      </w:r>
      <w:r w:rsidRPr="002B5B4C">
        <w:rPr>
          <w:rFonts w:ascii="Times New Roman" w:hAnsi="Times New Roman"/>
          <w:sz w:val="24"/>
          <w:szCs w:val="24"/>
        </w:rPr>
        <w:t xml:space="preserve"> годы) на регулярной основе велась работа по двум основным направлениям:</w:t>
      </w:r>
    </w:p>
    <w:p w:rsidR="00CC3599" w:rsidRPr="002B5B4C" w:rsidRDefault="00CC3599" w:rsidP="00CC359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Осуществление полномочий собственника муниципальных жилых помещений города Мурманска. По состоянию на 31.12.2018 количество МКД, в которых имеются помещения, находящиеся в муниципальной собственности, составило 2 043 ед.</w:t>
      </w:r>
    </w:p>
    <w:p w:rsidR="00CC3599" w:rsidRPr="002B5B4C" w:rsidRDefault="00CC3599" w:rsidP="00CC359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Возмещение части затрат юридическим лицам и индивидуальным предпринимателям, осуществляющим деятельность в жилищно</w:t>
      </w:r>
      <w:r w:rsidR="0038298D" w:rsidRPr="002B5B4C">
        <w:rPr>
          <w:rFonts w:ascii="Times New Roman" w:hAnsi="Times New Roman"/>
          <w:sz w:val="24"/>
          <w:szCs w:val="24"/>
        </w:rPr>
        <w:t>-</w:t>
      </w:r>
      <w:r w:rsidRPr="002B5B4C">
        <w:rPr>
          <w:rFonts w:ascii="Times New Roman" w:hAnsi="Times New Roman"/>
          <w:sz w:val="24"/>
          <w:szCs w:val="24"/>
        </w:rPr>
        <w:t xml:space="preserve">коммунальной сфере. </w:t>
      </w:r>
    </w:p>
    <w:p w:rsidR="00CC3599" w:rsidRPr="002B5B4C" w:rsidRDefault="00CC3599" w:rsidP="00CC3599">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91C1F" w:rsidRPr="002B5B4C" w:rsidRDefault="00391C1F" w:rsidP="003A7298">
      <w:pPr>
        <w:spacing w:line="240" w:lineRule="auto"/>
        <w:ind w:firstLine="709"/>
        <w:contextualSpacing/>
        <w:jc w:val="both"/>
        <w:rPr>
          <w:rFonts w:ascii="Times New Roman" w:hAnsi="Times New Roman"/>
          <w:sz w:val="24"/>
          <w:szCs w:val="24"/>
        </w:rPr>
      </w:pPr>
    </w:p>
    <w:p w:rsidR="003A7298" w:rsidRPr="002B5B4C" w:rsidRDefault="003A7298" w:rsidP="003A729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10.7. АВЦП «Обеспечение деятельности комитета по жилищной политике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3A7298" w:rsidRPr="002B5B4C" w:rsidRDefault="003A7298" w:rsidP="00117E9F">
      <w:pPr>
        <w:spacing w:line="240" w:lineRule="auto"/>
        <w:ind w:firstLine="709"/>
        <w:contextualSpacing/>
        <w:jc w:val="both"/>
        <w:rPr>
          <w:rFonts w:ascii="Times New Roman" w:hAnsi="Times New Roman"/>
          <w:sz w:val="24"/>
          <w:szCs w:val="24"/>
        </w:rPr>
      </w:pPr>
    </w:p>
    <w:p w:rsidR="003A7298" w:rsidRPr="002B5B4C" w:rsidRDefault="003A7298" w:rsidP="00117E9F">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комитета по жилищной политике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w:t>
      </w:r>
      <w:r w:rsidR="00101CA5" w:rsidRPr="002B5B4C">
        <w:rPr>
          <w:rFonts w:ascii="Times New Roman" w:hAnsi="Times New Roman"/>
          <w:sz w:val="24"/>
          <w:szCs w:val="24"/>
        </w:rPr>
        <w:t>обеспечения устойчивого функционирования жилищно</w:t>
      </w:r>
      <w:r w:rsidR="0038298D" w:rsidRPr="002B5B4C">
        <w:rPr>
          <w:rFonts w:ascii="Times New Roman" w:hAnsi="Times New Roman"/>
          <w:sz w:val="24"/>
          <w:szCs w:val="24"/>
        </w:rPr>
        <w:t>-</w:t>
      </w:r>
      <w:r w:rsidR="00101CA5" w:rsidRPr="002B5B4C">
        <w:rPr>
          <w:rFonts w:ascii="Times New Roman" w:hAnsi="Times New Roman"/>
          <w:sz w:val="24"/>
          <w:szCs w:val="24"/>
        </w:rPr>
        <w:t>коммунального хозяйства города Мурманска через эффективное выполнение муниципальных функций и переданных государственных полномочий</w:t>
      </w:r>
      <w:r w:rsidR="006C3082" w:rsidRPr="002B5B4C">
        <w:rPr>
          <w:rFonts w:ascii="Times New Roman" w:hAnsi="Times New Roman"/>
          <w:sz w:val="24"/>
          <w:szCs w:val="24"/>
        </w:rPr>
        <w:t>.</w:t>
      </w:r>
    </w:p>
    <w:p w:rsidR="006C3082" w:rsidRPr="002B5B4C" w:rsidRDefault="006C3082" w:rsidP="006C308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программных мероприятий в 2017 году в бюджете муниципального образования город Мурманск предусмотрены средства в размере 42 286,6 тыс. рублей, в </w:t>
      </w:r>
      <w:r w:rsidR="00D27153" w:rsidRPr="002B5B4C">
        <w:rPr>
          <w:rFonts w:ascii="Times New Roman" w:hAnsi="Times New Roman"/>
          <w:sz w:val="24"/>
          <w:szCs w:val="24"/>
        </w:rPr>
        <w:lastRenderedPageBreak/>
        <w:t>том числе</w:t>
      </w:r>
      <w:r w:rsidRPr="002B5B4C">
        <w:rPr>
          <w:rFonts w:ascii="Times New Roman" w:hAnsi="Times New Roman"/>
          <w:sz w:val="24"/>
          <w:szCs w:val="24"/>
        </w:rPr>
        <w:t xml:space="preserve"> средства бюджета муниципального образования город Мурманск </w:t>
      </w:r>
      <w:r w:rsidRPr="002B5B4C">
        <w:rPr>
          <w:rFonts w:ascii="Times New Roman" w:hAnsi="Times New Roman"/>
          <w:sz w:val="24"/>
          <w:szCs w:val="24"/>
        </w:rPr>
        <w:br/>
      </w:r>
      <w:r w:rsidR="0038298D" w:rsidRPr="002B5B4C">
        <w:rPr>
          <w:rFonts w:ascii="Times New Roman" w:hAnsi="Times New Roman"/>
          <w:sz w:val="24"/>
          <w:szCs w:val="24"/>
        </w:rPr>
        <w:t>-</w:t>
      </w:r>
      <w:r w:rsidRPr="002B5B4C">
        <w:rPr>
          <w:rFonts w:ascii="Times New Roman" w:hAnsi="Times New Roman"/>
          <w:sz w:val="24"/>
          <w:szCs w:val="24"/>
        </w:rPr>
        <w:t xml:space="preserve"> 42 217,9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68,7 тыс. рублей.</w:t>
      </w:r>
    </w:p>
    <w:p w:rsidR="006C3082" w:rsidRPr="002B5B4C" w:rsidRDefault="00516648" w:rsidP="006C308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w:t>
      </w:r>
      <w:r w:rsidR="006C3082" w:rsidRPr="002B5B4C">
        <w:rPr>
          <w:rFonts w:ascii="Times New Roman" w:hAnsi="Times New Roman"/>
          <w:sz w:val="24"/>
          <w:szCs w:val="24"/>
        </w:rPr>
        <w:t xml:space="preserve">в рамках осуществления программных мероприятий освоены средства в размере </w:t>
      </w:r>
      <w:r w:rsidRPr="002B5B4C">
        <w:rPr>
          <w:rFonts w:ascii="Times New Roman" w:hAnsi="Times New Roman"/>
          <w:sz w:val="24"/>
          <w:szCs w:val="24"/>
        </w:rPr>
        <w:t>42 128,5</w:t>
      </w:r>
      <w:r w:rsidR="006C3082" w:rsidRPr="002B5B4C">
        <w:rPr>
          <w:rFonts w:ascii="Times New Roman" w:hAnsi="Times New Roman"/>
          <w:sz w:val="24"/>
          <w:szCs w:val="24"/>
        </w:rPr>
        <w:t xml:space="preserve"> тыс. рублей или </w:t>
      </w:r>
      <w:r w:rsidR="00D7708A" w:rsidRPr="002B5B4C">
        <w:rPr>
          <w:rFonts w:ascii="Times New Roman" w:hAnsi="Times New Roman"/>
          <w:sz w:val="24"/>
          <w:szCs w:val="24"/>
        </w:rPr>
        <w:t>99,6</w:t>
      </w:r>
      <w:r w:rsidR="006C3082" w:rsidRPr="002B5B4C">
        <w:rPr>
          <w:rFonts w:ascii="Times New Roman" w:hAnsi="Times New Roman"/>
          <w:sz w:val="24"/>
          <w:szCs w:val="24"/>
        </w:rPr>
        <w:t xml:space="preserve">% от запланированного на год объема денежных средств, в </w:t>
      </w:r>
      <w:r w:rsidR="00D27153" w:rsidRPr="002B5B4C">
        <w:rPr>
          <w:rFonts w:ascii="Times New Roman" w:hAnsi="Times New Roman"/>
          <w:sz w:val="24"/>
          <w:szCs w:val="24"/>
        </w:rPr>
        <w:t>том числе</w:t>
      </w:r>
      <w:r w:rsidR="006C3082" w:rsidRPr="002B5B4C">
        <w:rPr>
          <w:rFonts w:ascii="Times New Roman" w:hAnsi="Times New Roman"/>
          <w:sz w:val="24"/>
          <w:szCs w:val="24"/>
        </w:rPr>
        <w:t xml:space="preserve"> средств бюджета муниципального образования город Мурманск </w:t>
      </w:r>
      <w:r w:rsidR="00FB187E" w:rsidRPr="002B5B4C">
        <w:rPr>
          <w:rFonts w:ascii="Times New Roman" w:hAnsi="Times New Roman"/>
          <w:sz w:val="24"/>
          <w:szCs w:val="24"/>
        </w:rPr>
        <w:t>–</w:t>
      </w:r>
      <w:r w:rsidR="006C3082" w:rsidRPr="002B5B4C">
        <w:rPr>
          <w:rFonts w:ascii="Times New Roman" w:hAnsi="Times New Roman"/>
          <w:sz w:val="24"/>
          <w:szCs w:val="24"/>
        </w:rPr>
        <w:t xml:space="preserve"> </w:t>
      </w:r>
      <w:r w:rsidR="00FB187E" w:rsidRPr="002B5B4C">
        <w:rPr>
          <w:rFonts w:ascii="Times New Roman" w:hAnsi="Times New Roman"/>
          <w:sz w:val="24"/>
          <w:szCs w:val="24"/>
        </w:rPr>
        <w:t>42 059,8</w:t>
      </w:r>
      <w:r w:rsidR="006C3082" w:rsidRPr="002B5B4C">
        <w:rPr>
          <w:rFonts w:ascii="Times New Roman" w:hAnsi="Times New Roman"/>
          <w:sz w:val="24"/>
          <w:szCs w:val="24"/>
        </w:rPr>
        <w:t xml:space="preserve"> тыс. рублей или </w:t>
      </w:r>
      <w:r w:rsidR="00D7708A" w:rsidRPr="002B5B4C">
        <w:rPr>
          <w:rFonts w:ascii="Times New Roman" w:hAnsi="Times New Roman"/>
          <w:sz w:val="24"/>
          <w:szCs w:val="24"/>
        </w:rPr>
        <w:t>99,6</w:t>
      </w:r>
      <w:r w:rsidR="006C3082" w:rsidRPr="002B5B4C">
        <w:rPr>
          <w:rFonts w:ascii="Times New Roman" w:hAnsi="Times New Roman"/>
          <w:sz w:val="24"/>
          <w:szCs w:val="24"/>
        </w:rPr>
        <w:t xml:space="preserve">% от плана, средств областного бюджета </w:t>
      </w:r>
      <w:r w:rsidR="006C3082" w:rsidRPr="002B5B4C">
        <w:rPr>
          <w:rFonts w:ascii="Times New Roman" w:hAnsi="Times New Roman"/>
          <w:sz w:val="24"/>
          <w:szCs w:val="24"/>
        </w:rPr>
        <w:br/>
      </w:r>
      <w:r w:rsidR="0038298D" w:rsidRPr="002B5B4C">
        <w:rPr>
          <w:rFonts w:ascii="Times New Roman" w:hAnsi="Times New Roman"/>
          <w:sz w:val="24"/>
          <w:szCs w:val="24"/>
        </w:rPr>
        <w:t>-</w:t>
      </w:r>
      <w:r w:rsidR="006C3082" w:rsidRPr="002B5B4C">
        <w:rPr>
          <w:rFonts w:ascii="Times New Roman" w:hAnsi="Times New Roman"/>
          <w:sz w:val="24"/>
          <w:szCs w:val="24"/>
        </w:rPr>
        <w:t xml:space="preserve"> </w:t>
      </w:r>
      <w:r w:rsidR="00FB187E" w:rsidRPr="002B5B4C">
        <w:rPr>
          <w:rFonts w:ascii="Times New Roman" w:hAnsi="Times New Roman"/>
          <w:sz w:val="24"/>
          <w:szCs w:val="24"/>
        </w:rPr>
        <w:t>68,7</w:t>
      </w:r>
      <w:r w:rsidR="006C3082"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006C3082" w:rsidRPr="002B5B4C">
        <w:rPr>
          <w:rFonts w:ascii="Times New Roman" w:hAnsi="Times New Roman"/>
          <w:sz w:val="24"/>
          <w:szCs w:val="24"/>
        </w:rPr>
        <w:t xml:space="preserve"> от плана.</w:t>
      </w:r>
    </w:p>
    <w:p w:rsidR="00CC3599" w:rsidRPr="002B5B4C" w:rsidRDefault="00CC3599" w:rsidP="00CC35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827C47" w:rsidRPr="002B5B4C">
        <w:rPr>
          <w:rFonts w:ascii="Times New Roman" w:hAnsi="Times New Roman" w:cs="Times New Roman"/>
          <w:sz w:val="24"/>
        </w:rPr>
        <w:t>АВЦП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827C47" w:rsidRPr="002B5B4C">
        <w:rPr>
          <w:rFonts w:ascii="Times New Roman" w:hAnsi="Times New Roman" w:cs="Times New Roman"/>
          <w:sz w:val="24"/>
        </w:rPr>
        <w:t>158 297</w:t>
      </w:r>
      <w:r w:rsidRPr="002B5B4C">
        <w:rPr>
          <w:rFonts w:ascii="Times New Roman" w:hAnsi="Times New Roman" w:cs="Times New Roman"/>
          <w:sz w:val="24"/>
        </w:rPr>
        <w:t xml:space="preserve">,2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27C47" w:rsidRPr="002B5B4C">
        <w:rPr>
          <w:rFonts w:ascii="Times New Roman" w:hAnsi="Times New Roman" w:cs="Times New Roman"/>
          <w:sz w:val="24"/>
        </w:rPr>
        <w:t>158 068,1</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27C47" w:rsidRPr="002B5B4C">
        <w:rPr>
          <w:rFonts w:ascii="Times New Roman" w:hAnsi="Times New Roman" w:cs="Times New Roman"/>
          <w:sz w:val="24"/>
        </w:rPr>
        <w:t>229,1</w:t>
      </w:r>
      <w:r w:rsidRPr="002B5B4C">
        <w:rPr>
          <w:rFonts w:ascii="Times New Roman" w:hAnsi="Times New Roman" w:cs="Times New Roman"/>
          <w:sz w:val="24"/>
        </w:rPr>
        <w:t xml:space="preserve"> тыс. рублей.</w:t>
      </w:r>
    </w:p>
    <w:p w:rsidR="00CC3599" w:rsidRPr="002B5B4C" w:rsidRDefault="00CC3599" w:rsidP="00CC35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827C47" w:rsidRPr="002B5B4C">
        <w:rPr>
          <w:rFonts w:ascii="Times New Roman" w:hAnsi="Times New Roman" w:cs="Times New Roman"/>
          <w:sz w:val="24"/>
        </w:rPr>
        <w:t>157 097,8</w:t>
      </w:r>
      <w:r w:rsidRPr="002B5B4C">
        <w:rPr>
          <w:rFonts w:ascii="Times New Roman" w:hAnsi="Times New Roman" w:cs="Times New Roman"/>
          <w:sz w:val="24"/>
        </w:rPr>
        <w:t xml:space="preserve"> тыс. рублей или </w:t>
      </w:r>
      <w:r w:rsidR="00827C47" w:rsidRPr="002B5B4C">
        <w:rPr>
          <w:rFonts w:ascii="Times New Roman" w:hAnsi="Times New Roman" w:cs="Times New Roman"/>
          <w:sz w:val="24"/>
        </w:rPr>
        <w:t>99,2</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27C47" w:rsidRPr="002B5B4C">
        <w:rPr>
          <w:rFonts w:ascii="Times New Roman" w:hAnsi="Times New Roman" w:cs="Times New Roman"/>
          <w:sz w:val="24"/>
        </w:rPr>
        <w:t>156 868,7</w:t>
      </w:r>
      <w:r w:rsidRPr="002B5B4C">
        <w:rPr>
          <w:rFonts w:ascii="Times New Roman" w:hAnsi="Times New Roman" w:cs="Times New Roman"/>
          <w:sz w:val="24"/>
        </w:rPr>
        <w:t xml:space="preserve"> тыс. рублей или </w:t>
      </w:r>
      <w:r w:rsidR="00827C47" w:rsidRPr="002B5B4C">
        <w:rPr>
          <w:rFonts w:ascii="Times New Roman" w:hAnsi="Times New Roman" w:cs="Times New Roman"/>
          <w:sz w:val="24"/>
        </w:rPr>
        <w:t>99,2</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827C47" w:rsidRPr="002B5B4C">
        <w:rPr>
          <w:rFonts w:ascii="Times New Roman" w:hAnsi="Times New Roman" w:cs="Times New Roman"/>
          <w:sz w:val="24"/>
        </w:rPr>
        <w:t>229,1</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CC3599" w:rsidRPr="002B5B4C" w:rsidRDefault="00827C47" w:rsidP="00CC3599">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w:t>
      </w:r>
      <w:r w:rsidR="00CC3599" w:rsidRPr="002B5B4C">
        <w:rPr>
          <w:rFonts w:ascii="Times New Roman" w:hAnsi="Times New Roman" w:cs="Times New Roman"/>
          <w:sz w:val="24"/>
        </w:rPr>
        <w:t xml:space="preserve">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00CC3599" w:rsidRPr="002B5B4C">
        <w:rPr>
          <w:rFonts w:ascii="Times New Roman" w:hAnsi="Times New Roman" w:cs="Times New Roman"/>
          <w:sz w:val="24"/>
        </w:rPr>
        <w:t>ть определенные ею задачи.</w:t>
      </w:r>
    </w:p>
    <w:p w:rsidR="00C8324E" w:rsidRPr="002B5B4C" w:rsidRDefault="00C8324E" w:rsidP="00CC3599">
      <w:pPr>
        <w:spacing w:line="240" w:lineRule="auto"/>
        <w:ind w:firstLine="709"/>
        <w:contextualSpacing/>
        <w:jc w:val="both"/>
        <w:rPr>
          <w:rFonts w:ascii="Times New Roman" w:hAnsi="Times New Roman" w:cs="Times New Roman"/>
          <w:sz w:val="24"/>
        </w:rPr>
      </w:pPr>
    </w:p>
    <w:p w:rsidR="00D7708A" w:rsidRPr="002B5B4C" w:rsidRDefault="00D7708A" w:rsidP="006C308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 МП «Обеспечение безопасности проживания и охрана окружающей среды»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D7708A" w:rsidRPr="002B5B4C" w:rsidRDefault="00D7708A" w:rsidP="006C3082">
      <w:pPr>
        <w:spacing w:line="240" w:lineRule="auto"/>
        <w:ind w:firstLine="709"/>
        <w:contextualSpacing/>
        <w:jc w:val="both"/>
        <w:rPr>
          <w:rFonts w:ascii="Times New Roman" w:hAnsi="Times New Roman"/>
          <w:sz w:val="24"/>
          <w:szCs w:val="24"/>
        </w:rPr>
      </w:pPr>
    </w:p>
    <w:p w:rsidR="00D7708A" w:rsidRPr="002B5B4C" w:rsidRDefault="00D7708A" w:rsidP="006C3082">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МП «Обеспечение безопасности проживания и охрана окружающей среды»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снижения уровня преступности, обеспечения охраны окружающей среды. Задачи МП:</w:t>
      </w:r>
    </w:p>
    <w:p w:rsidR="00D7708A" w:rsidRPr="002B5B4C" w:rsidRDefault="00D7708A" w:rsidP="00D7708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 Снижение негативного воздействия на окружающую среду отходов производства и потребления, повышение уровня экологической культуры населения, создание системы устойчивого управления зеленым фондом города.</w:t>
      </w:r>
    </w:p>
    <w:p w:rsidR="00D7708A" w:rsidRPr="002B5B4C" w:rsidRDefault="00D7708A" w:rsidP="00D7708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Расширение городского кладбища и обеспечение стабильности санитарно</w:t>
      </w:r>
      <w:r w:rsidR="0038298D" w:rsidRPr="002B5B4C">
        <w:rPr>
          <w:rFonts w:ascii="Times New Roman" w:hAnsi="Times New Roman"/>
          <w:sz w:val="24"/>
          <w:szCs w:val="24"/>
        </w:rPr>
        <w:t>-</w:t>
      </w:r>
      <w:r w:rsidRPr="002B5B4C">
        <w:rPr>
          <w:rFonts w:ascii="Times New Roman" w:hAnsi="Times New Roman"/>
          <w:sz w:val="24"/>
          <w:szCs w:val="24"/>
        </w:rPr>
        <w:t>эпидемиологических условий проживания населения.</w:t>
      </w:r>
    </w:p>
    <w:p w:rsidR="00D7708A" w:rsidRPr="002B5B4C" w:rsidRDefault="00D7708A" w:rsidP="00D7708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3. Формирование негативного отношения жителей города Мурманска к незаконному потреблению наркотических средств и психотропных веществ, а также развитие антинаркотической пропаганды в областном центре.</w:t>
      </w:r>
    </w:p>
    <w:p w:rsidR="00D7708A" w:rsidRPr="002B5B4C" w:rsidRDefault="00D7708A" w:rsidP="00D7708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Профилактика правонарушений и обеспечение общественной безопасности и правопорядка в городе Мурманске.</w:t>
      </w:r>
    </w:p>
    <w:p w:rsidR="00D7708A" w:rsidRPr="002B5B4C" w:rsidRDefault="00D7708A" w:rsidP="00D7708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 Сокращение численности безнадзорных животных на территории муниципального образования город Мурманск.</w:t>
      </w:r>
    </w:p>
    <w:p w:rsidR="00D7708A" w:rsidRPr="002B5B4C" w:rsidRDefault="00D7708A" w:rsidP="00D7708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6. Повышение уровня защищенности граждан от чрезвычайных ситуаций природного и техногенного характера.</w:t>
      </w:r>
    </w:p>
    <w:p w:rsidR="00D7708A" w:rsidRPr="002B5B4C" w:rsidRDefault="00D7708A" w:rsidP="00D7708A">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162 977,2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144 763,2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18 214,0 тыс. рублей. </w:t>
      </w:r>
    </w:p>
    <w:p w:rsidR="00D7708A" w:rsidRPr="002B5B4C" w:rsidRDefault="00D7708A" w:rsidP="001526A0">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Фактически в рамках осуществления программных мероприятий освоены средства в размере 152 297,4 тыс. рублей или 93,5% от общего объёма запланированных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1526A0" w:rsidRPr="002B5B4C">
        <w:rPr>
          <w:rFonts w:ascii="Times New Roman" w:hAnsi="Times New Roman"/>
          <w:sz w:val="24"/>
          <w:szCs w:val="24"/>
        </w:rPr>
        <w:t>142 884,7</w:t>
      </w:r>
      <w:r w:rsidRPr="002B5B4C">
        <w:rPr>
          <w:rFonts w:ascii="Times New Roman" w:hAnsi="Times New Roman"/>
          <w:sz w:val="24"/>
          <w:szCs w:val="24"/>
        </w:rPr>
        <w:t xml:space="preserve"> тыс. рублей или </w:t>
      </w:r>
      <w:r w:rsidR="001526A0" w:rsidRPr="002B5B4C">
        <w:rPr>
          <w:rFonts w:ascii="Times New Roman" w:hAnsi="Times New Roman"/>
          <w:sz w:val="24"/>
          <w:szCs w:val="24"/>
        </w:rPr>
        <w:t>98,7</w:t>
      </w:r>
      <w:r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1526A0" w:rsidRPr="002B5B4C">
        <w:rPr>
          <w:rFonts w:ascii="Times New Roman" w:hAnsi="Times New Roman"/>
          <w:sz w:val="24"/>
          <w:szCs w:val="24"/>
        </w:rPr>
        <w:t>9 412,7</w:t>
      </w:r>
      <w:r w:rsidRPr="002B5B4C">
        <w:rPr>
          <w:rFonts w:ascii="Times New Roman" w:hAnsi="Times New Roman"/>
          <w:sz w:val="24"/>
          <w:szCs w:val="24"/>
        </w:rPr>
        <w:t xml:space="preserve"> тыс. рублей или </w:t>
      </w:r>
      <w:r w:rsidR="001526A0" w:rsidRPr="002B5B4C">
        <w:rPr>
          <w:rFonts w:ascii="Times New Roman" w:hAnsi="Times New Roman"/>
          <w:sz w:val="24"/>
          <w:szCs w:val="24"/>
        </w:rPr>
        <w:t>51,7</w:t>
      </w:r>
      <w:r w:rsidRPr="002B5B4C">
        <w:rPr>
          <w:rFonts w:ascii="Times New Roman" w:hAnsi="Times New Roman"/>
          <w:sz w:val="24"/>
          <w:szCs w:val="24"/>
        </w:rPr>
        <w:t>% от плана.</w:t>
      </w:r>
    </w:p>
    <w:p w:rsidR="00827C47" w:rsidRPr="002B5B4C" w:rsidRDefault="00827C47" w:rsidP="00827C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492 563,7 тыс. </w:t>
      </w:r>
      <w:r w:rsidRPr="002B5B4C">
        <w:rPr>
          <w:rFonts w:ascii="Times New Roman" w:hAnsi="Times New Roman" w:cs="Times New Roman"/>
          <w:sz w:val="24"/>
        </w:rPr>
        <w:lastRenderedPageBreak/>
        <w:t xml:space="preserve">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456 536,5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36 027,2 тыс. рублей.</w:t>
      </w:r>
    </w:p>
    <w:p w:rsidR="00827C47" w:rsidRPr="002B5B4C" w:rsidRDefault="00827C47" w:rsidP="00827C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475 750,7 тыс. рублей или 96,6%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450 220,7 тыс. рублей или 98,6%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25 530,0 тыс. рублей или 70,9% от плана.</w:t>
      </w:r>
    </w:p>
    <w:p w:rsidR="00827C47" w:rsidRPr="002B5B4C" w:rsidRDefault="00827C47" w:rsidP="00827C47">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D7708A" w:rsidRPr="002B5B4C" w:rsidRDefault="00D7708A" w:rsidP="00D7708A">
      <w:pPr>
        <w:spacing w:line="240" w:lineRule="auto"/>
        <w:ind w:firstLine="709"/>
        <w:contextualSpacing/>
        <w:jc w:val="both"/>
        <w:rPr>
          <w:rFonts w:ascii="Times New Roman" w:hAnsi="Times New Roman"/>
          <w:sz w:val="24"/>
          <w:szCs w:val="24"/>
        </w:rPr>
      </w:pPr>
    </w:p>
    <w:p w:rsidR="00D7708A" w:rsidRPr="002B5B4C" w:rsidRDefault="00D7708A" w:rsidP="00D7708A">
      <w:pPr>
        <w:spacing w:after="0" w:line="240" w:lineRule="auto"/>
        <w:ind w:firstLine="709"/>
        <w:jc w:val="both"/>
        <w:rPr>
          <w:rFonts w:ascii="Times New Roman" w:hAnsi="Times New Roman"/>
          <w:sz w:val="24"/>
          <w:szCs w:val="24"/>
        </w:rPr>
      </w:pPr>
      <w:r w:rsidRPr="002B5B4C">
        <w:rPr>
          <w:rFonts w:ascii="Times New Roman" w:hAnsi="Times New Roman"/>
          <w:sz w:val="24"/>
          <w:szCs w:val="24"/>
        </w:rPr>
        <w:t>11.1. Подпрограмма «Охрана окружающей среды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D7708A" w:rsidRPr="002B5B4C" w:rsidRDefault="00D7708A" w:rsidP="00D7708A">
      <w:pPr>
        <w:spacing w:line="240" w:lineRule="auto"/>
        <w:ind w:firstLine="709"/>
        <w:contextualSpacing/>
        <w:jc w:val="both"/>
        <w:rPr>
          <w:rFonts w:ascii="Times New Roman" w:hAnsi="Times New Roman"/>
          <w:sz w:val="24"/>
          <w:szCs w:val="24"/>
        </w:rPr>
      </w:pPr>
    </w:p>
    <w:p w:rsidR="00D7708A" w:rsidRPr="002B5B4C" w:rsidRDefault="00D7708A" w:rsidP="00D7708A">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Подпрограмма «Охрана окружающей среды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снижения негативного воздействия на окружающую среду отходов производства и потребления, повышения уровня экологической культуры населения, создания системы устойчивого управления зеленым фондом города.</w:t>
      </w:r>
    </w:p>
    <w:p w:rsidR="00D7708A" w:rsidRPr="002B5B4C" w:rsidRDefault="00D7708A" w:rsidP="00D7708A">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w:t>
      </w:r>
      <w:r w:rsidR="001526A0" w:rsidRPr="002B5B4C">
        <w:rPr>
          <w:rFonts w:ascii="Times New Roman" w:hAnsi="Times New Roman"/>
          <w:sz w:val="24"/>
          <w:szCs w:val="24"/>
        </w:rPr>
        <w:t>13 503,6</w:t>
      </w:r>
      <w:r w:rsidRPr="002B5B4C">
        <w:rPr>
          <w:rFonts w:ascii="Times New Roman" w:hAnsi="Times New Roman"/>
          <w:sz w:val="24"/>
          <w:szCs w:val="24"/>
        </w:rPr>
        <w:t xml:space="preserve"> тыс. рублей. Фактически освоено </w:t>
      </w:r>
      <w:r w:rsidR="001526A0" w:rsidRPr="002B5B4C">
        <w:rPr>
          <w:rFonts w:ascii="Times New Roman" w:hAnsi="Times New Roman"/>
          <w:sz w:val="24"/>
          <w:szCs w:val="24"/>
        </w:rPr>
        <w:t xml:space="preserve">13 501,2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рамках реализации программных мероприятий в 2017 году: </w:t>
      </w:r>
    </w:p>
    <w:p w:rsidR="00517B1A" w:rsidRPr="002B5B4C" w:rsidRDefault="00403D4B" w:rsidP="00517B1A">
      <w:pPr>
        <w:spacing w:after="0" w:line="240" w:lineRule="auto"/>
        <w:ind w:firstLine="709"/>
        <w:jc w:val="both"/>
        <w:rPr>
          <w:rFonts w:ascii="Times New Roman" w:hAnsi="Times New Roman"/>
          <w:sz w:val="24"/>
          <w:szCs w:val="24"/>
        </w:rPr>
      </w:pPr>
      <w:r>
        <w:rPr>
          <w:rFonts w:ascii="Times New Roman" w:hAnsi="Times New Roman"/>
          <w:sz w:val="24"/>
          <w:szCs w:val="24"/>
        </w:rPr>
        <w:t xml:space="preserve">1. </w:t>
      </w:r>
      <w:r w:rsidR="00517B1A" w:rsidRPr="002B5B4C">
        <w:rPr>
          <w:rFonts w:ascii="Times New Roman" w:hAnsi="Times New Roman"/>
          <w:sz w:val="24"/>
          <w:szCs w:val="24"/>
        </w:rPr>
        <w:t xml:space="preserve">Проведены мероприятия, направленные на снижение негативного воздействия отходов производства и потребления на окружающую среду, в том числе: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1.1. В соответствии с гражданско</w:t>
      </w:r>
      <w:r w:rsidR="0038298D" w:rsidRPr="002B5B4C">
        <w:rPr>
          <w:rFonts w:ascii="Times New Roman" w:hAnsi="Times New Roman"/>
          <w:sz w:val="24"/>
          <w:szCs w:val="24"/>
        </w:rPr>
        <w:t>-</w:t>
      </w:r>
      <w:r w:rsidRPr="002B5B4C">
        <w:rPr>
          <w:rFonts w:ascii="Times New Roman" w:hAnsi="Times New Roman"/>
          <w:sz w:val="24"/>
          <w:szCs w:val="24"/>
        </w:rPr>
        <w:t>правовым договором на оказание услуг по обезвреживанию и размещению отходов с несанкционированных мест их размещения на землях запаса города Мурманска, заключенным между ММБУ «Экосистема» и подрядными организациями, территория очищена от отходов общим объемом 2 879,6 куб.м, убрано 2 364 кг отработанных автомобильных покрышек, ликвидировано 125 несанкционированн</w:t>
      </w:r>
      <w:r w:rsidR="00FB187E" w:rsidRPr="002B5B4C">
        <w:rPr>
          <w:rFonts w:ascii="Times New Roman" w:hAnsi="Times New Roman"/>
          <w:sz w:val="24"/>
          <w:szCs w:val="24"/>
        </w:rPr>
        <w:t>ых</w:t>
      </w:r>
      <w:r w:rsidRPr="002B5B4C">
        <w:rPr>
          <w:rFonts w:ascii="Times New Roman" w:hAnsi="Times New Roman"/>
          <w:sz w:val="24"/>
          <w:szCs w:val="24"/>
        </w:rPr>
        <w:t xml:space="preserve"> свал</w:t>
      </w:r>
      <w:r w:rsidR="00FB187E" w:rsidRPr="002B5B4C">
        <w:rPr>
          <w:rFonts w:ascii="Times New Roman" w:hAnsi="Times New Roman"/>
          <w:sz w:val="24"/>
          <w:szCs w:val="24"/>
        </w:rPr>
        <w:t>ок</w:t>
      </w:r>
      <w:r w:rsidRPr="002B5B4C">
        <w:rPr>
          <w:rFonts w:ascii="Times New Roman" w:hAnsi="Times New Roman"/>
          <w:sz w:val="24"/>
          <w:szCs w:val="24"/>
        </w:rPr>
        <w:t>.</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1.2. В соответствии с договорами, заключенными между ММБУ «Экосистема» и ООО «ОРКО</w:t>
      </w:r>
      <w:r w:rsidR="0038298D" w:rsidRPr="002B5B4C">
        <w:rPr>
          <w:rFonts w:ascii="Times New Roman" w:hAnsi="Times New Roman"/>
          <w:sz w:val="24"/>
          <w:szCs w:val="24"/>
        </w:rPr>
        <w:t>-</w:t>
      </w:r>
      <w:r w:rsidRPr="002B5B4C">
        <w:rPr>
          <w:rFonts w:ascii="Times New Roman" w:hAnsi="Times New Roman"/>
          <w:sz w:val="24"/>
          <w:szCs w:val="24"/>
        </w:rPr>
        <w:t>инвест», выполнялись работы по еженедельному сбору, вывозу и обезвреживанию отходов из 18 контейнеров.</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1.3. Проведены мероприятия по созданию преград (каменных блоков, насыпей, канав) для предупреждения образования несанкционированных мест размещения отходов. Возведены преграды длиной 40 п.м.</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Кроме того, в целях предотвращения указанных административных нарушений установлено 11 информационных щитов «Свалка мусора запрещена».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1.4. Организовано 12 мероприятий по утилизации (обезвреживанию) ртутьсодержащих отходов, собранных от населения города, в ходе которых собрано 3 021 ед. ртутьсодержащих ламп и термометров.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1.5. В целях проведения мероприятий, направленных на предотвращение возникновения лесных пожаров, приобретены рации, обустроены кострища и размещен павильон.</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2. Выполнено лесопатологическое обследование на площади 690 га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3. Обеспечивалось содержание ММБУ «Экосистема».</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4. Муниципальный контракт на выполнение работ по подготовке к проведению рекультивации городской свалки твердых отходов с ООО «Эль</w:t>
      </w:r>
      <w:r w:rsidR="0038298D" w:rsidRPr="002B5B4C">
        <w:rPr>
          <w:rFonts w:ascii="Times New Roman" w:hAnsi="Times New Roman"/>
          <w:sz w:val="24"/>
          <w:szCs w:val="24"/>
        </w:rPr>
        <w:t>-</w:t>
      </w:r>
      <w:r w:rsidRPr="002B5B4C">
        <w:rPr>
          <w:rFonts w:ascii="Times New Roman" w:hAnsi="Times New Roman"/>
          <w:sz w:val="24"/>
          <w:szCs w:val="24"/>
        </w:rPr>
        <w:t xml:space="preserve">Маркт» расторгнут в одностороннем порядке в связи с неоднократным нарушением исполнителем обязательств по контракту.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В декабре 2017 года по результатам проведения конкурсных процедур заключен муниципальный контракт на выполнение указанных работ с ООО «РосЮграПроект». Выполнение работ по данному контракту планируется в 2018 году.</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5. Организовано резмещение печатной продукции экологического характера, изготовленной в 2016 году, на городской акции по сбору и утилизации ртутьсодержащих отходов от населения города. Кроме того, материалы направлены в учреждения культуры и образования, в управляющие организации города Мурманска для распространения среди жителей города.</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Также изготовлен и размещен баннер с информацией о проведении смотра</w:t>
      </w:r>
      <w:r w:rsidR="0038298D" w:rsidRPr="002B5B4C">
        <w:rPr>
          <w:rFonts w:ascii="Times New Roman" w:hAnsi="Times New Roman"/>
          <w:sz w:val="24"/>
          <w:szCs w:val="24"/>
        </w:rPr>
        <w:t>-</w:t>
      </w:r>
      <w:r w:rsidRPr="002B5B4C">
        <w:rPr>
          <w:rFonts w:ascii="Times New Roman" w:hAnsi="Times New Roman"/>
          <w:sz w:val="24"/>
          <w:szCs w:val="24"/>
        </w:rPr>
        <w:t xml:space="preserve">конкурса «Мой зеленый город </w:t>
      </w:r>
      <w:r w:rsidR="0038298D" w:rsidRPr="002B5B4C">
        <w:rPr>
          <w:rFonts w:ascii="Times New Roman" w:hAnsi="Times New Roman"/>
          <w:sz w:val="24"/>
          <w:szCs w:val="24"/>
        </w:rPr>
        <w:t>-</w:t>
      </w:r>
      <w:r w:rsidRPr="002B5B4C">
        <w:rPr>
          <w:rFonts w:ascii="Times New Roman" w:hAnsi="Times New Roman"/>
          <w:sz w:val="24"/>
          <w:szCs w:val="24"/>
        </w:rPr>
        <w:t xml:space="preserve"> мой уютный дом», изготовлена сувенирная и полиграфическая продукция,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буклеты, баннеры с информацией об окружающей среде, ежедневники, планнинги, авторучки, блокноты, календари.</w:t>
      </w:r>
      <w:r w:rsidR="00357F3B">
        <w:rPr>
          <w:rFonts w:ascii="Times New Roman" w:hAnsi="Times New Roman"/>
          <w:sz w:val="24"/>
          <w:szCs w:val="24"/>
        </w:rPr>
        <w:t xml:space="preserve"> </w:t>
      </w:r>
    </w:p>
    <w:p w:rsidR="00517B1A"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6. В период</w:t>
      </w:r>
      <w:r w:rsidR="00357F3B">
        <w:rPr>
          <w:rFonts w:ascii="Times New Roman" w:hAnsi="Times New Roman"/>
          <w:sz w:val="24"/>
          <w:szCs w:val="24"/>
        </w:rPr>
        <w:t xml:space="preserve"> </w:t>
      </w:r>
      <w:r w:rsidRPr="002B5B4C">
        <w:rPr>
          <w:rFonts w:ascii="Times New Roman" w:hAnsi="Times New Roman"/>
          <w:sz w:val="24"/>
          <w:szCs w:val="24"/>
        </w:rPr>
        <w:t>с 10.04.2017 по 27.10.2017 проведен общегородской смотр</w:t>
      </w:r>
      <w:r w:rsidR="0038298D" w:rsidRPr="002B5B4C">
        <w:rPr>
          <w:rFonts w:ascii="Times New Roman" w:hAnsi="Times New Roman"/>
          <w:sz w:val="24"/>
          <w:szCs w:val="24"/>
        </w:rPr>
        <w:t>-</w:t>
      </w:r>
      <w:r w:rsidRPr="002B5B4C">
        <w:rPr>
          <w:rFonts w:ascii="Times New Roman" w:hAnsi="Times New Roman"/>
          <w:sz w:val="24"/>
          <w:szCs w:val="24"/>
        </w:rPr>
        <w:t xml:space="preserve">конкурс «Мой зеленый город </w:t>
      </w:r>
      <w:r w:rsidR="0038298D" w:rsidRPr="002B5B4C">
        <w:rPr>
          <w:rFonts w:ascii="Times New Roman" w:hAnsi="Times New Roman"/>
          <w:sz w:val="24"/>
          <w:szCs w:val="24"/>
        </w:rPr>
        <w:t>-</w:t>
      </w:r>
      <w:r w:rsidRPr="002B5B4C">
        <w:rPr>
          <w:rFonts w:ascii="Times New Roman" w:hAnsi="Times New Roman"/>
          <w:sz w:val="24"/>
          <w:szCs w:val="24"/>
        </w:rPr>
        <w:t xml:space="preserve"> мой уютный дом». Участники конкурса награждены подарками и благодарственными письмами, победители </w:t>
      </w:r>
      <w:r w:rsidR="0038298D" w:rsidRPr="002B5B4C">
        <w:rPr>
          <w:rFonts w:ascii="Times New Roman" w:hAnsi="Times New Roman"/>
          <w:sz w:val="24"/>
          <w:szCs w:val="24"/>
        </w:rPr>
        <w:t>-</w:t>
      </w:r>
      <w:r w:rsidRPr="002B5B4C">
        <w:rPr>
          <w:rFonts w:ascii="Times New Roman" w:hAnsi="Times New Roman"/>
          <w:sz w:val="24"/>
          <w:szCs w:val="24"/>
        </w:rPr>
        <w:t xml:space="preserve"> подарочными сертификатами.</w:t>
      </w:r>
    </w:p>
    <w:p w:rsidR="001526A0" w:rsidRPr="002B5B4C" w:rsidRDefault="00517B1A" w:rsidP="00517B1A">
      <w:pPr>
        <w:spacing w:after="0" w:line="240" w:lineRule="auto"/>
        <w:ind w:firstLine="709"/>
        <w:jc w:val="both"/>
        <w:rPr>
          <w:rFonts w:ascii="Times New Roman" w:hAnsi="Times New Roman"/>
          <w:sz w:val="24"/>
          <w:szCs w:val="24"/>
        </w:rPr>
      </w:pPr>
      <w:r w:rsidRPr="002B5B4C">
        <w:rPr>
          <w:rFonts w:ascii="Times New Roman" w:hAnsi="Times New Roman"/>
          <w:sz w:val="24"/>
          <w:szCs w:val="24"/>
        </w:rPr>
        <w:t>7. В целях информирования населения города Мурманска по вопросам защиты зеленых насаждений в газете «Вечерний Мурманск» опубликовано 4 информационных сообщения, посвященных охране зеленых насаждений на территории города Мурманска.</w:t>
      </w:r>
    </w:p>
    <w:p w:rsidR="00D7708A" w:rsidRPr="002B5B4C" w:rsidRDefault="002B159E" w:rsidP="00D7708A">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реализовывались своевременно.</w:t>
      </w:r>
    </w:p>
    <w:p w:rsidR="002B159E" w:rsidRPr="002B5B4C" w:rsidRDefault="002B159E" w:rsidP="002B15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69 004,9 тыс. рублей.</w:t>
      </w:r>
    </w:p>
    <w:p w:rsidR="002B159E" w:rsidRPr="002B5B4C" w:rsidRDefault="002B159E" w:rsidP="002B159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64 786,8 тыс. рублей или 93,9% от общего объёма запланированных средств.</w:t>
      </w:r>
    </w:p>
    <w:p w:rsidR="00E3360B" w:rsidRPr="002B5B4C" w:rsidRDefault="00E3360B"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выполнялись мероприятия, направленные на снижение негативного воздействия отходов производства и потребления на окружающую среду, повышение уровня экологической культуры населения города Мурманска и создание системы управления зеленым фондом города Мурманска. В результате реализации данных мероприятий за указанный период:</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общий объем отходов, вывезенных с территории города Мурманска, составил 18 662,4 куб.м;</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длина установленных преград составила 442,6 п.м;</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количество установленных контейнеров для сбора отходов возросло до 18 ед.;</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количество убранных автомобильных шин составило 2 981 ед.;</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количество проведенных акций по сбору ртутьсодержащих отходов от населения составило 44 ед.;</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выполнены работы по постановке на кадастровый учет земельных участков Пригородного участкового городского лесничества, изготовлены и установлены 28 квартальных столбов и 14 аншлагов;</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выполнены работы по строительству подъездной дороги для очистных сооружений сточных вод с земельного участка, отведенного под городскую свалку твердых бытовых отходов, проведены инженерно</w:t>
      </w:r>
      <w:r w:rsidRPr="002B5B4C">
        <w:rPr>
          <w:rFonts w:ascii="Times New Roman" w:hAnsi="Times New Roman" w:cs="Times New Roman"/>
          <w:sz w:val="24"/>
        </w:rPr>
        <w:t>-</w:t>
      </w:r>
      <w:r w:rsidR="00E3360B" w:rsidRPr="002B5B4C">
        <w:rPr>
          <w:rFonts w:ascii="Times New Roman" w:hAnsi="Times New Roman" w:cs="Times New Roman"/>
          <w:sz w:val="24"/>
        </w:rPr>
        <w:t>геологические, инженерно</w:t>
      </w:r>
      <w:r w:rsidRPr="002B5B4C">
        <w:rPr>
          <w:rFonts w:ascii="Times New Roman" w:hAnsi="Times New Roman" w:cs="Times New Roman"/>
          <w:sz w:val="24"/>
        </w:rPr>
        <w:t>-</w:t>
      </w:r>
      <w:r w:rsidR="00E3360B" w:rsidRPr="002B5B4C">
        <w:rPr>
          <w:rFonts w:ascii="Times New Roman" w:hAnsi="Times New Roman" w:cs="Times New Roman"/>
          <w:sz w:val="24"/>
        </w:rPr>
        <w:t>геодезические, инженерно</w:t>
      </w:r>
      <w:r w:rsidRPr="002B5B4C">
        <w:rPr>
          <w:rFonts w:ascii="Times New Roman" w:hAnsi="Times New Roman" w:cs="Times New Roman"/>
          <w:sz w:val="24"/>
        </w:rPr>
        <w:t>-</w:t>
      </w:r>
      <w:r w:rsidR="00E3360B" w:rsidRPr="002B5B4C">
        <w:rPr>
          <w:rFonts w:ascii="Times New Roman" w:hAnsi="Times New Roman" w:cs="Times New Roman"/>
          <w:sz w:val="24"/>
        </w:rPr>
        <w:t>гидрометеорологические, инженерно</w:t>
      </w:r>
      <w:r w:rsidRPr="002B5B4C">
        <w:rPr>
          <w:rFonts w:ascii="Times New Roman" w:hAnsi="Times New Roman" w:cs="Times New Roman"/>
          <w:sz w:val="24"/>
        </w:rPr>
        <w:t>-</w:t>
      </w:r>
      <w:r w:rsidR="00E3360B" w:rsidRPr="002B5B4C">
        <w:rPr>
          <w:rFonts w:ascii="Times New Roman" w:hAnsi="Times New Roman" w:cs="Times New Roman"/>
          <w:sz w:val="24"/>
        </w:rPr>
        <w:t>экологические изыскания, разработаны технические отчеты в целях подготовки к проведению рекультивации городской свалки твердых отходов;</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в 2016 году внесены изменения в Генеральную схему очистки территории муниципального образования город Мурманск;</w:t>
      </w:r>
    </w:p>
    <w:p w:rsidR="00E3360B"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w:t>
      </w:r>
      <w:r w:rsidR="00E3360B" w:rsidRPr="002B5B4C">
        <w:rPr>
          <w:rFonts w:ascii="Times New Roman" w:hAnsi="Times New Roman" w:cs="Times New Roman"/>
          <w:sz w:val="24"/>
        </w:rPr>
        <w:t xml:space="preserve"> изготовлены и размещены материалы по вопросам охраны окружающей среды общим тиражом</w:t>
      </w:r>
      <w:r w:rsidR="00357F3B">
        <w:rPr>
          <w:rFonts w:ascii="Times New Roman" w:hAnsi="Times New Roman" w:cs="Times New Roman"/>
          <w:sz w:val="24"/>
        </w:rPr>
        <w:t xml:space="preserve"> </w:t>
      </w:r>
      <w:r w:rsidR="00E3360B" w:rsidRPr="002B5B4C">
        <w:rPr>
          <w:rFonts w:ascii="Times New Roman" w:hAnsi="Times New Roman" w:cs="Times New Roman"/>
          <w:sz w:val="24"/>
        </w:rPr>
        <w:t>18 053 экземпляра</w:t>
      </w:r>
      <w:r w:rsidR="00FB187E" w:rsidRPr="002B5B4C">
        <w:rPr>
          <w:rFonts w:ascii="Times New Roman" w:hAnsi="Times New Roman" w:cs="Times New Roman"/>
          <w:sz w:val="24"/>
        </w:rPr>
        <w:t xml:space="preserve"> (за 2014-2017 годы)</w:t>
      </w:r>
      <w:r w:rsidR="00E3360B" w:rsidRPr="002B5B4C">
        <w:rPr>
          <w:rFonts w:ascii="Times New Roman" w:hAnsi="Times New Roman" w:cs="Times New Roman"/>
          <w:sz w:val="24"/>
        </w:rPr>
        <w:t>;</w:t>
      </w:r>
    </w:p>
    <w:p w:rsidR="002B159E" w:rsidRPr="002B5B4C" w:rsidRDefault="0038298D"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w:t>
      </w:r>
      <w:r w:rsidR="00E3360B" w:rsidRPr="002B5B4C">
        <w:rPr>
          <w:rFonts w:ascii="Times New Roman" w:hAnsi="Times New Roman" w:cs="Times New Roman"/>
          <w:sz w:val="24"/>
        </w:rPr>
        <w:t xml:space="preserve"> ежегодно проводился общегородской смотр</w:t>
      </w:r>
      <w:r w:rsidRPr="002B5B4C">
        <w:rPr>
          <w:rFonts w:ascii="Times New Roman" w:hAnsi="Times New Roman" w:cs="Times New Roman"/>
          <w:sz w:val="24"/>
        </w:rPr>
        <w:t>-</w:t>
      </w:r>
      <w:r w:rsidR="00E3360B" w:rsidRPr="002B5B4C">
        <w:rPr>
          <w:rFonts w:ascii="Times New Roman" w:hAnsi="Times New Roman" w:cs="Times New Roman"/>
          <w:sz w:val="24"/>
        </w:rPr>
        <w:t xml:space="preserve">конкурс «Мой зеленый город </w:t>
      </w:r>
      <w:r w:rsidRPr="002B5B4C">
        <w:rPr>
          <w:rFonts w:ascii="Times New Roman" w:hAnsi="Times New Roman" w:cs="Times New Roman"/>
          <w:sz w:val="24"/>
        </w:rPr>
        <w:t>-</w:t>
      </w:r>
      <w:r w:rsidR="00E3360B" w:rsidRPr="002B5B4C">
        <w:rPr>
          <w:rFonts w:ascii="Times New Roman" w:hAnsi="Times New Roman" w:cs="Times New Roman"/>
          <w:sz w:val="24"/>
        </w:rPr>
        <w:t xml:space="preserve"> мой уютный дом».</w:t>
      </w:r>
    </w:p>
    <w:p w:rsidR="00E3360B" w:rsidRPr="002B5B4C" w:rsidRDefault="00E3360B"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2B159E" w:rsidRPr="002B5B4C" w:rsidRDefault="002B159E" w:rsidP="00D7708A">
      <w:pPr>
        <w:spacing w:after="0" w:line="240" w:lineRule="auto"/>
        <w:ind w:firstLine="709"/>
        <w:jc w:val="both"/>
        <w:rPr>
          <w:rFonts w:ascii="Times New Roman" w:hAnsi="Times New Roman"/>
          <w:sz w:val="24"/>
          <w:szCs w:val="24"/>
        </w:rPr>
      </w:pPr>
    </w:p>
    <w:p w:rsidR="00517B1A" w:rsidRPr="002B5B4C" w:rsidRDefault="00517B1A" w:rsidP="00517B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11.2. Подпрограмма «Расширение городского кладбища на 7</w:t>
      </w:r>
      <w:r w:rsidR="0038298D" w:rsidRPr="002B5B4C">
        <w:rPr>
          <w:rFonts w:ascii="Times New Roman" w:hAnsi="Times New Roman"/>
          <w:sz w:val="24"/>
          <w:szCs w:val="24"/>
        </w:rPr>
        <w:t>-</w:t>
      </w:r>
      <w:r w:rsidRPr="002B5B4C">
        <w:rPr>
          <w:rFonts w:ascii="Times New Roman" w:hAnsi="Times New Roman"/>
          <w:sz w:val="24"/>
          <w:szCs w:val="24"/>
        </w:rPr>
        <w:t xml:space="preserve">8 км автодороги Кола </w:t>
      </w:r>
      <w:r w:rsidR="0038298D" w:rsidRPr="002B5B4C">
        <w:rPr>
          <w:rFonts w:ascii="Times New Roman" w:hAnsi="Times New Roman"/>
          <w:sz w:val="24"/>
          <w:szCs w:val="24"/>
        </w:rPr>
        <w:t>-</w:t>
      </w:r>
      <w:r w:rsidRPr="002B5B4C">
        <w:rPr>
          <w:rFonts w:ascii="Times New Roman" w:hAnsi="Times New Roman"/>
          <w:sz w:val="24"/>
          <w:szCs w:val="24"/>
        </w:rPr>
        <w:t xml:space="preserve"> Мурмаши»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6C3082" w:rsidRPr="002B5B4C" w:rsidRDefault="006C3082" w:rsidP="00117E9F">
      <w:pPr>
        <w:spacing w:line="240" w:lineRule="auto"/>
        <w:ind w:firstLine="709"/>
        <w:contextualSpacing/>
        <w:jc w:val="both"/>
        <w:rPr>
          <w:rFonts w:ascii="Times New Roman" w:hAnsi="Times New Roman"/>
          <w:sz w:val="24"/>
          <w:szCs w:val="24"/>
        </w:rPr>
      </w:pPr>
    </w:p>
    <w:p w:rsidR="00517B1A" w:rsidRPr="002B5B4C" w:rsidRDefault="00517B1A" w:rsidP="00517B1A">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«Расширение городского кладбища на 7</w:t>
      </w:r>
      <w:r w:rsidR="0038298D" w:rsidRPr="002B5B4C">
        <w:rPr>
          <w:rFonts w:ascii="Times New Roman" w:hAnsi="Times New Roman"/>
          <w:sz w:val="24"/>
          <w:szCs w:val="24"/>
        </w:rPr>
        <w:t>-</w:t>
      </w:r>
      <w:r w:rsidRPr="002B5B4C">
        <w:rPr>
          <w:rFonts w:ascii="Times New Roman" w:hAnsi="Times New Roman"/>
          <w:sz w:val="24"/>
          <w:szCs w:val="24"/>
        </w:rPr>
        <w:t xml:space="preserve">8 км автодороги Кола </w:t>
      </w:r>
      <w:r w:rsidR="0038298D" w:rsidRPr="002B5B4C">
        <w:rPr>
          <w:rFonts w:ascii="Times New Roman" w:hAnsi="Times New Roman"/>
          <w:sz w:val="24"/>
          <w:szCs w:val="24"/>
        </w:rPr>
        <w:t>-</w:t>
      </w:r>
      <w:r w:rsidRPr="002B5B4C">
        <w:rPr>
          <w:rFonts w:ascii="Times New Roman" w:hAnsi="Times New Roman"/>
          <w:sz w:val="24"/>
          <w:szCs w:val="24"/>
        </w:rPr>
        <w:t xml:space="preserve"> Мурмаши» на 2014</w:t>
      </w:r>
      <w:r w:rsidR="0038298D" w:rsidRPr="002B5B4C">
        <w:rPr>
          <w:rFonts w:ascii="Times New Roman" w:hAnsi="Times New Roman"/>
          <w:sz w:val="24"/>
          <w:szCs w:val="24"/>
        </w:rPr>
        <w:t>-</w:t>
      </w:r>
      <w:r w:rsidRPr="002B5B4C">
        <w:rPr>
          <w:rFonts w:ascii="Times New Roman" w:hAnsi="Times New Roman"/>
          <w:sz w:val="24"/>
          <w:szCs w:val="24"/>
        </w:rPr>
        <w:t>2019 годы</w:t>
      </w:r>
      <w:r w:rsidR="00B05E44" w:rsidRPr="002B5B4C">
        <w:rPr>
          <w:rFonts w:ascii="Times New Roman" w:hAnsi="Times New Roman"/>
          <w:sz w:val="24"/>
          <w:szCs w:val="24"/>
        </w:rPr>
        <w:t xml:space="preserve"> разработана в целях расширения городского кладбища и обеспечения стабильности санитарно</w:t>
      </w:r>
      <w:r w:rsidR="0038298D" w:rsidRPr="002B5B4C">
        <w:rPr>
          <w:rFonts w:ascii="Times New Roman" w:hAnsi="Times New Roman"/>
          <w:sz w:val="24"/>
          <w:szCs w:val="24"/>
        </w:rPr>
        <w:t>-</w:t>
      </w:r>
      <w:r w:rsidR="00B05E44" w:rsidRPr="002B5B4C">
        <w:rPr>
          <w:rFonts w:ascii="Times New Roman" w:hAnsi="Times New Roman"/>
          <w:sz w:val="24"/>
          <w:szCs w:val="24"/>
        </w:rPr>
        <w:t>эпидемиологических условий проживания населения.</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69 597,6 тыс. рублей. Фактически освоено 68 238,5 тыс. рублей или 98,1% от запланированного на год объема денежных средств. </w:t>
      </w: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работ по расширению и благоустройству городского кладбища (левая сторона) на 7</w:t>
      </w:r>
      <w:r w:rsidR="0038298D" w:rsidRPr="002B5B4C">
        <w:rPr>
          <w:rFonts w:ascii="Times New Roman" w:hAnsi="Times New Roman"/>
          <w:sz w:val="24"/>
          <w:szCs w:val="24"/>
        </w:rPr>
        <w:t>-</w:t>
      </w:r>
      <w:r w:rsidRPr="002B5B4C">
        <w:rPr>
          <w:rFonts w:ascii="Times New Roman" w:hAnsi="Times New Roman"/>
          <w:sz w:val="24"/>
          <w:szCs w:val="24"/>
        </w:rPr>
        <w:t>8 км автодороги Кола</w:t>
      </w:r>
      <w:r w:rsidR="0038298D" w:rsidRPr="002B5B4C">
        <w:rPr>
          <w:rFonts w:ascii="Times New Roman" w:hAnsi="Times New Roman"/>
          <w:sz w:val="24"/>
          <w:szCs w:val="24"/>
        </w:rPr>
        <w:t>-</w:t>
      </w:r>
      <w:r w:rsidRPr="002B5B4C">
        <w:rPr>
          <w:rFonts w:ascii="Times New Roman" w:hAnsi="Times New Roman"/>
          <w:sz w:val="24"/>
          <w:szCs w:val="24"/>
        </w:rPr>
        <w:t>Мурмаши (участок, расположенный между сектором захоронений № 31 и Мемориалом) в 2017 году выполнены подготовительные работы, работы по вертикальной планировке, по устройству закрытого дренажа.</w:t>
      </w:r>
      <w:r w:rsidR="00357F3B">
        <w:rPr>
          <w:rFonts w:ascii="Times New Roman" w:hAnsi="Times New Roman"/>
          <w:sz w:val="24"/>
          <w:szCs w:val="24"/>
        </w:rPr>
        <w:t xml:space="preserve"> </w:t>
      </w: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Также выполнены кадастровые работы </w:t>
      </w:r>
      <w:r w:rsidR="00FB187E" w:rsidRPr="002B5B4C">
        <w:rPr>
          <w:rFonts w:ascii="Times New Roman" w:hAnsi="Times New Roman"/>
          <w:sz w:val="24"/>
          <w:szCs w:val="24"/>
        </w:rPr>
        <w:t>в отношении</w:t>
      </w:r>
      <w:r w:rsidRPr="002B5B4C">
        <w:rPr>
          <w:rFonts w:ascii="Times New Roman" w:hAnsi="Times New Roman"/>
          <w:sz w:val="24"/>
          <w:szCs w:val="24"/>
        </w:rPr>
        <w:t xml:space="preserve"> территории го</w:t>
      </w:r>
      <w:r w:rsidR="00FB187E" w:rsidRPr="002B5B4C">
        <w:rPr>
          <w:rFonts w:ascii="Times New Roman" w:hAnsi="Times New Roman"/>
          <w:sz w:val="24"/>
          <w:szCs w:val="24"/>
        </w:rPr>
        <w:t>родского кладбища, расположенной</w:t>
      </w:r>
      <w:r w:rsidRPr="002B5B4C">
        <w:rPr>
          <w:rFonts w:ascii="Times New Roman" w:hAnsi="Times New Roman"/>
          <w:sz w:val="24"/>
          <w:szCs w:val="24"/>
        </w:rPr>
        <w:t xml:space="preserve"> на 7</w:t>
      </w:r>
      <w:r w:rsidR="0038298D" w:rsidRPr="002B5B4C">
        <w:rPr>
          <w:rFonts w:ascii="Times New Roman" w:hAnsi="Times New Roman"/>
          <w:sz w:val="24"/>
          <w:szCs w:val="24"/>
        </w:rPr>
        <w:t>-</w:t>
      </w:r>
      <w:r w:rsidRPr="002B5B4C">
        <w:rPr>
          <w:rFonts w:ascii="Times New Roman" w:hAnsi="Times New Roman"/>
          <w:sz w:val="24"/>
          <w:szCs w:val="24"/>
        </w:rPr>
        <w:t xml:space="preserve">8 км автодороги Кола </w:t>
      </w:r>
      <w:r w:rsidR="0038298D" w:rsidRPr="002B5B4C">
        <w:rPr>
          <w:rFonts w:ascii="Times New Roman" w:hAnsi="Times New Roman"/>
          <w:sz w:val="24"/>
          <w:szCs w:val="24"/>
        </w:rPr>
        <w:t>-</w:t>
      </w:r>
      <w:r w:rsidRPr="002B5B4C">
        <w:rPr>
          <w:rFonts w:ascii="Times New Roman" w:hAnsi="Times New Roman"/>
          <w:sz w:val="24"/>
          <w:szCs w:val="24"/>
        </w:rPr>
        <w:t xml:space="preserve"> Мурмаши (участок «Сангородок у кедра»).</w:t>
      </w:r>
    </w:p>
    <w:p w:rsidR="00B05E44" w:rsidRPr="002B5B4C" w:rsidRDefault="00E3360B"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реализованы своевременно, в полном объеме.</w:t>
      </w:r>
    </w:p>
    <w:p w:rsidR="00E3360B" w:rsidRPr="002B5B4C" w:rsidRDefault="00E3360B"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149 318,4 тыс. рублей.</w:t>
      </w:r>
    </w:p>
    <w:p w:rsidR="00E3360B" w:rsidRPr="002B5B4C" w:rsidRDefault="00E3360B"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147 959,1 тыс. рублей или 99,1% от общего объёма запланированных средств.</w:t>
      </w:r>
    </w:p>
    <w:p w:rsidR="00E3360B" w:rsidRPr="002B5B4C" w:rsidRDefault="00E3360B" w:rsidP="00E3360B">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 xml:space="preserve">На протяжении всего периода реализации подпрограммы выполнялся комплекс мероприятий по увеличению и благоустройству площади захоронений. В результате проведенных мероприятий площадь расширяемой территории кладбища составила 10,87 га, </w:t>
      </w:r>
      <w:r w:rsidRPr="002B5B4C">
        <w:rPr>
          <w:rFonts w:ascii="Times New Roman" w:hAnsi="Times New Roman"/>
          <w:sz w:val="24"/>
          <w:szCs w:val="24"/>
        </w:rPr>
        <w:t xml:space="preserve">количество организованных мест под захоронения </w:t>
      </w:r>
      <w:r w:rsidR="0038298D" w:rsidRPr="002B5B4C">
        <w:rPr>
          <w:rFonts w:ascii="Times New Roman" w:hAnsi="Times New Roman"/>
          <w:sz w:val="24"/>
          <w:szCs w:val="24"/>
        </w:rPr>
        <w:t>-</w:t>
      </w:r>
      <w:r w:rsidRPr="002B5B4C">
        <w:rPr>
          <w:rFonts w:ascii="Times New Roman" w:hAnsi="Times New Roman"/>
          <w:sz w:val="24"/>
          <w:szCs w:val="24"/>
        </w:rPr>
        <w:t xml:space="preserve"> 13 108 ед.</w:t>
      </w:r>
    </w:p>
    <w:p w:rsidR="00E3360B" w:rsidRPr="002B5B4C" w:rsidRDefault="00E3360B" w:rsidP="00E3360B">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91C1F" w:rsidRPr="002B5B4C" w:rsidRDefault="00391C1F" w:rsidP="00B05E44">
      <w:pPr>
        <w:spacing w:after="0" w:line="240" w:lineRule="auto"/>
        <w:ind w:firstLine="709"/>
        <w:jc w:val="both"/>
        <w:rPr>
          <w:rFonts w:ascii="Times New Roman" w:hAnsi="Times New Roman"/>
          <w:sz w:val="24"/>
          <w:szCs w:val="24"/>
        </w:rPr>
      </w:pP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11.3. Подпрограмма «Комплексные меры по профилактике наркомании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B05E44" w:rsidRPr="002B5B4C" w:rsidRDefault="00B05E44" w:rsidP="00B05E44">
      <w:pPr>
        <w:spacing w:after="0" w:line="240" w:lineRule="auto"/>
        <w:ind w:firstLine="709"/>
        <w:jc w:val="both"/>
        <w:rPr>
          <w:rFonts w:ascii="Times New Roman" w:hAnsi="Times New Roman"/>
          <w:sz w:val="24"/>
          <w:szCs w:val="24"/>
        </w:rPr>
      </w:pP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«Комплексные меры по профилактике наркомании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формирования негативного отношения жителей города Мурманска к незаконному потреблению наркотических средств и психотропных веществ, а также развития антинаркотической пропаганды в областном центре.</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696,7 тыс. рублей. Фактически освоено 696,7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 </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Организация профилактической работы по формированию здорового образа жизни и развития антинаркотической пропаганды осуществляется путем проведения культурных, спортивно</w:t>
      </w:r>
      <w:r w:rsidR="0038298D" w:rsidRPr="002B5B4C">
        <w:rPr>
          <w:rFonts w:ascii="Times New Roman" w:hAnsi="Times New Roman"/>
          <w:sz w:val="24"/>
          <w:szCs w:val="24"/>
        </w:rPr>
        <w:t>-</w:t>
      </w:r>
      <w:r w:rsidRPr="002B5B4C">
        <w:rPr>
          <w:rFonts w:ascii="Times New Roman" w:hAnsi="Times New Roman"/>
          <w:sz w:val="24"/>
          <w:szCs w:val="24"/>
        </w:rPr>
        <w:t>массовых и оздоровительных мероприятий с детьми, подростками и молодежью, способствующих предупреждению наркомании, а также путем производства и размещения информационных материалов.</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комитетом по социальной поддержке, взаимодействию с общественными организациями и делам молодежи администрации города Мурманска совместно с подведомственным учреждением МАУ МП «Объединение молодежных центров» проведено 15 мероприятий, способствующих предупреждению наркомании, для 1</w:t>
      </w:r>
      <w:r w:rsidR="00602C43" w:rsidRPr="002B5B4C">
        <w:rPr>
          <w:rFonts w:ascii="Times New Roman" w:hAnsi="Times New Roman"/>
          <w:sz w:val="24"/>
          <w:szCs w:val="24"/>
        </w:rPr>
        <w:t xml:space="preserve"> </w:t>
      </w:r>
      <w:r w:rsidRPr="002B5B4C">
        <w:rPr>
          <w:rFonts w:ascii="Times New Roman" w:hAnsi="Times New Roman"/>
          <w:sz w:val="24"/>
          <w:szCs w:val="24"/>
        </w:rPr>
        <w:t xml:space="preserve">200 участников,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беседа «Нет наркотикам» (10.03.2017) </w:t>
      </w:r>
      <w:r w:rsidRPr="002B5B4C">
        <w:rPr>
          <w:rFonts w:ascii="Times New Roman" w:hAnsi="Times New Roman"/>
          <w:sz w:val="24"/>
          <w:szCs w:val="24"/>
        </w:rPr>
        <w:t>-</w:t>
      </w:r>
      <w:r w:rsidR="00B05E44" w:rsidRPr="002B5B4C">
        <w:rPr>
          <w:rFonts w:ascii="Times New Roman" w:hAnsi="Times New Roman"/>
          <w:sz w:val="24"/>
          <w:szCs w:val="24"/>
        </w:rPr>
        <w:t xml:space="preserve"> 15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мастер</w:t>
      </w:r>
      <w:r w:rsidRPr="002B5B4C">
        <w:rPr>
          <w:rFonts w:ascii="Times New Roman" w:hAnsi="Times New Roman"/>
          <w:sz w:val="24"/>
          <w:szCs w:val="24"/>
        </w:rPr>
        <w:t>-</w:t>
      </w:r>
      <w:r w:rsidR="00B05E44" w:rsidRPr="002B5B4C">
        <w:rPr>
          <w:rFonts w:ascii="Times New Roman" w:hAnsi="Times New Roman"/>
          <w:sz w:val="24"/>
          <w:szCs w:val="24"/>
        </w:rPr>
        <w:t xml:space="preserve">класс «В гармонии с телом» </w:t>
      </w:r>
      <w:r w:rsidRPr="002B5B4C">
        <w:rPr>
          <w:rFonts w:ascii="Times New Roman" w:hAnsi="Times New Roman"/>
          <w:sz w:val="24"/>
          <w:szCs w:val="24"/>
        </w:rPr>
        <w:t>-</w:t>
      </w:r>
      <w:r w:rsidR="00B05E44" w:rsidRPr="002B5B4C">
        <w:rPr>
          <w:rFonts w:ascii="Times New Roman" w:hAnsi="Times New Roman"/>
          <w:sz w:val="24"/>
          <w:szCs w:val="24"/>
        </w:rPr>
        <w:t xml:space="preserve"> 6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молодежный субботник «Мы за чистый город» (05.05.2017) </w:t>
      </w:r>
      <w:r w:rsidRPr="002B5B4C">
        <w:rPr>
          <w:rFonts w:ascii="Times New Roman" w:hAnsi="Times New Roman"/>
          <w:sz w:val="24"/>
          <w:szCs w:val="24"/>
        </w:rPr>
        <w:t>-</w:t>
      </w:r>
      <w:r w:rsidR="00B05E44" w:rsidRPr="002B5B4C">
        <w:rPr>
          <w:rFonts w:ascii="Times New Roman" w:hAnsi="Times New Roman"/>
          <w:sz w:val="24"/>
          <w:szCs w:val="24"/>
        </w:rPr>
        <w:t xml:space="preserve"> 120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командно</w:t>
      </w:r>
      <w:r w:rsidRPr="002B5B4C">
        <w:rPr>
          <w:rFonts w:ascii="Times New Roman" w:hAnsi="Times New Roman"/>
          <w:sz w:val="24"/>
          <w:szCs w:val="24"/>
        </w:rPr>
        <w:t>-</w:t>
      </w:r>
      <w:r w:rsidR="00B05E44" w:rsidRPr="002B5B4C">
        <w:rPr>
          <w:rFonts w:ascii="Times New Roman" w:hAnsi="Times New Roman"/>
          <w:sz w:val="24"/>
          <w:szCs w:val="24"/>
        </w:rPr>
        <w:t xml:space="preserve">тематическая игра «Наркомания. ВИЧ/СПИД. ИППП» (15.05.2017) </w:t>
      </w:r>
      <w:r w:rsidRPr="002B5B4C">
        <w:rPr>
          <w:rFonts w:ascii="Times New Roman" w:hAnsi="Times New Roman"/>
          <w:sz w:val="24"/>
          <w:szCs w:val="24"/>
        </w:rPr>
        <w:t>-</w:t>
      </w:r>
      <w:r w:rsidR="00B05E44" w:rsidRPr="002B5B4C">
        <w:rPr>
          <w:rFonts w:ascii="Times New Roman" w:hAnsi="Times New Roman"/>
          <w:sz w:val="24"/>
          <w:szCs w:val="24"/>
        </w:rPr>
        <w:t xml:space="preserve"> 8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мероприятия в рамках Всероссийской акции «Стоп ВИЧ» (тренинговое занятие «Стоп ВИЧ», интернет</w:t>
      </w:r>
      <w:r w:rsidRPr="002B5B4C">
        <w:rPr>
          <w:rFonts w:ascii="Times New Roman" w:hAnsi="Times New Roman"/>
          <w:sz w:val="24"/>
          <w:szCs w:val="24"/>
        </w:rPr>
        <w:t>-</w:t>
      </w:r>
      <w:r w:rsidR="00B05E44" w:rsidRPr="002B5B4C">
        <w:rPr>
          <w:rFonts w:ascii="Times New Roman" w:hAnsi="Times New Roman"/>
          <w:sz w:val="24"/>
          <w:szCs w:val="24"/>
        </w:rPr>
        <w:t xml:space="preserve">флешмоб «#СТОПВИЧСПИД») </w:t>
      </w:r>
      <w:r w:rsidRPr="002B5B4C">
        <w:rPr>
          <w:rFonts w:ascii="Times New Roman" w:hAnsi="Times New Roman"/>
          <w:sz w:val="24"/>
          <w:szCs w:val="24"/>
        </w:rPr>
        <w:t>-</w:t>
      </w:r>
      <w:r w:rsidR="00B05E44" w:rsidRPr="002B5B4C">
        <w:rPr>
          <w:rFonts w:ascii="Times New Roman" w:hAnsi="Times New Roman"/>
          <w:sz w:val="24"/>
          <w:szCs w:val="24"/>
        </w:rPr>
        <w:t xml:space="preserve"> 46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круглый стол «Зона профилактики» (25.05.2017) с целью обмена опытом среди специалистов сферы профилактики негативных явлений среди молодежи </w:t>
      </w:r>
      <w:r w:rsidRPr="002B5B4C">
        <w:rPr>
          <w:rFonts w:ascii="Times New Roman" w:hAnsi="Times New Roman"/>
          <w:sz w:val="24"/>
          <w:szCs w:val="24"/>
        </w:rPr>
        <w:t>-</w:t>
      </w:r>
      <w:r w:rsidR="00B05E44" w:rsidRPr="002B5B4C">
        <w:rPr>
          <w:rFonts w:ascii="Times New Roman" w:hAnsi="Times New Roman"/>
          <w:sz w:val="24"/>
          <w:szCs w:val="24"/>
        </w:rPr>
        <w:t xml:space="preserve"> 8 участников (профильных специалистов);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профилактическая акция «Как прекрасен этот мир», посвященная Международному дню борьбы с наркоманией (25.06.2017), в рамках празднования Дня молодежи России в городе Мурманске </w:t>
      </w:r>
      <w:r w:rsidRPr="002B5B4C">
        <w:rPr>
          <w:rFonts w:ascii="Times New Roman" w:hAnsi="Times New Roman"/>
          <w:sz w:val="24"/>
          <w:szCs w:val="24"/>
        </w:rPr>
        <w:t>-</w:t>
      </w:r>
      <w:r w:rsidR="00B05E44" w:rsidRPr="002B5B4C">
        <w:rPr>
          <w:rFonts w:ascii="Times New Roman" w:hAnsi="Times New Roman"/>
          <w:sz w:val="24"/>
          <w:szCs w:val="24"/>
        </w:rPr>
        <w:t xml:space="preserve"> 100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мероприятия в рамках Декады «Наркостоп!» </w:t>
      </w:r>
      <w:r w:rsidRPr="002B5B4C">
        <w:rPr>
          <w:rFonts w:ascii="Times New Roman" w:hAnsi="Times New Roman"/>
          <w:sz w:val="24"/>
          <w:szCs w:val="24"/>
        </w:rPr>
        <w:t>-</w:t>
      </w:r>
      <w:r w:rsidR="00B05E44" w:rsidRPr="002B5B4C">
        <w:rPr>
          <w:rFonts w:ascii="Times New Roman" w:hAnsi="Times New Roman"/>
          <w:sz w:val="24"/>
          <w:szCs w:val="24"/>
        </w:rPr>
        <w:t xml:space="preserve"> занятия программы «Тайны моего Я» </w:t>
      </w:r>
      <w:r w:rsidRPr="002B5B4C">
        <w:rPr>
          <w:rFonts w:ascii="Times New Roman" w:hAnsi="Times New Roman"/>
          <w:sz w:val="24"/>
          <w:szCs w:val="24"/>
        </w:rPr>
        <w:t>-</w:t>
      </w:r>
      <w:r w:rsidR="00B05E44" w:rsidRPr="002B5B4C">
        <w:rPr>
          <w:rFonts w:ascii="Times New Roman" w:hAnsi="Times New Roman"/>
          <w:sz w:val="24"/>
          <w:szCs w:val="24"/>
        </w:rPr>
        <w:t xml:space="preserve"> 8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городской уличный праздник «Последнее воскресенье лета» </w:t>
      </w:r>
      <w:r w:rsidRPr="002B5B4C">
        <w:rPr>
          <w:rFonts w:ascii="Times New Roman" w:hAnsi="Times New Roman"/>
          <w:sz w:val="24"/>
          <w:szCs w:val="24"/>
        </w:rPr>
        <w:t>-</w:t>
      </w:r>
      <w:r w:rsidR="00B05E44" w:rsidRPr="002B5B4C">
        <w:rPr>
          <w:rFonts w:ascii="Times New Roman" w:hAnsi="Times New Roman"/>
          <w:sz w:val="24"/>
          <w:szCs w:val="24"/>
        </w:rPr>
        <w:t xml:space="preserve"> 300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акция «Неделя добрых дел» </w:t>
      </w:r>
      <w:r w:rsidRPr="002B5B4C">
        <w:rPr>
          <w:rFonts w:ascii="Times New Roman" w:hAnsi="Times New Roman"/>
          <w:sz w:val="24"/>
          <w:szCs w:val="24"/>
        </w:rPr>
        <w:t>-</w:t>
      </w:r>
      <w:r w:rsidR="00B05E44" w:rsidRPr="002B5B4C">
        <w:rPr>
          <w:rFonts w:ascii="Times New Roman" w:hAnsi="Times New Roman"/>
          <w:sz w:val="24"/>
          <w:szCs w:val="24"/>
        </w:rPr>
        <w:t xml:space="preserve"> 10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конкурс социальной рекламы «Точка зрения» </w:t>
      </w:r>
      <w:r w:rsidRPr="002B5B4C">
        <w:rPr>
          <w:rFonts w:ascii="Times New Roman" w:hAnsi="Times New Roman"/>
          <w:sz w:val="24"/>
          <w:szCs w:val="24"/>
        </w:rPr>
        <w:t>-</w:t>
      </w:r>
      <w:r w:rsidR="00B05E44" w:rsidRPr="002B5B4C">
        <w:rPr>
          <w:rFonts w:ascii="Times New Roman" w:hAnsi="Times New Roman"/>
          <w:sz w:val="24"/>
          <w:szCs w:val="24"/>
        </w:rPr>
        <w:t xml:space="preserve"> 176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антинаркотическая профилактическая акция «За здоровье и безопасность наших детей!» </w:t>
      </w:r>
      <w:r w:rsidRPr="002B5B4C">
        <w:rPr>
          <w:rFonts w:ascii="Times New Roman" w:hAnsi="Times New Roman"/>
          <w:sz w:val="24"/>
          <w:szCs w:val="24"/>
        </w:rPr>
        <w:t>-</w:t>
      </w:r>
      <w:r w:rsidR="00B05E44" w:rsidRPr="002B5B4C">
        <w:rPr>
          <w:rFonts w:ascii="Times New Roman" w:hAnsi="Times New Roman"/>
          <w:sz w:val="24"/>
          <w:szCs w:val="24"/>
        </w:rPr>
        <w:t xml:space="preserve"> 360 участников;</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программа «Дыши легко», направленная на профилактику курения в молодежной среде, </w:t>
      </w:r>
      <w:r w:rsidRPr="002B5B4C">
        <w:rPr>
          <w:rFonts w:ascii="Times New Roman" w:hAnsi="Times New Roman"/>
          <w:sz w:val="24"/>
          <w:szCs w:val="24"/>
        </w:rPr>
        <w:t>-</w:t>
      </w:r>
      <w:r w:rsidR="00B05E44" w:rsidRPr="002B5B4C">
        <w:rPr>
          <w:rFonts w:ascii="Times New Roman" w:hAnsi="Times New Roman"/>
          <w:sz w:val="24"/>
          <w:szCs w:val="24"/>
        </w:rPr>
        <w:t xml:space="preserve"> 54 участника;</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программа «Твой выбор», направленная на профилактику употребления алкоголя среди молодежи, </w:t>
      </w:r>
      <w:r w:rsidRPr="002B5B4C">
        <w:rPr>
          <w:rFonts w:ascii="Times New Roman" w:hAnsi="Times New Roman"/>
          <w:sz w:val="24"/>
          <w:szCs w:val="24"/>
        </w:rPr>
        <w:t>-</w:t>
      </w:r>
      <w:r w:rsidR="00B05E44" w:rsidRPr="002B5B4C">
        <w:rPr>
          <w:rFonts w:ascii="Times New Roman" w:hAnsi="Times New Roman"/>
          <w:sz w:val="24"/>
          <w:szCs w:val="24"/>
        </w:rPr>
        <w:t xml:space="preserve"> 52 участника</w:t>
      </w:r>
      <w:r w:rsidR="00E16F1D" w:rsidRPr="002B5B4C">
        <w:rPr>
          <w:rFonts w:ascii="Times New Roman" w:hAnsi="Times New Roman"/>
          <w:sz w:val="24"/>
          <w:szCs w:val="24"/>
        </w:rPr>
        <w:t>;</w:t>
      </w:r>
    </w:p>
    <w:p w:rsidR="00B05E44" w:rsidRPr="002B5B4C" w:rsidRDefault="0038298D"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B05E44" w:rsidRPr="002B5B4C">
        <w:rPr>
          <w:rFonts w:ascii="Times New Roman" w:hAnsi="Times New Roman"/>
          <w:sz w:val="24"/>
          <w:szCs w:val="24"/>
        </w:rPr>
        <w:t xml:space="preserve"> мероприятия, приуроченные к акции «Декада «SOS», прошедшие в форме конкурсов, тренингов, опросов, командных игр спортивной и интеллектуальной направленности, встреч и дискуссий.</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Кроме того, осуществлялось производство и размещение информационных буклетов, листовок, плакатов по профилактике наркомании и пропаганде здорового образа жизни. </w:t>
      </w:r>
      <w:r w:rsidR="00602C43" w:rsidRPr="002B5B4C">
        <w:rPr>
          <w:rFonts w:ascii="Times New Roman" w:hAnsi="Times New Roman"/>
          <w:sz w:val="24"/>
          <w:szCs w:val="24"/>
        </w:rPr>
        <w:t>В 2017 году</w:t>
      </w:r>
      <w:r w:rsidRPr="002B5B4C">
        <w:rPr>
          <w:rFonts w:ascii="Times New Roman" w:hAnsi="Times New Roman"/>
          <w:sz w:val="24"/>
          <w:szCs w:val="24"/>
        </w:rPr>
        <w:t xml:space="preserve"> выпущено 700 брошюр антинаркотической направленности, 500 афиш с анонсом профилактических мероприятий, 500 антинаркотических листовок и 500 буклетов по пропаганде здорового образа жизни для распространения</w:t>
      </w:r>
      <w:r w:rsidR="00357F3B">
        <w:rPr>
          <w:rFonts w:ascii="Times New Roman" w:hAnsi="Times New Roman"/>
          <w:sz w:val="24"/>
          <w:szCs w:val="24"/>
        </w:rPr>
        <w:t xml:space="preserve"> </w:t>
      </w:r>
      <w:r w:rsidRPr="002B5B4C">
        <w:rPr>
          <w:rFonts w:ascii="Times New Roman" w:hAnsi="Times New Roman"/>
          <w:sz w:val="24"/>
          <w:szCs w:val="24"/>
        </w:rPr>
        <w:t xml:space="preserve">в рамках профилактических мероприятий. </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Комитетом по культуре администрации города Мурманска осуществлено тематическое комплектование библиотечных фондов книжными, электронными, аудиовизуальными изданиями по профилактике наркомании. В 2017 году для библиотек города Мурманска приобретено 296 экземпляров книжных, электронных и аудиовизуальных изданий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Комитетом по образованию администрации города Мурманска осуществлена работа по организации и проведению профилактических акций, мероприятий среди учащихся общеобразовательных учреждений, а также семинаров, круглых столов, </w:t>
      </w:r>
      <w:r w:rsidRPr="002B5B4C">
        <w:rPr>
          <w:rFonts w:ascii="Times New Roman" w:hAnsi="Times New Roman"/>
          <w:sz w:val="24"/>
          <w:szCs w:val="24"/>
        </w:rPr>
        <w:lastRenderedPageBreak/>
        <w:t>способствующих предупреждению правонарушений и наркомании несовершеннолетних (более 11 500 участников).</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Обеспечено участие мурманских школьников во всероссийских антинаркотических акциях «Сообщи, где торгуют смертью», «За здоровье и безопасность наших детей», областной профилактической операции «Дети России </w:t>
      </w:r>
      <w:r w:rsidR="0038298D" w:rsidRPr="002B5B4C">
        <w:rPr>
          <w:rFonts w:ascii="Times New Roman" w:hAnsi="Times New Roman"/>
          <w:sz w:val="24"/>
          <w:szCs w:val="24"/>
        </w:rPr>
        <w:t>-</w:t>
      </w:r>
      <w:r w:rsidRPr="002B5B4C">
        <w:rPr>
          <w:rFonts w:ascii="Times New Roman" w:hAnsi="Times New Roman"/>
          <w:sz w:val="24"/>
          <w:szCs w:val="24"/>
        </w:rPr>
        <w:t xml:space="preserve"> 2017» и др.</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2017 году в целях профилактики наркомании среди несовершеннолетних в </w:t>
      </w:r>
      <w:r w:rsidR="00602C43" w:rsidRPr="002B5B4C">
        <w:rPr>
          <w:rFonts w:ascii="Times New Roman" w:hAnsi="Times New Roman"/>
          <w:sz w:val="24"/>
          <w:szCs w:val="24"/>
        </w:rPr>
        <w:t>ОУ</w:t>
      </w:r>
      <w:r w:rsidRPr="002B5B4C">
        <w:rPr>
          <w:rFonts w:ascii="Times New Roman" w:hAnsi="Times New Roman"/>
          <w:sz w:val="24"/>
          <w:szCs w:val="24"/>
        </w:rPr>
        <w:t xml:space="preserve"> города Мурманска проведены тематические беседы по вопросам недопустимости употребления и вреде наркопотребления и наркозависимости у детей и подростков с привлечением сотрудников УМВД России по Мурманской области. Организовано участие обучающихся </w:t>
      </w:r>
      <w:r w:rsidR="00602C43" w:rsidRPr="002B5B4C">
        <w:rPr>
          <w:rFonts w:ascii="Times New Roman" w:hAnsi="Times New Roman"/>
          <w:sz w:val="24"/>
          <w:szCs w:val="24"/>
        </w:rPr>
        <w:t>ОУ</w:t>
      </w:r>
      <w:r w:rsidRPr="002B5B4C">
        <w:rPr>
          <w:rFonts w:ascii="Times New Roman" w:hAnsi="Times New Roman"/>
          <w:sz w:val="24"/>
          <w:szCs w:val="24"/>
        </w:rPr>
        <w:t xml:space="preserve"> города Мурманска в областных конкурсах и акциях, направленных на профилактику употребления психоактивных веществ среди несовершеннолетних.</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целях организации методического сопровождения работы по профилактике употребления психоактивных веществ среди несовершеннолетних для педагогических работников проведены консультации, семинары, «круглые столы» по вопросам совершенствования деятельности </w:t>
      </w:r>
      <w:r w:rsidR="00602C43" w:rsidRPr="002B5B4C">
        <w:rPr>
          <w:rFonts w:ascii="Times New Roman" w:hAnsi="Times New Roman"/>
          <w:sz w:val="24"/>
          <w:szCs w:val="24"/>
        </w:rPr>
        <w:t>ОУ</w:t>
      </w:r>
      <w:r w:rsidRPr="002B5B4C">
        <w:rPr>
          <w:rFonts w:ascii="Times New Roman" w:hAnsi="Times New Roman"/>
          <w:sz w:val="24"/>
          <w:szCs w:val="24"/>
        </w:rPr>
        <w:t xml:space="preserve"> по профилактике употребления психоактивных веществ (60 участников).</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указанный период организованы встречи с родительской общественностью по вопросам негативного воздействия психоактивных веществ, «спайсов» на организм ребенка с привлечением специалистов Мурманского областного наркологического диспансера, сотрудников отдела межведомственного взаимодействия в сфере профилактики УМВД России по Мурманской области. Подготовлены информационные листки для родителей, содержащие сведения о центрах и службах города, осуществляющих деятельность в сфере профилактики вредных привычек. Соответствующая информация также размещена на информационных стендах и официальных сайтах образовательных учреждений. </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период летней оздоровительной кампании 2017 года в городских оздоровительных лагерях с дневным пребыванием детей, организованных в муниципальных общеобразовательных учреждениях, проводились тематических беседы, творческие и спортивные мероприятия, направленные на профилактику наркомании и пропаганду здорового образа жизни.</w:t>
      </w:r>
    </w:p>
    <w:p w:rsidR="00B05E44" w:rsidRPr="002B5B4C" w:rsidRDefault="00B05E4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декабре 2017 года комитетом по физической культуре и спорту администрации города Мурманска предоставлена субсидия Мурманской региональной общественной организации инвалидов и лиц, нуждающихся в социальной защите</w:t>
      </w:r>
      <w:r w:rsidR="00E16F1D" w:rsidRPr="002B5B4C">
        <w:rPr>
          <w:rFonts w:ascii="Times New Roman" w:hAnsi="Times New Roman"/>
          <w:sz w:val="24"/>
          <w:szCs w:val="24"/>
        </w:rPr>
        <w:t>,</w:t>
      </w:r>
      <w:r w:rsidRPr="002B5B4C">
        <w:rPr>
          <w:rFonts w:ascii="Times New Roman" w:hAnsi="Times New Roman"/>
          <w:sz w:val="24"/>
          <w:szCs w:val="24"/>
        </w:rPr>
        <w:t xml:space="preserve"> «Школа доброты» для проведения спортивного праздника «Спорт </w:t>
      </w:r>
      <w:r w:rsidR="0038298D" w:rsidRPr="002B5B4C">
        <w:rPr>
          <w:rFonts w:ascii="Times New Roman" w:hAnsi="Times New Roman"/>
          <w:sz w:val="24"/>
          <w:szCs w:val="24"/>
        </w:rPr>
        <w:t>-</w:t>
      </w:r>
      <w:r w:rsidRPr="002B5B4C">
        <w:rPr>
          <w:rFonts w:ascii="Times New Roman" w:hAnsi="Times New Roman"/>
          <w:sz w:val="24"/>
          <w:szCs w:val="24"/>
        </w:rPr>
        <w:t xml:space="preserve"> альтернатива пагубным привычкам», приуроченного к широкомасштабной акции «Декада SOS». В празднике приняло участие 305 детей и подростков, посещающих спортивные школы города Мурманска.</w:t>
      </w:r>
    </w:p>
    <w:p w:rsidR="00F11684" w:rsidRPr="002B5B4C" w:rsidRDefault="00F11684" w:rsidP="00B05E44">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выполнены своевременно, в полном объеме.</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2 932,1 тыс. рублей.</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2 932,0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2017 годы) в целях формирования негативного отношения жителей города Мурманска к</w:t>
      </w:r>
      <w:r w:rsidR="00357F3B">
        <w:rPr>
          <w:rFonts w:ascii="Times New Roman" w:hAnsi="Times New Roman" w:cs="Times New Roman"/>
          <w:sz w:val="24"/>
        </w:rPr>
        <w:t xml:space="preserve"> </w:t>
      </w:r>
      <w:r w:rsidRPr="002B5B4C">
        <w:rPr>
          <w:rFonts w:ascii="Times New Roman" w:hAnsi="Times New Roman" w:cs="Times New Roman"/>
          <w:sz w:val="24"/>
        </w:rPr>
        <w:t>незаконному потреблению наркотических средств и психотропных веществ п</w:t>
      </w:r>
      <w:r w:rsidR="00E16F1D" w:rsidRPr="002B5B4C">
        <w:rPr>
          <w:rFonts w:ascii="Times New Roman" w:hAnsi="Times New Roman" w:cs="Times New Roman"/>
          <w:sz w:val="24"/>
        </w:rPr>
        <w:t>р</w:t>
      </w:r>
      <w:r w:rsidRPr="002B5B4C">
        <w:rPr>
          <w:rFonts w:ascii="Times New Roman" w:hAnsi="Times New Roman" w:cs="Times New Roman"/>
          <w:sz w:val="24"/>
        </w:rPr>
        <w:t xml:space="preserve">оводилась </w:t>
      </w:r>
      <w:r w:rsidR="00E16F1D" w:rsidRPr="002B5B4C">
        <w:rPr>
          <w:rFonts w:ascii="Times New Roman" w:hAnsi="Times New Roman" w:cs="Times New Roman"/>
          <w:sz w:val="24"/>
        </w:rPr>
        <w:t>р</w:t>
      </w:r>
      <w:r w:rsidRPr="002B5B4C">
        <w:rPr>
          <w:rFonts w:ascii="Times New Roman" w:hAnsi="Times New Roman" w:cs="Times New Roman"/>
          <w:sz w:val="24"/>
        </w:rPr>
        <w:t>абота по следующим ключевым направлениям:</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1. Организация профилактической работы с учащимися,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имеющими склонность к употреблению психоактивных веществ и наркотических средств</w:t>
      </w:r>
      <w:r w:rsidR="00E16F1D" w:rsidRPr="002B5B4C">
        <w:rPr>
          <w:rFonts w:ascii="Times New Roman" w:hAnsi="Times New Roman" w:cs="Times New Roman"/>
          <w:sz w:val="24"/>
        </w:rPr>
        <w:t xml:space="preserve"> (140 семи</w:t>
      </w:r>
      <w:r w:rsidRPr="002B5B4C">
        <w:rPr>
          <w:rFonts w:ascii="Times New Roman" w:hAnsi="Times New Roman" w:cs="Times New Roman"/>
          <w:sz w:val="24"/>
        </w:rPr>
        <w:t>наров, тренингов, тематических встреч с подростками и молодежью, конкурсов, акций</w:t>
      </w:r>
      <w:r w:rsidR="00E16F1D" w:rsidRPr="002B5B4C">
        <w:rPr>
          <w:rFonts w:ascii="Times New Roman" w:hAnsi="Times New Roman" w:cs="Times New Roman"/>
          <w:sz w:val="24"/>
        </w:rPr>
        <w:t>)</w:t>
      </w:r>
      <w:r w:rsidRPr="002B5B4C">
        <w:rPr>
          <w:rFonts w:ascii="Times New Roman" w:hAnsi="Times New Roman" w:cs="Times New Roman"/>
          <w:sz w:val="24"/>
        </w:rPr>
        <w:t>.</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lastRenderedPageBreak/>
        <w:t>2. Изготовление и распространение информационных буклетов, листовок, плакатов и прочих информационных материалов антинаркотической направленности, а также размещение информации в СМИ.</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3. Проведение семинаров среди педагогических работников и специалистов, работающих с несовершеннолетними и молодежью</w:t>
      </w:r>
      <w:r w:rsidR="00602C43" w:rsidRPr="002B5B4C">
        <w:rPr>
          <w:rFonts w:ascii="Times New Roman" w:hAnsi="Times New Roman" w:cs="Times New Roman"/>
          <w:sz w:val="24"/>
        </w:rPr>
        <w:t>,</w:t>
      </w:r>
      <w:r w:rsidRPr="002B5B4C">
        <w:rPr>
          <w:rFonts w:ascii="Times New Roman" w:hAnsi="Times New Roman" w:cs="Times New Roman"/>
          <w:sz w:val="24"/>
        </w:rPr>
        <w:t xml:space="preserve"> по актуальным проблемам, связанным с профилактикой негативных зависимостей</w:t>
      </w:r>
      <w:r w:rsidR="00E16F1D" w:rsidRPr="002B5B4C">
        <w:rPr>
          <w:rFonts w:ascii="Times New Roman" w:hAnsi="Times New Roman" w:cs="Times New Roman"/>
          <w:sz w:val="24"/>
        </w:rPr>
        <w:t xml:space="preserve"> (</w:t>
      </w:r>
      <w:r w:rsidRPr="002B5B4C">
        <w:rPr>
          <w:rFonts w:ascii="Times New Roman" w:hAnsi="Times New Roman" w:cs="Times New Roman"/>
          <w:sz w:val="24"/>
        </w:rPr>
        <w:t>71 семинар</w:t>
      </w:r>
      <w:r w:rsidR="00E16F1D" w:rsidRPr="002B5B4C">
        <w:rPr>
          <w:rFonts w:ascii="Times New Roman" w:hAnsi="Times New Roman" w:cs="Times New Roman"/>
          <w:sz w:val="24"/>
        </w:rPr>
        <w:t>)</w:t>
      </w:r>
      <w:r w:rsidRPr="002B5B4C">
        <w:rPr>
          <w:rFonts w:ascii="Times New Roman" w:hAnsi="Times New Roman" w:cs="Times New Roman"/>
          <w:sz w:val="24"/>
        </w:rPr>
        <w:t>.</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Тематическое комплектование библиотечных фондов книжными, электронными, аудиовизуальными изданиями по профилактике наркомании</w:t>
      </w:r>
      <w:r w:rsidR="00E16F1D" w:rsidRPr="002B5B4C">
        <w:rPr>
          <w:rFonts w:ascii="Times New Roman" w:hAnsi="Times New Roman" w:cs="Times New Roman"/>
          <w:sz w:val="24"/>
        </w:rPr>
        <w:t xml:space="preserve"> (</w:t>
      </w:r>
      <w:r w:rsidRPr="002B5B4C">
        <w:rPr>
          <w:rFonts w:ascii="Times New Roman" w:hAnsi="Times New Roman" w:cs="Times New Roman"/>
          <w:sz w:val="24"/>
        </w:rPr>
        <w:t>1</w:t>
      </w:r>
      <w:r w:rsidR="00E16F1D" w:rsidRPr="002B5B4C">
        <w:rPr>
          <w:rFonts w:ascii="Times New Roman" w:hAnsi="Times New Roman" w:cs="Times New Roman"/>
          <w:sz w:val="24"/>
        </w:rPr>
        <w:t xml:space="preserve"> 620 ед.)</w:t>
      </w:r>
      <w:r w:rsidRPr="002B5B4C">
        <w:rPr>
          <w:rFonts w:ascii="Times New Roman" w:hAnsi="Times New Roman" w:cs="Times New Roman"/>
          <w:sz w:val="24"/>
        </w:rPr>
        <w:t>.</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5. Организация спортивных мероприятий среди подростков и молодежи с целью формирования здорового образа жизни </w:t>
      </w:r>
      <w:r w:rsidR="00FA0C77" w:rsidRPr="002B5B4C">
        <w:rPr>
          <w:rFonts w:ascii="Times New Roman" w:hAnsi="Times New Roman" w:cs="Times New Roman"/>
          <w:sz w:val="24"/>
        </w:rPr>
        <w:t>(</w:t>
      </w:r>
      <w:r w:rsidRPr="002B5B4C">
        <w:rPr>
          <w:rFonts w:ascii="Times New Roman" w:hAnsi="Times New Roman" w:cs="Times New Roman"/>
          <w:sz w:val="24"/>
        </w:rPr>
        <w:t>1</w:t>
      </w:r>
      <w:r w:rsidR="00FA0C77" w:rsidRPr="002B5B4C">
        <w:rPr>
          <w:rFonts w:ascii="Times New Roman" w:hAnsi="Times New Roman" w:cs="Times New Roman"/>
          <w:sz w:val="24"/>
        </w:rPr>
        <w:t xml:space="preserve"> </w:t>
      </w:r>
      <w:r w:rsidRPr="002B5B4C">
        <w:rPr>
          <w:rFonts w:ascii="Times New Roman" w:hAnsi="Times New Roman" w:cs="Times New Roman"/>
          <w:sz w:val="24"/>
        </w:rPr>
        <w:t>010 участников в период 2014</w:t>
      </w:r>
      <w:r w:rsidR="0038298D" w:rsidRPr="002B5B4C">
        <w:rPr>
          <w:rFonts w:ascii="Times New Roman" w:hAnsi="Times New Roman" w:cs="Times New Roman"/>
          <w:sz w:val="24"/>
        </w:rPr>
        <w:t>-</w:t>
      </w:r>
      <w:r w:rsidRPr="002B5B4C">
        <w:rPr>
          <w:rFonts w:ascii="Times New Roman" w:hAnsi="Times New Roman" w:cs="Times New Roman"/>
          <w:sz w:val="24"/>
        </w:rPr>
        <w:t>2016 годов</w:t>
      </w:r>
      <w:r w:rsidR="00FA0C77" w:rsidRPr="002B5B4C">
        <w:rPr>
          <w:rFonts w:ascii="Times New Roman" w:hAnsi="Times New Roman" w:cs="Times New Roman"/>
          <w:sz w:val="24"/>
        </w:rPr>
        <w:t>)</w:t>
      </w:r>
      <w:r w:rsidRPr="002B5B4C">
        <w:rPr>
          <w:rFonts w:ascii="Times New Roman" w:hAnsi="Times New Roman" w:cs="Times New Roman"/>
          <w:sz w:val="24"/>
        </w:rPr>
        <w:t>.</w:t>
      </w:r>
    </w:p>
    <w:p w:rsidR="00F11684" w:rsidRPr="002B5B4C" w:rsidRDefault="00F11684" w:rsidP="00F11684">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B05E44" w:rsidRPr="002B5B4C" w:rsidRDefault="00B05E44" w:rsidP="00B05E44">
      <w:pPr>
        <w:spacing w:line="240" w:lineRule="auto"/>
        <w:ind w:firstLine="709"/>
        <w:contextualSpacing/>
        <w:jc w:val="both"/>
        <w:rPr>
          <w:rFonts w:ascii="Times New Roman" w:hAnsi="Times New Roman"/>
          <w:sz w:val="24"/>
          <w:szCs w:val="24"/>
        </w:rPr>
      </w:pP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11.4. ВЦП «Профилактика правонарушений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B05E44" w:rsidRPr="002B5B4C" w:rsidRDefault="00B05E44" w:rsidP="00B05E44">
      <w:pPr>
        <w:spacing w:after="0" w:line="240" w:lineRule="auto"/>
        <w:ind w:firstLine="709"/>
        <w:jc w:val="both"/>
        <w:rPr>
          <w:rFonts w:ascii="Times New Roman" w:hAnsi="Times New Roman"/>
          <w:sz w:val="24"/>
          <w:szCs w:val="24"/>
        </w:rPr>
      </w:pP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«Профилактика правонарушений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профилактики правонарушений и обеспечения общественной безопасности и правопорядка в городе Мурманске.</w:t>
      </w:r>
    </w:p>
    <w:p w:rsidR="00B05E44" w:rsidRPr="002B5B4C" w:rsidRDefault="00B05E44"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17 707,0 тыс. рублей. Фактически освоено 17 190,0 тыс. рублей или 97,1% от запланированного на год объема денежных средств.</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ВЦП разработан и реализуется комплекс мероприятий, способствующих предупредительно</w:t>
      </w:r>
      <w:r w:rsidR="0038298D" w:rsidRPr="002B5B4C">
        <w:rPr>
          <w:rFonts w:ascii="Times New Roman" w:hAnsi="Times New Roman"/>
          <w:sz w:val="24"/>
          <w:szCs w:val="24"/>
        </w:rPr>
        <w:t>-</w:t>
      </w:r>
      <w:r w:rsidRPr="002B5B4C">
        <w:rPr>
          <w:rFonts w:ascii="Times New Roman" w:hAnsi="Times New Roman"/>
          <w:sz w:val="24"/>
          <w:szCs w:val="24"/>
        </w:rPr>
        <w:t>профилактическому обеспечению борьбы с преступлениями против личности и преступными посягательствами на имущество граждан, профилактике правонарушений, предупреждению и пресечению нелегальной миграции, противодействию терроризму и экстремизму.</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ходе реализации программы в 2017 году выполнены следующие мероприятия:</w:t>
      </w:r>
    </w:p>
    <w:p w:rsidR="00AB23E5" w:rsidRPr="002B5B4C" w:rsidRDefault="00403D4B" w:rsidP="00AB23E5">
      <w:pPr>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1. </w:t>
      </w:r>
      <w:r w:rsidR="00AB23E5" w:rsidRPr="002B5B4C">
        <w:rPr>
          <w:rFonts w:ascii="Times New Roman" w:hAnsi="Times New Roman"/>
          <w:sz w:val="24"/>
          <w:szCs w:val="24"/>
        </w:rPr>
        <w:t xml:space="preserve">Проведена совместная со </w:t>
      </w:r>
      <w:r w:rsidR="00602C43" w:rsidRPr="002B5B4C">
        <w:rPr>
          <w:rFonts w:ascii="Times New Roman" w:hAnsi="Times New Roman"/>
          <w:sz w:val="24"/>
          <w:szCs w:val="24"/>
        </w:rPr>
        <w:t>СМИ</w:t>
      </w:r>
      <w:r w:rsidR="00AB23E5" w:rsidRPr="002B5B4C">
        <w:rPr>
          <w:rFonts w:ascii="Times New Roman" w:hAnsi="Times New Roman"/>
          <w:sz w:val="24"/>
          <w:szCs w:val="24"/>
        </w:rPr>
        <w:t xml:space="preserve"> ежегодная PR</w:t>
      </w:r>
      <w:r w:rsidR="0038298D" w:rsidRPr="002B5B4C">
        <w:rPr>
          <w:rFonts w:ascii="Times New Roman" w:hAnsi="Times New Roman"/>
          <w:sz w:val="24"/>
          <w:szCs w:val="24"/>
        </w:rPr>
        <w:t>-</w:t>
      </w:r>
      <w:r w:rsidR="00AB23E5" w:rsidRPr="002B5B4C">
        <w:rPr>
          <w:rFonts w:ascii="Times New Roman" w:hAnsi="Times New Roman"/>
          <w:sz w:val="24"/>
          <w:szCs w:val="24"/>
        </w:rPr>
        <w:t>акция «Прощай оружие», направленная на стимулирование добровольной сдачи оружия и боеприпасов, незаконно хранящихся у населения. Размещено 15 публикаций в газете «Вечерний Мурманск» (</w:t>
      </w:r>
      <w:r w:rsidR="00C21FB9" w:rsidRPr="002B5B4C">
        <w:rPr>
          <w:rFonts w:ascii="Times New Roman" w:hAnsi="Times New Roman"/>
          <w:sz w:val="24"/>
          <w:szCs w:val="24"/>
        </w:rPr>
        <w:t>100%</w:t>
      </w:r>
      <w:r w:rsidR="00AB23E5" w:rsidRPr="002B5B4C">
        <w:rPr>
          <w:rFonts w:ascii="Times New Roman" w:hAnsi="Times New Roman"/>
          <w:sz w:val="24"/>
          <w:szCs w:val="24"/>
        </w:rPr>
        <w:t xml:space="preserve"> от плана).</w:t>
      </w:r>
    </w:p>
    <w:p w:rsidR="00AB23E5" w:rsidRPr="002B5B4C" w:rsidRDefault="00403D4B" w:rsidP="00AB23E5">
      <w:pPr>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2. </w:t>
      </w:r>
      <w:r w:rsidR="00AB23E5" w:rsidRPr="002B5B4C">
        <w:rPr>
          <w:rFonts w:ascii="Times New Roman" w:hAnsi="Times New Roman"/>
          <w:sz w:val="24"/>
          <w:szCs w:val="24"/>
        </w:rPr>
        <w:t xml:space="preserve">Поощрены денежными премиями наиболее отличившиеся сотрудники подразделений полиции по охране общественного порядка (50 человек), а также граждане, проявившие активную гражданскую позицию (10 человек). Поощрения осуществлялись при проведении общегородского инструктажа комплексных сил полиции Мурманского гарнизона и на различных совещаниях сотрудников органов внутренних дел в торжественной обстановке с освещением в </w:t>
      </w:r>
      <w:r w:rsidR="00602C43" w:rsidRPr="002B5B4C">
        <w:rPr>
          <w:rFonts w:ascii="Times New Roman" w:hAnsi="Times New Roman"/>
          <w:sz w:val="24"/>
          <w:szCs w:val="24"/>
        </w:rPr>
        <w:t>СМИ</w:t>
      </w:r>
      <w:r w:rsidR="00AB23E5" w:rsidRPr="002B5B4C">
        <w:rPr>
          <w:rFonts w:ascii="Times New Roman" w:hAnsi="Times New Roman"/>
          <w:sz w:val="24"/>
          <w:szCs w:val="24"/>
        </w:rPr>
        <w:t>.</w:t>
      </w:r>
    </w:p>
    <w:p w:rsidR="00AB23E5" w:rsidRPr="002B5B4C" w:rsidRDefault="00403D4B" w:rsidP="00AB23E5">
      <w:pPr>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3. </w:t>
      </w:r>
      <w:r w:rsidR="00AB23E5" w:rsidRPr="002B5B4C">
        <w:rPr>
          <w:rFonts w:ascii="Times New Roman" w:hAnsi="Times New Roman"/>
          <w:sz w:val="24"/>
          <w:szCs w:val="24"/>
        </w:rPr>
        <w:t>В 2017 году продолжена работа по развитию аппаратно</w:t>
      </w:r>
      <w:r w:rsidR="0038298D" w:rsidRPr="002B5B4C">
        <w:rPr>
          <w:rFonts w:ascii="Times New Roman" w:hAnsi="Times New Roman"/>
          <w:sz w:val="24"/>
          <w:szCs w:val="24"/>
        </w:rPr>
        <w:t>-</w:t>
      </w:r>
      <w:r w:rsidR="00AB23E5" w:rsidRPr="002B5B4C">
        <w:rPr>
          <w:rFonts w:ascii="Times New Roman" w:hAnsi="Times New Roman"/>
          <w:sz w:val="24"/>
          <w:szCs w:val="24"/>
        </w:rPr>
        <w:t xml:space="preserve">программного комплекса «Профилактика преступлений и правонарушений» (далее </w:t>
      </w:r>
      <w:r w:rsidR="0038298D" w:rsidRPr="002B5B4C">
        <w:rPr>
          <w:rFonts w:ascii="Times New Roman" w:hAnsi="Times New Roman"/>
          <w:sz w:val="24"/>
          <w:szCs w:val="24"/>
        </w:rPr>
        <w:t>-</w:t>
      </w:r>
      <w:r w:rsidR="00AB23E5" w:rsidRPr="002B5B4C">
        <w:rPr>
          <w:rFonts w:ascii="Times New Roman" w:hAnsi="Times New Roman"/>
          <w:sz w:val="24"/>
          <w:szCs w:val="24"/>
        </w:rPr>
        <w:t xml:space="preserve"> АПК). Заключено и исполнено 5 муниципальных контрактов на выполнение работ по развитию АПК.</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Сотрудники УМВД России по г. Мурманску осуществляют постоянный мониторинг камер видеонаблюдения АПК. По результатам мониторинга организовано обобщение получаемой информации с последующим сообщением о выявленных недостатках в ММБУ «Центр организации дорожного движения» и обслуживающую организацию ООО «ИнТрейд». </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4. На базе </w:t>
      </w:r>
      <w:r w:rsidR="00602C43" w:rsidRPr="002B5B4C">
        <w:rPr>
          <w:rFonts w:ascii="Times New Roman" w:hAnsi="Times New Roman"/>
          <w:sz w:val="24"/>
          <w:szCs w:val="24"/>
        </w:rPr>
        <w:t>ОУ</w:t>
      </w:r>
      <w:r w:rsidRPr="002B5B4C">
        <w:rPr>
          <w:rFonts w:ascii="Times New Roman" w:hAnsi="Times New Roman"/>
          <w:sz w:val="24"/>
          <w:szCs w:val="24"/>
        </w:rPr>
        <w:t xml:space="preserve"> города ежемесячно проводились просветительские тематические беседы на тему терроризма и ксенофобии в молодежной среде при участии УФСБ РФ по Мурманской области, УМВД РФ по Мурманской области. </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Также проводится работа по привлечению подростков «группы риска» к участию в различных мероприятиях спортивной направленности. Организовано участие детей указанной категории в различных профилактических мероприятиях, в том числе в реализации проектов «Формула твоей безопасности» и «Территория здоровья». Также дети указанной категории являются постоянными участниками турниров по волейболу, баскетболу, мини</w:t>
      </w:r>
      <w:r w:rsidR="0038298D" w:rsidRPr="002B5B4C">
        <w:rPr>
          <w:rFonts w:ascii="Times New Roman" w:hAnsi="Times New Roman"/>
          <w:sz w:val="24"/>
          <w:szCs w:val="24"/>
        </w:rPr>
        <w:t>-</w:t>
      </w:r>
      <w:r w:rsidRPr="002B5B4C">
        <w:rPr>
          <w:rFonts w:ascii="Times New Roman" w:hAnsi="Times New Roman"/>
          <w:sz w:val="24"/>
          <w:szCs w:val="24"/>
        </w:rPr>
        <w:t>футболу и других спортивных мероприятий.</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 По данным УМВД России по г</w:t>
      </w:r>
      <w:r w:rsidR="00403D4B">
        <w:rPr>
          <w:rFonts w:ascii="Times New Roman" w:hAnsi="Times New Roman"/>
          <w:sz w:val="24"/>
          <w:szCs w:val="24"/>
        </w:rPr>
        <w:t>.</w:t>
      </w:r>
      <w:r w:rsidRPr="002B5B4C">
        <w:rPr>
          <w:rFonts w:ascii="Times New Roman" w:hAnsi="Times New Roman"/>
          <w:sz w:val="24"/>
          <w:szCs w:val="24"/>
        </w:rPr>
        <w:t xml:space="preserve"> Мурманску в целях профилактики правонарушений, обеспечения общественной безопасности и правопорядка в городе Мурманске в 2017 году проведено 461 профилактическое мероприятие.</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Кроме того, сотрудниками УМВД России по г</w:t>
      </w:r>
      <w:r w:rsidR="00403D4B">
        <w:rPr>
          <w:rFonts w:ascii="Times New Roman" w:hAnsi="Times New Roman"/>
          <w:sz w:val="24"/>
          <w:szCs w:val="24"/>
        </w:rPr>
        <w:t>.</w:t>
      </w:r>
      <w:r w:rsidRPr="002B5B4C">
        <w:rPr>
          <w:rFonts w:ascii="Times New Roman" w:hAnsi="Times New Roman"/>
          <w:sz w:val="24"/>
          <w:szCs w:val="24"/>
        </w:rPr>
        <w:t xml:space="preserve"> Мурманску обеспечена охрана общественного порядка при проведении 184 массовых мероприятий.</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6. В целях противодействия вовлечению граждан в террористическую, криминальную деятельность и для пресечения распространения экстремистских идей с использованием возможностей </w:t>
      </w:r>
      <w:r w:rsidR="00602C43" w:rsidRPr="002B5B4C">
        <w:rPr>
          <w:rFonts w:ascii="Times New Roman" w:hAnsi="Times New Roman"/>
          <w:sz w:val="24"/>
          <w:szCs w:val="24"/>
        </w:rPr>
        <w:t>СМИ</w:t>
      </w:r>
      <w:r w:rsidRPr="002B5B4C">
        <w:rPr>
          <w:rFonts w:ascii="Times New Roman" w:hAnsi="Times New Roman"/>
          <w:sz w:val="24"/>
          <w:szCs w:val="24"/>
        </w:rPr>
        <w:t xml:space="preserve">, на постоянной основе обеспечивается информирование населения о возможных угрозах террористического характера и порядке действий при возникновении данных угроз и иных чрезвычайных ситуаций (далее </w:t>
      </w:r>
      <w:r w:rsidR="0038298D" w:rsidRPr="002B5B4C">
        <w:rPr>
          <w:rFonts w:ascii="Times New Roman" w:hAnsi="Times New Roman"/>
          <w:sz w:val="24"/>
          <w:szCs w:val="24"/>
        </w:rPr>
        <w:t>-</w:t>
      </w:r>
      <w:r w:rsidRPr="002B5B4C">
        <w:rPr>
          <w:rFonts w:ascii="Times New Roman" w:hAnsi="Times New Roman"/>
          <w:sz w:val="24"/>
          <w:szCs w:val="24"/>
        </w:rPr>
        <w:t xml:space="preserve"> ЧС). Также в период подготовки и проведения общественно значимых массовых мероприятий осуществляется информирование населения с использованием возможностей </w:t>
      </w:r>
      <w:r w:rsidR="00602C43" w:rsidRPr="002B5B4C">
        <w:rPr>
          <w:rFonts w:ascii="Times New Roman" w:hAnsi="Times New Roman"/>
          <w:sz w:val="24"/>
          <w:szCs w:val="24"/>
        </w:rPr>
        <w:t>СМИ</w:t>
      </w:r>
      <w:r w:rsidRPr="002B5B4C">
        <w:rPr>
          <w:rFonts w:ascii="Times New Roman" w:hAnsi="Times New Roman"/>
          <w:sz w:val="24"/>
          <w:szCs w:val="24"/>
        </w:rPr>
        <w:t xml:space="preserve"> (печатных, теле</w:t>
      </w:r>
      <w:r w:rsidR="0038298D" w:rsidRPr="002B5B4C">
        <w:rPr>
          <w:rFonts w:ascii="Times New Roman" w:hAnsi="Times New Roman"/>
          <w:sz w:val="24"/>
          <w:szCs w:val="24"/>
        </w:rPr>
        <w:t>-</w:t>
      </w:r>
      <w:r w:rsidRPr="002B5B4C">
        <w:rPr>
          <w:rFonts w:ascii="Times New Roman" w:hAnsi="Times New Roman"/>
          <w:sz w:val="24"/>
          <w:szCs w:val="24"/>
        </w:rPr>
        <w:t>радиовещания и сети Интернет) о принимаемых дополнительных мерах по обеспечению безопасности и антитеррористической защищенности, ограничении движения транспорта, необходимости повышения бдительности.</w:t>
      </w:r>
    </w:p>
    <w:p w:rsidR="00FA0C77"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7. </w:t>
      </w:r>
      <w:r w:rsidR="00602C43" w:rsidRPr="002B5B4C">
        <w:rPr>
          <w:rFonts w:ascii="Times New Roman" w:hAnsi="Times New Roman"/>
          <w:sz w:val="24"/>
          <w:szCs w:val="24"/>
        </w:rPr>
        <w:t>В 2017 году</w:t>
      </w:r>
      <w:r w:rsidRPr="002B5B4C">
        <w:rPr>
          <w:rFonts w:ascii="Times New Roman" w:hAnsi="Times New Roman"/>
          <w:sz w:val="24"/>
          <w:szCs w:val="24"/>
        </w:rPr>
        <w:t xml:space="preserve"> проведено 5 заседаний антитеррористической комиссии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1 внеплановое заседание)</w:t>
      </w:r>
      <w:r w:rsidR="00FA0C77" w:rsidRPr="002B5B4C">
        <w:rPr>
          <w:rFonts w:ascii="Times New Roman" w:hAnsi="Times New Roman"/>
          <w:sz w:val="24"/>
          <w:szCs w:val="24"/>
        </w:rPr>
        <w:t>.</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 данным УМВД России по г</w:t>
      </w:r>
      <w:r w:rsidR="00403D4B">
        <w:rPr>
          <w:rFonts w:ascii="Times New Roman" w:hAnsi="Times New Roman"/>
          <w:sz w:val="24"/>
          <w:szCs w:val="24"/>
        </w:rPr>
        <w:t>.</w:t>
      </w:r>
      <w:r w:rsidRPr="002B5B4C">
        <w:rPr>
          <w:rFonts w:ascii="Times New Roman" w:hAnsi="Times New Roman"/>
          <w:sz w:val="24"/>
          <w:szCs w:val="24"/>
        </w:rPr>
        <w:t xml:space="preserve"> Мурманску за отчетный период зарегистрировано 5 601 преступление. При этом уровень раскрываемости уличных преступлений составил 49</w:t>
      </w:r>
      <w:r w:rsidR="00C21FB9" w:rsidRPr="002B5B4C">
        <w:rPr>
          <w:rFonts w:ascii="Times New Roman" w:hAnsi="Times New Roman"/>
          <w:sz w:val="24"/>
          <w:szCs w:val="24"/>
        </w:rPr>
        <w:t>%</w:t>
      </w:r>
      <w:r w:rsidRPr="002B5B4C">
        <w:rPr>
          <w:rFonts w:ascii="Times New Roman" w:hAnsi="Times New Roman"/>
          <w:sz w:val="24"/>
          <w:szCs w:val="24"/>
        </w:rPr>
        <w:t>, уровень раскрываемости преступлений, совершенных в общественных местах</w:t>
      </w:r>
      <w:r w:rsidR="00602C43" w:rsidRPr="002B5B4C">
        <w:rPr>
          <w:rFonts w:ascii="Times New Roman" w:hAnsi="Times New Roman"/>
          <w:sz w:val="24"/>
          <w:szCs w:val="24"/>
        </w:rPr>
        <w:t>,</w:t>
      </w:r>
      <w:r w:rsidRPr="002B5B4C">
        <w:rPr>
          <w:rFonts w:ascii="Times New Roman" w:hAnsi="Times New Roman"/>
          <w:sz w:val="24"/>
          <w:szCs w:val="24"/>
        </w:rPr>
        <w:t xml:space="preserve"> </w:t>
      </w:r>
      <w:r w:rsidR="0038298D" w:rsidRPr="002B5B4C">
        <w:rPr>
          <w:rFonts w:ascii="Times New Roman" w:hAnsi="Times New Roman"/>
          <w:sz w:val="24"/>
          <w:szCs w:val="24"/>
        </w:rPr>
        <w:t>-</w:t>
      </w:r>
      <w:r w:rsidRPr="002B5B4C">
        <w:rPr>
          <w:rFonts w:ascii="Times New Roman" w:hAnsi="Times New Roman"/>
          <w:sz w:val="24"/>
          <w:szCs w:val="24"/>
        </w:rPr>
        <w:t xml:space="preserve"> 58,6%.</w:t>
      </w:r>
    </w:p>
    <w:p w:rsidR="00CC2F7C" w:rsidRPr="002B5B4C" w:rsidRDefault="00CC2F7C"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реализовывались своевременно.</w:t>
      </w:r>
      <w:r w:rsidR="000B6468" w:rsidRPr="002B5B4C">
        <w:rPr>
          <w:rFonts w:ascii="Times New Roman" w:hAnsi="Times New Roman"/>
          <w:sz w:val="24"/>
          <w:szCs w:val="24"/>
        </w:rPr>
        <w:t xml:space="preserve"> </w:t>
      </w:r>
    </w:p>
    <w:p w:rsidR="000B6468" w:rsidRPr="002B5B4C" w:rsidRDefault="000B6468" w:rsidP="000B646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69 926,1 тыс. рублей.</w:t>
      </w:r>
    </w:p>
    <w:p w:rsidR="000B6468" w:rsidRPr="002B5B4C" w:rsidRDefault="000B6468" w:rsidP="00AB23E5">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69 301,8 тыс. рублей или 99,1% от общего объёма запланированных средств.</w:t>
      </w:r>
    </w:p>
    <w:p w:rsidR="000B6468" w:rsidRPr="002B5B4C" w:rsidRDefault="000B6468"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выполнялись следующие мероприятия:</w:t>
      </w:r>
    </w:p>
    <w:p w:rsidR="00CC2F7C" w:rsidRPr="002B5B4C" w:rsidRDefault="00CC2F7C" w:rsidP="00CC2F7C">
      <w:pPr>
        <w:spacing w:line="240" w:lineRule="auto"/>
        <w:ind w:firstLine="709"/>
        <w:contextualSpacing/>
        <w:jc w:val="both"/>
        <w:rPr>
          <w:rFonts w:ascii="Times New Roman" w:eastAsia="Times New Roman" w:hAnsi="Times New Roman"/>
          <w:sz w:val="24"/>
          <w:szCs w:val="24"/>
          <w:lang w:eastAsia="ru-RU"/>
        </w:rPr>
      </w:pPr>
      <w:r w:rsidRPr="002B5B4C">
        <w:rPr>
          <w:rFonts w:ascii="Times New Roman" w:eastAsia="Times New Roman" w:hAnsi="Times New Roman"/>
          <w:sz w:val="24"/>
          <w:szCs w:val="24"/>
          <w:lang w:eastAsia="ru-RU"/>
        </w:rPr>
        <w:t xml:space="preserve">1. Проведение ежегодной </w:t>
      </w:r>
      <w:r w:rsidRPr="002B5B4C">
        <w:rPr>
          <w:rFonts w:ascii="Times New Roman" w:eastAsia="Times New Roman" w:hAnsi="Times New Roman"/>
          <w:sz w:val="24"/>
          <w:szCs w:val="24"/>
          <w:lang w:val="en-US" w:eastAsia="ru-RU"/>
        </w:rPr>
        <w:t>PR</w:t>
      </w:r>
      <w:r w:rsidR="0038298D" w:rsidRPr="002B5B4C">
        <w:rPr>
          <w:rFonts w:ascii="Times New Roman" w:eastAsia="Times New Roman" w:hAnsi="Times New Roman"/>
          <w:sz w:val="24"/>
          <w:szCs w:val="24"/>
          <w:lang w:eastAsia="ru-RU"/>
        </w:rPr>
        <w:t>-</w:t>
      </w:r>
      <w:r w:rsidRPr="002B5B4C">
        <w:rPr>
          <w:rFonts w:ascii="Times New Roman" w:eastAsia="Times New Roman" w:hAnsi="Times New Roman"/>
          <w:sz w:val="24"/>
          <w:szCs w:val="24"/>
          <w:lang w:eastAsia="ru-RU"/>
        </w:rPr>
        <w:t>акции «Прощай оружие</w:t>
      </w:r>
      <w:r w:rsidR="00FA0C77" w:rsidRPr="002B5B4C">
        <w:rPr>
          <w:rFonts w:ascii="Times New Roman" w:eastAsia="Times New Roman" w:hAnsi="Times New Roman"/>
          <w:sz w:val="24"/>
          <w:szCs w:val="24"/>
          <w:lang w:eastAsia="ru-RU"/>
        </w:rPr>
        <w:t xml:space="preserve">» </w:t>
      </w:r>
      <w:r w:rsidRPr="002B5B4C">
        <w:rPr>
          <w:rFonts w:ascii="Times New Roman" w:eastAsia="Times New Roman" w:hAnsi="Times New Roman"/>
          <w:sz w:val="24"/>
          <w:szCs w:val="24"/>
          <w:lang w:eastAsia="ru-RU"/>
        </w:rPr>
        <w:t>(62 публи</w:t>
      </w:r>
      <w:r w:rsidR="00FA0C77" w:rsidRPr="002B5B4C">
        <w:rPr>
          <w:rFonts w:ascii="Times New Roman" w:eastAsia="Times New Roman" w:hAnsi="Times New Roman"/>
          <w:sz w:val="24"/>
          <w:szCs w:val="24"/>
          <w:lang w:eastAsia="ru-RU"/>
        </w:rPr>
        <w:t>кации в СМИ</w:t>
      </w:r>
      <w:r w:rsidRPr="002B5B4C">
        <w:rPr>
          <w:rFonts w:ascii="Times New Roman" w:eastAsia="Times New Roman" w:hAnsi="Times New Roman"/>
          <w:sz w:val="24"/>
          <w:szCs w:val="24"/>
          <w:lang w:eastAsia="ru-RU"/>
        </w:rPr>
        <w:t>).</w:t>
      </w:r>
    </w:p>
    <w:p w:rsidR="00CC2F7C" w:rsidRPr="002B5B4C" w:rsidRDefault="00CC2F7C" w:rsidP="00CC2F7C">
      <w:pPr>
        <w:spacing w:line="240" w:lineRule="auto"/>
        <w:ind w:firstLine="709"/>
        <w:contextualSpacing/>
        <w:jc w:val="both"/>
        <w:rPr>
          <w:rFonts w:ascii="Times New Roman" w:hAnsi="Times New Roman"/>
          <w:sz w:val="24"/>
          <w:szCs w:val="24"/>
        </w:rPr>
      </w:pPr>
      <w:r w:rsidRPr="002B5B4C">
        <w:rPr>
          <w:rFonts w:ascii="Times New Roman" w:eastAsia="Times New Roman" w:hAnsi="Times New Roman"/>
          <w:sz w:val="24"/>
          <w:szCs w:val="24"/>
          <w:lang w:eastAsia="ru-RU"/>
        </w:rPr>
        <w:t xml:space="preserve">2. Поощрение </w:t>
      </w:r>
      <w:r w:rsidRPr="002B5B4C">
        <w:rPr>
          <w:rFonts w:ascii="Times New Roman" w:hAnsi="Times New Roman"/>
          <w:sz w:val="24"/>
          <w:szCs w:val="24"/>
        </w:rPr>
        <w:t>наиболее отличившихся сотрудников подразделений полиции по охране общественного порядка, а также граждан, проявивших активную гражданскую позицию (поощрено 255 человек).</w:t>
      </w:r>
    </w:p>
    <w:p w:rsidR="00CC2F7C" w:rsidRPr="002B5B4C" w:rsidRDefault="00CC2F7C" w:rsidP="00CC2F7C">
      <w:pPr>
        <w:spacing w:line="240" w:lineRule="auto"/>
        <w:ind w:firstLine="709"/>
        <w:contextualSpacing/>
        <w:jc w:val="both"/>
        <w:rPr>
          <w:rFonts w:ascii="Times New Roman" w:eastAsia="Times New Roman" w:hAnsi="Times New Roman"/>
          <w:bCs/>
          <w:sz w:val="24"/>
          <w:szCs w:val="24"/>
          <w:lang w:eastAsia="ru-RU"/>
        </w:rPr>
      </w:pPr>
      <w:r w:rsidRPr="002B5B4C">
        <w:rPr>
          <w:rFonts w:ascii="Times New Roman" w:hAnsi="Times New Roman"/>
          <w:sz w:val="24"/>
          <w:szCs w:val="24"/>
        </w:rPr>
        <w:t xml:space="preserve">3. Проведение </w:t>
      </w:r>
      <w:r w:rsidRPr="002B5B4C">
        <w:rPr>
          <w:rFonts w:ascii="Times New Roman" w:eastAsia="Times New Roman" w:hAnsi="Times New Roman"/>
          <w:bCs/>
          <w:sz w:val="24"/>
          <w:szCs w:val="24"/>
          <w:lang w:eastAsia="ru-RU"/>
        </w:rPr>
        <w:t>совместных заседания антитеррористической комиссии муниципального образования город Мурманск и комиссии по профилактике правонарушений в городке Мурманске (проведено 16 заседаний).</w:t>
      </w:r>
    </w:p>
    <w:p w:rsidR="00CC2F7C" w:rsidRPr="002B5B4C" w:rsidRDefault="00CC2F7C" w:rsidP="00CC2F7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4. Проведение методических занятий, лекций, бесед по профилактике правонарушений, терроризма и экстремизма с различными категориями населения.</w:t>
      </w:r>
    </w:p>
    <w:p w:rsidR="00CC2F7C" w:rsidRPr="002B5B4C" w:rsidRDefault="00CC2F7C" w:rsidP="00CC2F7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5. Развитие систем АПК «Профилактика преступлений и правонарушений» (</w:t>
      </w:r>
      <w:r w:rsidR="000B6468" w:rsidRPr="002B5B4C">
        <w:rPr>
          <w:rFonts w:ascii="Times New Roman" w:hAnsi="Times New Roman" w:cs="Times New Roman"/>
          <w:sz w:val="24"/>
        </w:rPr>
        <w:t xml:space="preserve">ранее </w:t>
      </w:r>
      <w:r w:rsidR="0038298D" w:rsidRPr="002B5B4C">
        <w:rPr>
          <w:rFonts w:ascii="Times New Roman" w:hAnsi="Times New Roman" w:cs="Times New Roman"/>
          <w:sz w:val="24"/>
        </w:rPr>
        <w:t>-</w:t>
      </w:r>
      <w:r w:rsidR="000B6468" w:rsidRPr="002B5B4C">
        <w:rPr>
          <w:rFonts w:ascii="Times New Roman" w:hAnsi="Times New Roman" w:cs="Times New Roman"/>
          <w:sz w:val="24"/>
        </w:rPr>
        <w:t xml:space="preserve"> АПК «Безопасный город»).</w:t>
      </w:r>
    </w:p>
    <w:p w:rsidR="000B6468" w:rsidRPr="002B5B4C" w:rsidRDefault="000B6468" w:rsidP="000B6468">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территории города Мурманска установлено 87 камер видеонаблюдения. Кроме того, установлено 110 видеокамер по программе «Парки и скверы». </w:t>
      </w:r>
    </w:p>
    <w:p w:rsidR="00CC2F7C" w:rsidRPr="002B5B4C" w:rsidRDefault="000B6468" w:rsidP="00AB23E5">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lastRenderedPageBreak/>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B05E44" w:rsidRPr="002B5B4C" w:rsidRDefault="00B05E44" w:rsidP="00B05E44">
      <w:pPr>
        <w:spacing w:line="240" w:lineRule="auto"/>
        <w:ind w:firstLine="709"/>
        <w:contextualSpacing/>
        <w:jc w:val="both"/>
        <w:rPr>
          <w:rFonts w:ascii="Times New Roman" w:hAnsi="Times New Roman"/>
          <w:sz w:val="24"/>
          <w:szCs w:val="24"/>
        </w:rPr>
      </w:pPr>
    </w:p>
    <w:p w:rsidR="00AB23E5" w:rsidRPr="002B5B4C" w:rsidRDefault="00AB23E5"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11.5. ВЦП «Сокращение численности безнадзорных животных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AB23E5" w:rsidRPr="002B5B4C" w:rsidRDefault="00AB23E5" w:rsidP="00B05E44">
      <w:pPr>
        <w:spacing w:line="240" w:lineRule="auto"/>
        <w:ind w:firstLine="709"/>
        <w:contextualSpacing/>
        <w:jc w:val="both"/>
        <w:rPr>
          <w:rFonts w:ascii="Times New Roman" w:hAnsi="Times New Roman"/>
          <w:sz w:val="24"/>
          <w:szCs w:val="24"/>
        </w:rPr>
      </w:pPr>
    </w:p>
    <w:p w:rsidR="00AB23E5" w:rsidRPr="002B5B4C" w:rsidRDefault="00AB23E5"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«Сокращение численности безнадзорных животных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сокращения численности безнадзорных животных на территории муниципального образования город Мурманск.</w:t>
      </w:r>
    </w:p>
    <w:p w:rsidR="00AB23E5" w:rsidRPr="002B5B4C" w:rsidRDefault="00AB23E5"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18 214,0 тыс. рублей (средства областного бюджета). Фактически освоено 9 412,7 тыс. рублей или 51,7% запланированного на год объема денежных средств.</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2017 году поступило 824 заявки от граждан, учреждений, предприятий на отлов безнадзорных животных, что составляет 86,7% от планового показателя.</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ММУП «Центр временного содержания животных» произведены отлов, транспортировка, временное содержание безнадзорных животных в количестве 1 509 голов (53,9% от плана).</w:t>
      </w:r>
    </w:p>
    <w:p w:rsidR="000B6468" w:rsidRPr="002B5B4C" w:rsidRDefault="000B6468"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реализовывались своевременно, в соответствии с объективно существующей потребностью.</w:t>
      </w:r>
    </w:p>
    <w:p w:rsidR="000B6468" w:rsidRPr="002B5B4C" w:rsidRDefault="000B6468" w:rsidP="000B646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AB06A0" w:rsidRPr="002B5B4C">
        <w:rPr>
          <w:rFonts w:ascii="Times New Roman" w:hAnsi="Times New Roman" w:cs="Times New Roman"/>
          <w:sz w:val="24"/>
        </w:rPr>
        <w:t>ВЦП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58 249,0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22 221,8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36 027,2 тыс. рублей.</w:t>
      </w:r>
    </w:p>
    <w:p w:rsidR="000B6468" w:rsidRPr="002B5B4C" w:rsidRDefault="000B6468" w:rsidP="000B646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47 751,8 тыс. рублей или 82</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22 221,8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25 530,0 тыс. рублей или 70,9% от плана.</w:t>
      </w:r>
    </w:p>
    <w:p w:rsidR="000B6468" w:rsidRPr="002B5B4C" w:rsidRDefault="000B6468" w:rsidP="00AB23E5">
      <w:pPr>
        <w:spacing w:line="240" w:lineRule="auto"/>
        <w:ind w:firstLine="709"/>
        <w:contextualSpacing/>
        <w:jc w:val="both"/>
        <w:rPr>
          <w:rFonts w:ascii="Times New Roman" w:hAnsi="Times New Roman"/>
          <w:sz w:val="24"/>
          <w:szCs w:val="24"/>
        </w:rPr>
      </w:pPr>
      <w:r w:rsidRPr="002B5B4C">
        <w:rPr>
          <w:rFonts w:ascii="Times New Roman" w:hAnsi="Times New Roman" w:cs="Times New Roman"/>
          <w:sz w:val="24"/>
        </w:rPr>
        <w:t>За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исполнено 3 563 </w:t>
      </w:r>
      <w:r w:rsidRPr="002B5B4C">
        <w:rPr>
          <w:rFonts w:ascii="Times New Roman" w:hAnsi="Times New Roman"/>
          <w:sz w:val="24"/>
          <w:szCs w:val="24"/>
        </w:rPr>
        <w:t xml:space="preserve">заявки от граждан, учреждений, предприятий на отлов безнадзорных животных. </w:t>
      </w:r>
    </w:p>
    <w:p w:rsidR="000B6468" w:rsidRPr="002B5B4C" w:rsidRDefault="000B6468" w:rsidP="000B646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AB23E5" w:rsidRPr="002B5B4C" w:rsidRDefault="00AB23E5" w:rsidP="00B05E44">
      <w:pPr>
        <w:spacing w:line="240" w:lineRule="auto"/>
        <w:ind w:firstLine="709"/>
        <w:contextualSpacing/>
        <w:jc w:val="both"/>
        <w:rPr>
          <w:rFonts w:ascii="Times New Roman" w:hAnsi="Times New Roman"/>
          <w:sz w:val="24"/>
          <w:szCs w:val="24"/>
        </w:rPr>
      </w:pPr>
    </w:p>
    <w:p w:rsidR="00AB23E5" w:rsidRPr="002B5B4C" w:rsidRDefault="00AB23E5"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11.6. ВЦП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AB23E5" w:rsidRPr="002B5B4C" w:rsidRDefault="00AB23E5" w:rsidP="00B05E44">
      <w:pPr>
        <w:spacing w:line="240" w:lineRule="auto"/>
        <w:ind w:firstLine="709"/>
        <w:contextualSpacing/>
        <w:jc w:val="both"/>
        <w:rPr>
          <w:rFonts w:ascii="Times New Roman" w:hAnsi="Times New Roman"/>
          <w:sz w:val="24"/>
          <w:szCs w:val="24"/>
        </w:rPr>
      </w:pPr>
    </w:p>
    <w:p w:rsidR="00AB23E5" w:rsidRPr="002B5B4C" w:rsidRDefault="00AB23E5" w:rsidP="00B05E44">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«Реализация государственной политики в области гражданской обороны, защиты населения и территорий от чрезвычайных ситуаций природного и техногенного характера»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повышения уровня защищенности граждан от ЧС природного и техногенного характера. </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43 258,3 тыс. рублей. Фактически освоено 43 258,3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 </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w:t>
      </w:r>
      <w:r w:rsidR="00D05801" w:rsidRPr="002B5B4C">
        <w:rPr>
          <w:rFonts w:ascii="Times New Roman" w:hAnsi="Times New Roman"/>
          <w:sz w:val="24"/>
          <w:szCs w:val="24"/>
        </w:rPr>
        <w:t>у в рамках реализации программы выполнены</w:t>
      </w:r>
      <w:r w:rsidRPr="002B5B4C">
        <w:rPr>
          <w:rFonts w:ascii="Times New Roman" w:hAnsi="Times New Roman"/>
          <w:sz w:val="24"/>
          <w:szCs w:val="24"/>
        </w:rPr>
        <w:t xml:space="preserve"> мероприятия по трем ключевым направлениям:</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1. Участие в качестве органа повседневного управления в составе Мурманского городского звена по предупреждению и ликвидации ЧС. </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2. Реализация образовательных программ подготовки, переподготовки, повышения квалификации руководителей, специалистов, рабочих предприятий, организаций, учащихся и студентов учебных заведений города Мурманска и населения, не занятого в сфере производства и обслуживания в области гражданской обороны, защиты от ЧС природного и техногенного характера. Количество подготовленных специалистов по программе «Обучение должностных лиц и специалистов ГО Мурманского городского звена по предупреждению и ликвидации ЧС и его объектовых звеньев» составило 352 человека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 </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3. Поисковые и аварийно</w:t>
      </w:r>
      <w:r w:rsidR="0038298D" w:rsidRPr="002B5B4C">
        <w:rPr>
          <w:rFonts w:ascii="Times New Roman" w:hAnsi="Times New Roman"/>
          <w:sz w:val="24"/>
          <w:szCs w:val="24"/>
        </w:rPr>
        <w:t>-</w:t>
      </w:r>
      <w:r w:rsidRPr="002B5B4C">
        <w:rPr>
          <w:rFonts w:ascii="Times New Roman" w:hAnsi="Times New Roman"/>
          <w:sz w:val="24"/>
          <w:szCs w:val="24"/>
        </w:rPr>
        <w:t xml:space="preserve">спасательные работы в ЧС по спасению людей, материальных и культурных ценностей, природной среды в зоне ЧС и подавлению или доведению до минимально возможного уровня воздействия характерных для них опасных факторов. </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По обращениям обслужен 591 гражданин, проведено 753 аварийно</w:t>
      </w:r>
      <w:r w:rsidR="0038298D" w:rsidRPr="002B5B4C">
        <w:rPr>
          <w:rFonts w:ascii="Times New Roman" w:hAnsi="Times New Roman"/>
          <w:sz w:val="24"/>
          <w:szCs w:val="24"/>
        </w:rPr>
        <w:t>-</w:t>
      </w:r>
      <w:r w:rsidRPr="002B5B4C">
        <w:rPr>
          <w:rFonts w:ascii="Times New Roman" w:hAnsi="Times New Roman"/>
          <w:sz w:val="24"/>
          <w:szCs w:val="24"/>
        </w:rPr>
        <w:t xml:space="preserve">спасательные работы, в том числе: </w:t>
      </w:r>
      <w:r w:rsidR="00D05801" w:rsidRPr="002B5B4C">
        <w:rPr>
          <w:rFonts w:ascii="Times New Roman" w:hAnsi="Times New Roman"/>
          <w:sz w:val="24"/>
          <w:szCs w:val="24"/>
        </w:rPr>
        <w:t xml:space="preserve">при ЧС </w:t>
      </w:r>
      <w:r w:rsidRPr="002B5B4C">
        <w:rPr>
          <w:rFonts w:ascii="Times New Roman" w:hAnsi="Times New Roman"/>
          <w:sz w:val="24"/>
          <w:szCs w:val="24"/>
        </w:rPr>
        <w:t xml:space="preserve">природного характера </w:t>
      </w:r>
      <w:r w:rsidR="0038298D" w:rsidRPr="002B5B4C">
        <w:rPr>
          <w:rFonts w:ascii="Times New Roman" w:hAnsi="Times New Roman"/>
          <w:sz w:val="24"/>
          <w:szCs w:val="24"/>
        </w:rPr>
        <w:t>-</w:t>
      </w:r>
      <w:r w:rsidRPr="002B5B4C">
        <w:rPr>
          <w:rFonts w:ascii="Times New Roman" w:hAnsi="Times New Roman"/>
          <w:sz w:val="24"/>
          <w:szCs w:val="24"/>
        </w:rPr>
        <w:t xml:space="preserve"> 20, </w:t>
      </w:r>
      <w:r w:rsidR="00D05801" w:rsidRPr="002B5B4C">
        <w:rPr>
          <w:rFonts w:ascii="Times New Roman" w:hAnsi="Times New Roman"/>
          <w:sz w:val="24"/>
          <w:szCs w:val="24"/>
        </w:rPr>
        <w:t xml:space="preserve">при ЧС </w:t>
      </w:r>
      <w:r w:rsidRPr="002B5B4C">
        <w:rPr>
          <w:rFonts w:ascii="Times New Roman" w:hAnsi="Times New Roman"/>
          <w:sz w:val="24"/>
          <w:szCs w:val="24"/>
        </w:rPr>
        <w:t xml:space="preserve">техногенного характера </w:t>
      </w:r>
      <w:r w:rsidR="0038298D" w:rsidRPr="002B5B4C">
        <w:rPr>
          <w:rFonts w:ascii="Times New Roman" w:hAnsi="Times New Roman"/>
          <w:sz w:val="24"/>
          <w:szCs w:val="24"/>
        </w:rPr>
        <w:t>-</w:t>
      </w:r>
      <w:r w:rsidRPr="002B5B4C">
        <w:rPr>
          <w:rFonts w:ascii="Times New Roman" w:hAnsi="Times New Roman"/>
          <w:sz w:val="24"/>
          <w:szCs w:val="24"/>
        </w:rPr>
        <w:t xml:space="preserve"> 57, </w:t>
      </w:r>
      <w:r w:rsidR="00D05801" w:rsidRPr="002B5B4C">
        <w:rPr>
          <w:rFonts w:ascii="Times New Roman" w:hAnsi="Times New Roman"/>
          <w:sz w:val="24"/>
          <w:szCs w:val="24"/>
        </w:rPr>
        <w:t xml:space="preserve">при </w:t>
      </w:r>
      <w:r w:rsidRPr="002B5B4C">
        <w:rPr>
          <w:rFonts w:ascii="Times New Roman" w:hAnsi="Times New Roman"/>
          <w:sz w:val="24"/>
          <w:szCs w:val="24"/>
        </w:rPr>
        <w:t xml:space="preserve">ДТП </w:t>
      </w:r>
      <w:r w:rsidR="0038298D" w:rsidRPr="002B5B4C">
        <w:rPr>
          <w:rFonts w:ascii="Times New Roman" w:hAnsi="Times New Roman"/>
          <w:sz w:val="24"/>
          <w:szCs w:val="24"/>
        </w:rPr>
        <w:t>-</w:t>
      </w:r>
      <w:r w:rsidRPr="002B5B4C">
        <w:rPr>
          <w:rFonts w:ascii="Times New Roman" w:hAnsi="Times New Roman"/>
          <w:sz w:val="24"/>
          <w:szCs w:val="24"/>
        </w:rPr>
        <w:t xml:space="preserve"> 50, бытовых работ </w:t>
      </w:r>
      <w:r w:rsidR="0038298D" w:rsidRPr="002B5B4C">
        <w:rPr>
          <w:rFonts w:ascii="Times New Roman" w:hAnsi="Times New Roman"/>
          <w:sz w:val="24"/>
          <w:szCs w:val="24"/>
        </w:rPr>
        <w:t>-</w:t>
      </w:r>
      <w:r w:rsidRPr="002B5B4C">
        <w:rPr>
          <w:rFonts w:ascii="Times New Roman" w:hAnsi="Times New Roman"/>
          <w:sz w:val="24"/>
          <w:szCs w:val="24"/>
        </w:rPr>
        <w:t xml:space="preserve"> 591, ложных выездов </w:t>
      </w:r>
      <w:r w:rsidR="0038298D" w:rsidRPr="002B5B4C">
        <w:rPr>
          <w:rFonts w:ascii="Times New Roman" w:hAnsi="Times New Roman"/>
          <w:sz w:val="24"/>
          <w:szCs w:val="24"/>
        </w:rPr>
        <w:t>-</w:t>
      </w:r>
      <w:r w:rsidRPr="002B5B4C">
        <w:rPr>
          <w:rFonts w:ascii="Times New Roman" w:hAnsi="Times New Roman"/>
          <w:sz w:val="24"/>
          <w:szCs w:val="24"/>
        </w:rPr>
        <w:t xml:space="preserve"> 35. </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Количество пострадавших граждан </w:t>
      </w:r>
      <w:r w:rsidR="0038298D" w:rsidRPr="002B5B4C">
        <w:rPr>
          <w:rFonts w:ascii="Times New Roman" w:hAnsi="Times New Roman"/>
          <w:sz w:val="24"/>
          <w:szCs w:val="24"/>
        </w:rPr>
        <w:t>-</w:t>
      </w:r>
      <w:r w:rsidRPr="002B5B4C">
        <w:rPr>
          <w:rFonts w:ascii="Times New Roman" w:hAnsi="Times New Roman"/>
          <w:sz w:val="24"/>
          <w:szCs w:val="24"/>
        </w:rPr>
        <w:t xml:space="preserve"> 358 человек, в том числе: оказана помощь (спасено) </w:t>
      </w:r>
      <w:r w:rsidR="0038298D" w:rsidRPr="002B5B4C">
        <w:rPr>
          <w:rFonts w:ascii="Times New Roman" w:hAnsi="Times New Roman"/>
          <w:sz w:val="24"/>
          <w:szCs w:val="24"/>
        </w:rPr>
        <w:t>-</w:t>
      </w:r>
      <w:r w:rsidRPr="002B5B4C">
        <w:rPr>
          <w:rFonts w:ascii="Times New Roman" w:hAnsi="Times New Roman"/>
          <w:sz w:val="24"/>
          <w:szCs w:val="24"/>
        </w:rPr>
        <w:t xml:space="preserve"> 297 человек, погибло </w:t>
      </w:r>
      <w:r w:rsidR="0038298D" w:rsidRPr="002B5B4C">
        <w:rPr>
          <w:rFonts w:ascii="Times New Roman" w:hAnsi="Times New Roman"/>
          <w:sz w:val="24"/>
          <w:szCs w:val="24"/>
        </w:rPr>
        <w:t>-</w:t>
      </w:r>
      <w:r w:rsidRPr="002B5B4C">
        <w:rPr>
          <w:rFonts w:ascii="Times New Roman" w:hAnsi="Times New Roman"/>
          <w:sz w:val="24"/>
          <w:szCs w:val="24"/>
        </w:rPr>
        <w:t xml:space="preserve"> 60 человек, пропало без вести </w:t>
      </w:r>
      <w:r w:rsidR="0038298D" w:rsidRPr="002B5B4C">
        <w:rPr>
          <w:rFonts w:ascii="Times New Roman" w:hAnsi="Times New Roman"/>
          <w:sz w:val="24"/>
          <w:szCs w:val="24"/>
        </w:rPr>
        <w:t>-</w:t>
      </w:r>
      <w:r w:rsidRPr="002B5B4C">
        <w:rPr>
          <w:rFonts w:ascii="Times New Roman" w:hAnsi="Times New Roman"/>
          <w:sz w:val="24"/>
          <w:szCs w:val="24"/>
        </w:rPr>
        <w:t xml:space="preserve"> 1 человек.</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Обеспечена безопасность, проведены беседы и занятия с 3 408 людьми.</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Также на территории муниципального образования город Мурманск проведено 15 профилактических работ, в том числе:</w:t>
      </w:r>
    </w:p>
    <w:p w:rsidR="00FA0C77" w:rsidRPr="002B5B4C" w:rsidRDefault="0038298D" w:rsidP="00FA0C77">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AB23E5" w:rsidRPr="002B5B4C">
        <w:rPr>
          <w:rFonts w:ascii="Times New Roman" w:hAnsi="Times New Roman"/>
          <w:sz w:val="24"/>
          <w:szCs w:val="24"/>
        </w:rPr>
        <w:t xml:space="preserve"> мероприятия по обеспечению безопасности людей на водных объектах при проведении массовых мероприятий, посвящённых празднованию Крещения Господня</w:t>
      </w:r>
      <w:r w:rsidR="00FA0C77" w:rsidRPr="002B5B4C">
        <w:rPr>
          <w:rFonts w:ascii="Times New Roman" w:hAnsi="Times New Roman"/>
          <w:sz w:val="24"/>
          <w:szCs w:val="24"/>
        </w:rPr>
        <w:t>, соревнований по спортивному рыболовству в рамках 56 Праздника Севера учащихся, при проведении массового отдыха вблизи водоемов, Международного фестиваля спорта «Гольфстрим»;</w:t>
      </w:r>
    </w:p>
    <w:p w:rsidR="00AB23E5" w:rsidRPr="002B5B4C" w:rsidRDefault="0038298D"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AB23E5" w:rsidRPr="002B5B4C">
        <w:rPr>
          <w:rFonts w:ascii="Times New Roman" w:hAnsi="Times New Roman"/>
          <w:sz w:val="24"/>
          <w:szCs w:val="24"/>
        </w:rPr>
        <w:t xml:space="preserve"> совместные тактико</w:t>
      </w:r>
      <w:r w:rsidRPr="002B5B4C">
        <w:rPr>
          <w:rFonts w:ascii="Times New Roman" w:hAnsi="Times New Roman"/>
          <w:sz w:val="24"/>
          <w:szCs w:val="24"/>
        </w:rPr>
        <w:t>-</w:t>
      </w:r>
      <w:r w:rsidR="00AB23E5" w:rsidRPr="002B5B4C">
        <w:rPr>
          <w:rFonts w:ascii="Times New Roman" w:hAnsi="Times New Roman"/>
          <w:sz w:val="24"/>
          <w:szCs w:val="24"/>
        </w:rPr>
        <w:t>специальные учения по плану ГУ МЧС России по Мурманской области, в том числе тактико</w:t>
      </w:r>
      <w:r w:rsidRPr="002B5B4C">
        <w:rPr>
          <w:rFonts w:ascii="Times New Roman" w:hAnsi="Times New Roman"/>
          <w:sz w:val="24"/>
          <w:szCs w:val="24"/>
        </w:rPr>
        <w:t>-</w:t>
      </w:r>
      <w:r w:rsidR="00AB23E5" w:rsidRPr="002B5B4C">
        <w:rPr>
          <w:rFonts w:ascii="Times New Roman" w:hAnsi="Times New Roman"/>
          <w:sz w:val="24"/>
          <w:szCs w:val="24"/>
        </w:rPr>
        <w:t>стратегические учения по ликвидации ЧС при проведении поисково</w:t>
      </w:r>
      <w:r w:rsidRPr="002B5B4C">
        <w:rPr>
          <w:rFonts w:ascii="Times New Roman" w:hAnsi="Times New Roman"/>
          <w:sz w:val="24"/>
          <w:szCs w:val="24"/>
        </w:rPr>
        <w:t>-</w:t>
      </w:r>
      <w:r w:rsidR="00AB23E5" w:rsidRPr="002B5B4C">
        <w:rPr>
          <w:rFonts w:ascii="Times New Roman" w:hAnsi="Times New Roman"/>
          <w:sz w:val="24"/>
          <w:szCs w:val="24"/>
        </w:rPr>
        <w:t>спасательных работ в условиях Заполярья, ликвидаци</w:t>
      </w:r>
      <w:r w:rsidR="00D05801" w:rsidRPr="002B5B4C">
        <w:rPr>
          <w:rFonts w:ascii="Times New Roman" w:hAnsi="Times New Roman"/>
          <w:sz w:val="24"/>
          <w:szCs w:val="24"/>
        </w:rPr>
        <w:t>и</w:t>
      </w:r>
      <w:r w:rsidR="00AB23E5" w:rsidRPr="002B5B4C">
        <w:rPr>
          <w:rFonts w:ascii="Times New Roman" w:hAnsi="Times New Roman"/>
          <w:sz w:val="24"/>
          <w:szCs w:val="24"/>
        </w:rPr>
        <w:t xml:space="preserve"> последствий ЧС техногенного характера; </w:t>
      </w:r>
    </w:p>
    <w:p w:rsidR="00AB23E5" w:rsidRPr="002B5B4C" w:rsidRDefault="0038298D"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AB23E5" w:rsidRPr="002B5B4C">
        <w:rPr>
          <w:rFonts w:ascii="Times New Roman" w:hAnsi="Times New Roman"/>
          <w:sz w:val="24"/>
          <w:szCs w:val="24"/>
        </w:rPr>
        <w:t xml:space="preserve"> соревнования на звание «Лучшая команда Мурманской области по проведению аварийно</w:t>
      </w:r>
      <w:r w:rsidRPr="002B5B4C">
        <w:rPr>
          <w:rFonts w:ascii="Times New Roman" w:hAnsi="Times New Roman"/>
          <w:sz w:val="24"/>
          <w:szCs w:val="24"/>
        </w:rPr>
        <w:t>-</w:t>
      </w:r>
      <w:r w:rsidR="00AB23E5" w:rsidRPr="002B5B4C">
        <w:rPr>
          <w:rFonts w:ascii="Times New Roman" w:hAnsi="Times New Roman"/>
          <w:sz w:val="24"/>
          <w:szCs w:val="24"/>
        </w:rPr>
        <w:t>спасательных работ при ликвидации последствий дорожно</w:t>
      </w:r>
      <w:r w:rsidRPr="002B5B4C">
        <w:rPr>
          <w:rFonts w:ascii="Times New Roman" w:hAnsi="Times New Roman"/>
          <w:sz w:val="24"/>
          <w:szCs w:val="24"/>
        </w:rPr>
        <w:t>-</w:t>
      </w:r>
      <w:r w:rsidR="00AB23E5" w:rsidRPr="002B5B4C">
        <w:rPr>
          <w:rFonts w:ascii="Times New Roman" w:hAnsi="Times New Roman"/>
          <w:sz w:val="24"/>
          <w:szCs w:val="24"/>
        </w:rPr>
        <w:t>транспортных происшествий в 2017 году»;</w:t>
      </w:r>
    </w:p>
    <w:p w:rsidR="00AB23E5" w:rsidRPr="002B5B4C" w:rsidRDefault="0038298D"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AB23E5" w:rsidRPr="002B5B4C">
        <w:rPr>
          <w:rFonts w:ascii="Times New Roman" w:hAnsi="Times New Roman"/>
          <w:sz w:val="24"/>
          <w:szCs w:val="24"/>
        </w:rPr>
        <w:t xml:space="preserve"> совместные мероприятия с ГИМС МЧС России по Мурманской области с целью профилактики безопасности людей на водных объектах в зимне</w:t>
      </w:r>
      <w:r w:rsidRPr="002B5B4C">
        <w:rPr>
          <w:rFonts w:ascii="Times New Roman" w:hAnsi="Times New Roman"/>
          <w:sz w:val="24"/>
          <w:szCs w:val="24"/>
        </w:rPr>
        <w:t>-</w:t>
      </w:r>
      <w:r w:rsidR="00AB23E5" w:rsidRPr="002B5B4C">
        <w:rPr>
          <w:rFonts w:ascii="Times New Roman" w:hAnsi="Times New Roman"/>
          <w:sz w:val="24"/>
          <w:szCs w:val="24"/>
        </w:rPr>
        <w:t>весенний период, в том числе установка предупреждающих знаков на водоемах муниципального образования город Мурманск;</w:t>
      </w:r>
    </w:p>
    <w:p w:rsidR="00AB23E5" w:rsidRPr="002B5B4C" w:rsidRDefault="0038298D"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AB23E5" w:rsidRPr="002B5B4C">
        <w:rPr>
          <w:rFonts w:ascii="Times New Roman" w:hAnsi="Times New Roman"/>
          <w:sz w:val="24"/>
          <w:szCs w:val="24"/>
        </w:rPr>
        <w:t xml:space="preserve"> противопаводковые мероприятия, контроль за состоянием водоперепускных сооружений муниципального образования город Мурманск;</w:t>
      </w:r>
    </w:p>
    <w:p w:rsidR="00B05E44" w:rsidRPr="002B5B4C" w:rsidRDefault="0038298D"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AB23E5" w:rsidRPr="002B5B4C">
        <w:rPr>
          <w:rFonts w:ascii="Times New Roman" w:hAnsi="Times New Roman"/>
          <w:sz w:val="24"/>
          <w:szCs w:val="24"/>
        </w:rPr>
        <w:t xml:space="preserve"> тактико</w:t>
      </w:r>
      <w:r w:rsidRPr="002B5B4C">
        <w:rPr>
          <w:rFonts w:ascii="Times New Roman" w:hAnsi="Times New Roman"/>
          <w:sz w:val="24"/>
          <w:szCs w:val="24"/>
        </w:rPr>
        <w:t>-</w:t>
      </w:r>
      <w:r w:rsidR="00AB23E5" w:rsidRPr="002B5B4C">
        <w:rPr>
          <w:rFonts w:ascii="Times New Roman" w:hAnsi="Times New Roman"/>
          <w:sz w:val="24"/>
          <w:szCs w:val="24"/>
        </w:rPr>
        <w:t>стратегические учения пожарно</w:t>
      </w:r>
      <w:r w:rsidRPr="002B5B4C">
        <w:rPr>
          <w:rFonts w:ascii="Times New Roman" w:hAnsi="Times New Roman"/>
          <w:sz w:val="24"/>
          <w:szCs w:val="24"/>
        </w:rPr>
        <w:t>-</w:t>
      </w:r>
      <w:r w:rsidR="00AB23E5" w:rsidRPr="002B5B4C">
        <w:rPr>
          <w:rFonts w:ascii="Times New Roman" w:hAnsi="Times New Roman"/>
          <w:sz w:val="24"/>
          <w:szCs w:val="24"/>
        </w:rPr>
        <w:t>спасательных подразделений при ликвидации последствий пожара в больнице.</w:t>
      </w:r>
    </w:p>
    <w:p w:rsidR="00ED4A3C" w:rsidRPr="002B5B4C" w:rsidRDefault="00ED4A3C"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реализованы своевременно, в полном объеме.</w:t>
      </w:r>
    </w:p>
    <w:p w:rsidR="00ED4A3C" w:rsidRPr="002B5B4C" w:rsidRDefault="00ED4A3C" w:rsidP="00ED4A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D05801" w:rsidRPr="002B5B4C">
        <w:rPr>
          <w:rFonts w:ascii="Times New Roman" w:hAnsi="Times New Roman" w:cs="Times New Roman"/>
          <w:sz w:val="24"/>
        </w:rPr>
        <w:t>ВЦ</w:t>
      </w:r>
      <w:r w:rsidR="001F7B5D" w:rsidRPr="002B5B4C">
        <w:rPr>
          <w:rFonts w:ascii="Times New Roman" w:hAnsi="Times New Roman" w:cs="Times New Roman"/>
          <w:sz w:val="24"/>
        </w:rPr>
        <w:t>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143 133,2 тыс. рублей.</w:t>
      </w:r>
    </w:p>
    <w:p w:rsidR="00ED4A3C" w:rsidRPr="002B5B4C" w:rsidRDefault="00ED4A3C" w:rsidP="00ED4A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143 019,2 тыс. рублей или 99,9% от общего объёма запланированных средств.</w:t>
      </w:r>
    </w:p>
    <w:p w:rsidR="00ED4A3C" w:rsidRPr="002B5B4C" w:rsidRDefault="00ED4A3C" w:rsidP="00ED4A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За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на регулярной основе проводилась работа по следующим ключевым направлениям:</w:t>
      </w:r>
    </w:p>
    <w:p w:rsidR="00ED4A3C" w:rsidRPr="002B5B4C" w:rsidRDefault="00ED4A3C" w:rsidP="00ED4A3C">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1. Участие в качестве органа повседневного управления в составе Мурманского городского звена по предупреждению и ликвидации ЧС. </w:t>
      </w:r>
    </w:p>
    <w:p w:rsidR="00ED4A3C" w:rsidRPr="002B5B4C" w:rsidRDefault="00ED4A3C" w:rsidP="00ED4A3C">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2. Реализация образовательных программ подготовки, переподготовки, повышения квалификации руководителей, специалистов, рабочих предприятий, организаций, учащихся и студентов учебных заведений города Мурманска и населения, не занятого в сфере производства и обслуживания в области гражданской обороны, защиты от ЧС природного и техногенного характера (ежегодно осуществлялась подготовка 352 специалистов).</w:t>
      </w:r>
    </w:p>
    <w:p w:rsidR="00ED4A3C" w:rsidRPr="002B5B4C" w:rsidRDefault="00ED4A3C" w:rsidP="00ED4A3C">
      <w:pPr>
        <w:spacing w:after="0" w:line="240" w:lineRule="auto"/>
        <w:ind w:firstLine="709"/>
        <w:jc w:val="both"/>
        <w:rPr>
          <w:rFonts w:ascii="Times New Roman" w:hAnsi="Times New Roman"/>
          <w:sz w:val="24"/>
          <w:szCs w:val="24"/>
        </w:rPr>
      </w:pPr>
      <w:r w:rsidRPr="002B5B4C">
        <w:rPr>
          <w:rFonts w:ascii="Times New Roman" w:hAnsi="Times New Roman"/>
          <w:sz w:val="24"/>
          <w:szCs w:val="24"/>
        </w:rPr>
        <w:t>3. Поисковые и аварийно</w:t>
      </w:r>
      <w:r w:rsidR="0038298D" w:rsidRPr="002B5B4C">
        <w:rPr>
          <w:rFonts w:ascii="Times New Roman" w:hAnsi="Times New Roman"/>
          <w:sz w:val="24"/>
          <w:szCs w:val="24"/>
        </w:rPr>
        <w:t>-</w:t>
      </w:r>
      <w:r w:rsidRPr="002B5B4C">
        <w:rPr>
          <w:rFonts w:ascii="Times New Roman" w:hAnsi="Times New Roman"/>
          <w:sz w:val="24"/>
          <w:szCs w:val="24"/>
        </w:rPr>
        <w:t xml:space="preserve">спасательные работы в ЧС по спасению людей, материальных и культурных ценностей, природной среды в зоне ЧС и подавлению или доведению до минимально возможного уровня воздействия характерных для них опасных факторов. </w:t>
      </w:r>
    </w:p>
    <w:p w:rsidR="00ED4A3C" w:rsidRPr="002B5B4C" w:rsidRDefault="00ED4A3C" w:rsidP="00ED4A3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ED4A3C" w:rsidRPr="002B5B4C" w:rsidRDefault="00ED4A3C" w:rsidP="00AB23E5">
      <w:pPr>
        <w:spacing w:after="0" w:line="240" w:lineRule="auto"/>
        <w:ind w:firstLine="709"/>
        <w:jc w:val="both"/>
        <w:rPr>
          <w:rFonts w:ascii="Times New Roman" w:hAnsi="Times New Roman"/>
          <w:sz w:val="24"/>
          <w:szCs w:val="24"/>
        </w:rPr>
      </w:pP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12. МП «Управление муниципальными финансами»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AB23E5" w:rsidRPr="002B5B4C" w:rsidRDefault="00AB23E5" w:rsidP="00AB23E5">
      <w:pPr>
        <w:spacing w:after="0" w:line="240" w:lineRule="auto"/>
        <w:ind w:firstLine="709"/>
        <w:jc w:val="both"/>
        <w:rPr>
          <w:rFonts w:ascii="Times New Roman" w:hAnsi="Times New Roman"/>
          <w:sz w:val="24"/>
          <w:szCs w:val="24"/>
        </w:rPr>
      </w:pP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МП «Управление муниципальными финансами»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создания условий для оптимизации и повышения эффективности расходов бюджета муниципального образования город Мурманск. Задачи МП: </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Создание условий для повышения эффективности деятельности </w:t>
      </w:r>
      <w:r w:rsidR="00D05801" w:rsidRPr="002B5B4C">
        <w:rPr>
          <w:rFonts w:ascii="Times New Roman" w:hAnsi="Times New Roman"/>
          <w:sz w:val="24"/>
          <w:szCs w:val="24"/>
        </w:rPr>
        <w:t>ОМСУ</w:t>
      </w:r>
      <w:r w:rsidRPr="002B5B4C">
        <w:rPr>
          <w:rFonts w:ascii="Times New Roman" w:hAnsi="Times New Roman"/>
          <w:sz w:val="24"/>
          <w:szCs w:val="24"/>
        </w:rPr>
        <w:t xml:space="preserve"> по выполнению муниципальных функций и обеспечению потребностей граждан и общества в муниципальных услугах.</w:t>
      </w: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2. Обеспечение эффективного управления муниципальными финансами.</w:t>
      </w:r>
    </w:p>
    <w:p w:rsidR="00AB23E5" w:rsidRPr="002B5B4C" w:rsidRDefault="00AB23E5" w:rsidP="00AB23E5">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реализацию программных мероприятий в 2017 году предусмотрены бюджетные ассигнования за счет средств бюджета муниципального образования город Мурманск в сумме 262 557,5 тыс. рублей. Фактически освоено 203 797,6 тыс. рублей или 77,6% от общего объёма запланированных средств.</w:t>
      </w:r>
    </w:p>
    <w:p w:rsidR="00710048" w:rsidRPr="002B5B4C" w:rsidRDefault="00710048" w:rsidP="007100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906 692,</w:t>
      </w:r>
      <w:r w:rsidR="00E57602" w:rsidRPr="002B5B4C">
        <w:rPr>
          <w:rFonts w:ascii="Times New Roman" w:hAnsi="Times New Roman" w:cs="Times New Roman"/>
          <w:sz w:val="24"/>
        </w:rPr>
        <w:t>3</w:t>
      </w:r>
      <w:r w:rsidRPr="002B5B4C">
        <w:rPr>
          <w:rFonts w:ascii="Times New Roman" w:hAnsi="Times New Roman" w:cs="Times New Roman"/>
          <w:sz w:val="24"/>
        </w:rPr>
        <w:t xml:space="preserve">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904 190,</w:t>
      </w:r>
      <w:r w:rsidR="00E57602" w:rsidRPr="002B5B4C">
        <w:rPr>
          <w:rFonts w:ascii="Times New Roman" w:hAnsi="Times New Roman" w:cs="Times New Roman"/>
          <w:sz w:val="24"/>
        </w:rPr>
        <w:t>8</w:t>
      </w:r>
      <w:r w:rsidRPr="002B5B4C">
        <w:rPr>
          <w:rFonts w:ascii="Times New Roman" w:hAnsi="Times New Roman" w:cs="Times New Roman"/>
          <w:sz w:val="24"/>
        </w:rPr>
        <w:t xml:space="preserve">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2 501,5 тыс. рублей.</w:t>
      </w:r>
    </w:p>
    <w:p w:rsidR="00710048" w:rsidRPr="002B5B4C" w:rsidRDefault="00710048" w:rsidP="007100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722 936,5 тыс. рублей или 79,7%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720 459,</w:t>
      </w:r>
      <w:r w:rsidR="00E57602" w:rsidRPr="002B5B4C">
        <w:rPr>
          <w:rFonts w:ascii="Times New Roman" w:hAnsi="Times New Roman" w:cs="Times New Roman"/>
          <w:sz w:val="24"/>
        </w:rPr>
        <w:t>7</w:t>
      </w:r>
      <w:r w:rsidRPr="002B5B4C">
        <w:rPr>
          <w:rFonts w:ascii="Times New Roman" w:hAnsi="Times New Roman" w:cs="Times New Roman"/>
          <w:sz w:val="24"/>
        </w:rPr>
        <w:t xml:space="preserve"> тыс. рублей или 79,7%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2 476,</w:t>
      </w:r>
      <w:r w:rsidR="00E57602" w:rsidRPr="002B5B4C">
        <w:rPr>
          <w:rFonts w:ascii="Times New Roman" w:hAnsi="Times New Roman" w:cs="Times New Roman"/>
          <w:sz w:val="24"/>
        </w:rPr>
        <w:t>8</w:t>
      </w:r>
      <w:r w:rsidRPr="002B5B4C">
        <w:rPr>
          <w:rFonts w:ascii="Times New Roman" w:hAnsi="Times New Roman" w:cs="Times New Roman"/>
          <w:sz w:val="24"/>
        </w:rPr>
        <w:t xml:space="preserve"> тыс. рублей или 99</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w:t>
      </w:r>
    </w:p>
    <w:p w:rsidR="00710048" w:rsidRPr="002B5B4C" w:rsidRDefault="00710048" w:rsidP="007100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AB23E5" w:rsidRPr="002B5B4C" w:rsidRDefault="00AB23E5" w:rsidP="00AB23E5">
      <w:pPr>
        <w:spacing w:line="240" w:lineRule="auto"/>
        <w:ind w:firstLine="709"/>
        <w:contextualSpacing/>
        <w:jc w:val="both"/>
        <w:rPr>
          <w:rFonts w:ascii="Times New Roman" w:hAnsi="Times New Roman"/>
          <w:sz w:val="24"/>
          <w:szCs w:val="24"/>
        </w:rPr>
      </w:pP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12.1. Подпрограмма «Повышение эффективности бюджетных расходов в муниципальном образовании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AB23E5" w:rsidRPr="002B5B4C" w:rsidRDefault="00AB23E5" w:rsidP="00AB23E5">
      <w:pPr>
        <w:spacing w:line="240" w:lineRule="auto"/>
        <w:ind w:firstLine="709"/>
        <w:contextualSpacing/>
        <w:jc w:val="both"/>
        <w:rPr>
          <w:rFonts w:ascii="Times New Roman" w:hAnsi="Times New Roman"/>
          <w:sz w:val="24"/>
          <w:szCs w:val="24"/>
        </w:rPr>
      </w:pPr>
    </w:p>
    <w:p w:rsidR="00AB23E5" w:rsidRPr="002B5B4C" w:rsidRDefault="00AB23E5" w:rsidP="00AB23E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«Повышение эффективности бюджетных расходов в муниципальном образовании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создания условий для повышения эффективности деятельности </w:t>
      </w:r>
      <w:r w:rsidR="00BB347A" w:rsidRPr="002B5B4C">
        <w:rPr>
          <w:rFonts w:ascii="Times New Roman" w:hAnsi="Times New Roman"/>
          <w:sz w:val="24"/>
          <w:szCs w:val="24"/>
        </w:rPr>
        <w:t>ОМСУ</w:t>
      </w:r>
      <w:r w:rsidRPr="002B5B4C">
        <w:rPr>
          <w:rFonts w:ascii="Times New Roman" w:hAnsi="Times New Roman"/>
          <w:sz w:val="24"/>
          <w:szCs w:val="24"/>
        </w:rPr>
        <w:t xml:space="preserve"> по выполнению муниципальных функций и обеспечению потребностей граждан и общества в муниципальных услугах.</w:t>
      </w:r>
    </w:p>
    <w:p w:rsidR="00E82D76" w:rsidRPr="002B5B4C" w:rsidRDefault="00E82D76"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32 042,2 тыс. рублей. Фактически освоено 31 248,4 тыс. рублей или 97,5% от запланированного на год объема денежных средств. </w:t>
      </w:r>
    </w:p>
    <w:p w:rsidR="00E82D76" w:rsidRPr="002B5B4C" w:rsidRDefault="00E82D76"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 xml:space="preserve">В 2017 году в рамках мероприятий программы </w:t>
      </w:r>
      <w:r w:rsidR="00BB347A" w:rsidRPr="002B5B4C">
        <w:rPr>
          <w:rFonts w:ascii="Times New Roman" w:hAnsi="Times New Roman"/>
          <w:sz w:val="24"/>
          <w:szCs w:val="24"/>
        </w:rPr>
        <w:t>ОМСУ</w:t>
      </w:r>
      <w:r w:rsidRPr="002B5B4C">
        <w:rPr>
          <w:rFonts w:ascii="Times New Roman" w:hAnsi="Times New Roman"/>
          <w:sz w:val="24"/>
          <w:szCs w:val="24"/>
        </w:rPr>
        <w:t xml:space="preserve"> города Мурманска:</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в целях повышения технической оснащенности рабочих мест муниципальных служащих приобреталась (модернизировалась) компьютерная техника и оргтехника, приобретались и обновлялись информационно</w:t>
      </w:r>
      <w:r w:rsidRPr="002B5B4C">
        <w:rPr>
          <w:rFonts w:ascii="Times New Roman" w:hAnsi="Times New Roman"/>
          <w:sz w:val="24"/>
          <w:szCs w:val="24"/>
        </w:rPr>
        <w:t>-</w:t>
      </w:r>
      <w:r w:rsidR="00E82D76" w:rsidRPr="002B5B4C">
        <w:rPr>
          <w:rFonts w:ascii="Times New Roman" w:hAnsi="Times New Roman"/>
          <w:sz w:val="24"/>
          <w:szCs w:val="24"/>
        </w:rPr>
        <w:t>справочные системы и программное обеспечение;</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в целях повышения уровня квалификации муниципальных служащих проводились обучающие семинары, курсы повышения квалификации и аттестация рабочих мест муниципальных служащих.</w:t>
      </w:r>
    </w:p>
    <w:p w:rsidR="00E82D76" w:rsidRPr="002B5B4C" w:rsidRDefault="00E82D76"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рамках реализации программы достигнуты следующие значения основных целевых показателей (индикаторов):</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отношение муниципального долга муниципального образования город Мурманск к доходам без учета объема безвозмездных поступлений составило 25,2%</w:t>
      </w:r>
      <w:r w:rsidR="00AC3B7A" w:rsidRPr="002B5B4C">
        <w:rPr>
          <w:rFonts w:ascii="Times New Roman" w:hAnsi="Times New Roman"/>
          <w:sz w:val="24"/>
          <w:szCs w:val="24"/>
        </w:rPr>
        <w:t xml:space="preserve"> (123% от плана)</w:t>
      </w:r>
      <w:r w:rsidR="00E82D76" w:rsidRPr="002B5B4C">
        <w:rPr>
          <w:rFonts w:ascii="Times New Roman" w:hAnsi="Times New Roman"/>
          <w:sz w:val="24"/>
          <w:szCs w:val="24"/>
        </w:rPr>
        <w:t>;</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удельный вес количества автономных учреждений к общему количеству муниципальных учреждений составил 17</w:t>
      </w:r>
      <w:r w:rsidR="00C21FB9" w:rsidRPr="002B5B4C">
        <w:rPr>
          <w:rFonts w:ascii="Times New Roman" w:hAnsi="Times New Roman"/>
          <w:sz w:val="24"/>
          <w:szCs w:val="24"/>
        </w:rPr>
        <w:t>%</w:t>
      </w:r>
      <w:r w:rsidR="00AC3B7A" w:rsidRPr="002B5B4C">
        <w:rPr>
          <w:rFonts w:ascii="Times New Roman" w:hAnsi="Times New Roman"/>
          <w:sz w:val="24"/>
          <w:szCs w:val="24"/>
        </w:rPr>
        <w:t xml:space="preserve"> (100% от плана)</w:t>
      </w:r>
      <w:r w:rsidR="00E82D76" w:rsidRPr="002B5B4C">
        <w:rPr>
          <w:rFonts w:ascii="Times New Roman" w:hAnsi="Times New Roman"/>
          <w:sz w:val="24"/>
          <w:szCs w:val="24"/>
        </w:rPr>
        <w:t>;</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удельный вес количества муниципальных учреждений, опубликовавших сведения о предоставляемых услугах в </w:t>
      </w:r>
      <w:r w:rsidR="00BB347A" w:rsidRPr="002B5B4C">
        <w:rPr>
          <w:rFonts w:ascii="Times New Roman" w:hAnsi="Times New Roman"/>
          <w:sz w:val="24"/>
          <w:szCs w:val="24"/>
        </w:rPr>
        <w:t>СМИ</w:t>
      </w:r>
      <w:r w:rsidR="00E82D76" w:rsidRPr="002B5B4C">
        <w:rPr>
          <w:rFonts w:ascii="Times New Roman" w:hAnsi="Times New Roman"/>
          <w:sz w:val="24"/>
          <w:szCs w:val="24"/>
        </w:rPr>
        <w:t xml:space="preserve"> и (или) сети Интернет, к общему количеству муниципальных учреждений, составил </w:t>
      </w:r>
      <w:r w:rsidR="00C21FB9" w:rsidRPr="002B5B4C">
        <w:rPr>
          <w:rFonts w:ascii="Times New Roman" w:hAnsi="Times New Roman"/>
          <w:sz w:val="24"/>
          <w:szCs w:val="24"/>
        </w:rPr>
        <w:t>100%</w:t>
      </w:r>
      <w:r w:rsidR="00AC3B7A" w:rsidRPr="002B5B4C">
        <w:rPr>
          <w:rFonts w:ascii="Times New Roman" w:hAnsi="Times New Roman"/>
          <w:sz w:val="24"/>
          <w:szCs w:val="24"/>
        </w:rPr>
        <w:t xml:space="preserve"> (100% от плана)</w:t>
      </w:r>
      <w:r w:rsidR="00E82D76" w:rsidRPr="002B5B4C">
        <w:rPr>
          <w:rFonts w:ascii="Times New Roman" w:hAnsi="Times New Roman"/>
          <w:sz w:val="24"/>
          <w:szCs w:val="24"/>
        </w:rPr>
        <w:t>;</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доля муниципальных служащих, прошедших курсы повышения квалификации, от общего числа планируемых к обучению, составила </w:t>
      </w:r>
      <w:r w:rsidR="00C21FB9" w:rsidRPr="002B5B4C">
        <w:rPr>
          <w:rFonts w:ascii="Times New Roman" w:hAnsi="Times New Roman"/>
          <w:sz w:val="24"/>
          <w:szCs w:val="24"/>
        </w:rPr>
        <w:t>100%</w:t>
      </w:r>
      <w:r w:rsidR="00AC3B7A" w:rsidRPr="002B5B4C">
        <w:rPr>
          <w:rFonts w:ascii="Times New Roman" w:hAnsi="Times New Roman"/>
          <w:sz w:val="24"/>
          <w:szCs w:val="24"/>
        </w:rPr>
        <w:t xml:space="preserve"> (101% от плана)</w:t>
      </w:r>
      <w:r w:rsidR="00E82D76" w:rsidRPr="002B5B4C">
        <w:rPr>
          <w:rFonts w:ascii="Times New Roman" w:hAnsi="Times New Roman"/>
          <w:sz w:val="24"/>
          <w:szCs w:val="24"/>
        </w:rPr>
        <w:t>;</w:t>
      </w:r>
    </w:p>
    <w:p w:rsidR="00E82D76" w:rsidRPr="002B5B4C" w:rsidRDefault="0038298D"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E82D76" w:rsidRPr="002B5B4C">
        <w:rPr>
          <w:rFonts w:ascii="Times New Roman" w:hAnsi="Times New Roman"/>
          <w:sz w:val="24"/>
          <w:szCs w:val="24"/>
        </w:rPr>
        <w:t xml:space="preserve"> уровень технической оснащенности рабочих мест муниципальных служащих составил </w:t>
      </w:r>
      <w:r w:rsidR="00C21FB9" w:rsidRPr="002B5B4C">
        <w:rPr>
          <w:rFonts w:ascii="Times New Roman" w:hAnsi="Times New Roman"/>
          <w:sz w:val="24"/>
          <w:szCs w:val="24"/>
        </w:rPr>
        <w:t>100%</w:t>
      </w:r>
      <w:r w:rsidR="00AC3B7A" w:rsidRPr="002B5B4C">
        <w:rPr>
          <w:rFonts w:ascii="Times New Roman" w:hAnsi="Times New Roman"/>
          <w:sz w:val="24"/>
          <w:szCs w:val="24"/>
        </w:rPr>
        <w:t xml:space="preserve"> (105,3% от плана)</w:t>
      </w:r>
      <w:r w:rsidR="00E82D76" w:rsidRPr="002B5B4C">
        <w:rPr>
          <w:rFonts w:ascii="Times New Roman" w:hAnsi="Times New Roman"/>
          <w:sz w:val="24"/>
          <w:szCs w:val="24"/>
        </w:rPr>
        <w:t>.</w:t>
      </w:r>
    </w:p>
    <w:p w:rsidR="00710048" w:rsidRPr="002B5B4C" w:rsidRDefault="00E46E48"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мероприятия реализованы своевременно, в полном объеме.</w:t>
      </w:r>
    </w:p>
    <w:p w:rsidR="00E46E48" w:rsidRPr="002B5B4C" w:rsidRDefault="00E46E48" w:rsidP="00E46E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подпрограммы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111 624,1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109 122,6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2 501,5 тыс. рублей.</w:t>
      </w:r>
    </w:p>
    <w:p w:rsidR="00E46E48" w:rsidRPr="002B5B4C" w:rsidRDefault="00E46E48" w:rsidP="00E46E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109 485,5 тыс. рублей или 98,1%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107 008,</w:t>
      </w:r>
      <w:r w:rsidR="00E57602" w:rsidRPr="002B5B4C">
        <w:rPr>
          <w:rFonts w:ascii="Times New Roman" w:hAnsi="Times New Roman" w:cs="Times New Roman"/>
          <w:sz w:val="24"/>
        </w:rPr>
        <w:t>7</w:t>
      </w:r>
      <w:r w:rsidRPr="002B5B4C">
        <w:rPr>
          <w:rFonts w:ascii="Times New Roman" w:hAnsi="Times New Roman" w:cs="Times New Roman"/>
          <w:sz w:val="24"/>
        </w:rPr>
        <w:t xml:space="preserve"> тыс. рублей или 98,1%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2 476,</w:t>
      </w:r>
      <w:r w:rsidR="00E57602" w:rsidRPr="002B5B4C">
        <w:rPr>
          <w:rFonts w:ascii="Times New Roman" w:hAnsi="Times New Roman" w:cs="Times New Roman"/>
          <w:sz w:val="24"/>
        </w:rPr>
        <w:t>8</w:t>
      </w:r>
      <w:r w:rsidRPr="002B5B4C">
        <w:rPr>
          <w:rFonts w:ascii="Times New Roman" w:hAnsi="Times New Roman" w:cs="Times New Roman"/>
          <w:sz w:val="24"/>
        </w:rPr>
        <w:t xml:space="preserve"> тыс. рублей или 99</w:t>
      </w:r>
      <w:r w:rsidR="00C21FB9" w:rsidRPr="002B5B4C">
        <w:rPr>
          <w:rFonts w:ascii="Times New Roman" w:hAnsi="Times New Roman" w:cs="Times New Roman"/>
          <w:sz w:val="24"/>
        </w:rPr>
        <w:t>%</w:t>
      </w:r>
      <w:r w:rsidRPr="002B5B4C">
        <w:rPr>
          <w:rFonts w:ascii="Times New Roman" w:hAnsi="Times New Roman" w:cs="Times New Roman"/>
          <w:sz w:val="24"/>
        </w:rPr>
        <w:t xml:space="preserve"> от плана.</w:t>
      </w:r>
    </w:p>
    <w:p w:rsidR="00E46E48" w:rsidRPr="002B5B4C" w:rsidRDefault="00E46E48" w:rsidP="00E46E48">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За весь период реализации подпрограммы </w:t>
      </w:r>
      <w:r w:rsidRPr="002B5B4C">
        <w:rPr>
          <w:rFonts w:ascii="Times New Roman" w:hAnsi="Times New Roman"/>
          <w:sz w:val="24"/>
          <w:szCs w:val="24"/>
        </w:rPr>
        <w:t>приобреталась (модернизировалась) компьютерная техника и оргтехника, приобретались и обновлялись информационно</w:t>
      </w:r>
      <w:r w:rsidR="0038298D" w:rsidRPr="002B5B4C">
        <w:rPr>
          <w:rFonts w:ascii="Times New Roman" w:hAnsi="Times New Roman"/>
          <w:sz w:val="24"/>
          <w:szCs w:val="24"/>
        </w:rPr>
        <w:t>-</w:t>
      </w:r>
      <w:r w:rsidRPr="002B5B4C">
        <w:rPr>
          <w:rFonts w:ascii="Times New Roman" w:hAnsi="Times New Roman"/>
          <w:sz w:val="24"/>
          <w:szCs w:val="24"/>
        </w:rPr>
        <w:t>справочные системы и программное обеспечение</w:t>
      </w:r>
      <w:r w:rsidR="0042470A" w:rsidRPr="002B5B4C">
        <w:rPr>
          <w:rFonts w:ascii="Times New Roman" w:hAnsi="Times New Roman"/>
          <w:sz w:val="24"/>
          <w:szCs w:val="24"/>
        </w:rPr>
        <w:t>, проводились обучающие семинары, курсы повышения квалификации и аттестация рабочих мест муниципальных служащих</w:t>
      </w:r>
      <w:r w:rsidR="00454AAE" w:rsidRPr="002B5B4C">
        <w:rPr>
          <w:rFonts w:ascii="Times New Roman" w:hAnsi="Times New Roman"/>
          <w:sz w:val="24"/>
          <w:szCs w:val="24"/>
        </w:rPr>
        <w:t xml:space="preserve"> ОМСУ города Мурманска</w:t>
      </w:r>
      <w:r w:rsidR="0042470A" w:rsidRPr="002B5B4C">
        <w:rPr>
          <w:rFonts w:ascii="Times New Roman" w:hAnsi="Times New Roman"/>
          <w:sz w:val="24"/>
          <w:szCs w:val="24"/>
        </w:rPr>
        <w:t>.</w:t>
      </w:r>
    </w:p>
    <w:p w:rsidR="0042470A" w:rsidRPr="002B5B4C" w:rsidRDefault="0042470A" w:rsidP="0042470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E82D76" w:rsidRPr="002B5B4C" w:rsidRDefault="00E82D76" w:rsidP="00E82D76">
      <w:pPr>
        <w:spacing w:after="0" w:line="240" w:lineRule="auto"/>
        <w:ind w:firstLine="709"/>
        <w:jc w:val="both"/>
        <w:rPr>
          <w:rFonts w:ascii="Times New Roman" w:hAnsi="Times New Roman"/>
          <w:sz w:val="24"/>
          <w:szCs w:val="24"/>
        </w:rPr>
      </w:pP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12.2. АВЦП «Обеспечение эффективного управления муниципальными финансами»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E82D76" w:rsidRPr="002B5B4C" w:rsidRDefault="00E82D76" w:rsidP="00E82D76">
      <w:pPr>
        <w:spacing w:after="0" w:line="240" w:lineRule="auto"/>
        <w:ind w:firstLine="709"/>
        <w:jc w:val="both"/>
        <w:rPr>
          <w:rFonts w:ascii="Times New Roman" w:hAnsi="Times New Roman"/>
          <w:sz w:val="24"/>
          <w:szCs w:val="24"/>
        </w:rPr>
      </w:pP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эффективного управления муниципальными финансами»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обеспечения эффективного управления муниципальными финансами.</w:t>
      </w:r>
    </w:p>
    <w:p w:rsidR="00AC3B7A" w:rsidRPr="002B5B4C" w:rsidRDefault="00E82D76" w:rsidP="00E82D76">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230 515,3 тыс. рублей. Фактически освоено 172 549,2 тыс. рублей или 74,9% от запланированного на год объема денежных средств. </w:t>
      </w:r>
    </w:p>
    <w:p w:rsidR="00E82D76" w:rsidRPr="002B5B4C" w:rsidRDefault="00AC3B7A" w:rsidP="00E82D76">
      <w:pPr>
        <w:spacing w:after="0" w:line="240" w:lineRule="auto"/>
        <w:ind w:firstLine="709"/>
        <w:jc w:val="both"/>
        <w:rPr>
          <w:rFonts w:ascii="Times New Roman" w:hAnsi="Times New Roman"/>
          <w:sz w:val="24"/>
          <w:szCs w:val="24"/>
        </w:rPr>
      </w:pPr>
      <w:r w:rsidRPr="002B5B4C">
        <w:rPr>
          <w:rFonts w:ascii="Times New Roman" w:hAnsi="Times New Roman" w:cs="Times New Roman"/>
          <w:sz w:val="24"/>
        </w:rPr>
        <w:lastRenderedPageBreak/>
        <w:t xml:space="preserve">Неполное освоение предусмотренных бюджетных средств в 2017 году обусловлено досрочным погашением задолженности по кредитам коммерческих банков, а также снижением объема привлеченных кредитных средств в соответствии с фактической потребностью бюджета муниципального образования город Мурманск. </w:t>
      </w:r>
    </w:p>
    <w:p w:rsidR="0042470A" w:rsidRPr="002B5B4C" w:rsidRDefault="0042470A" w:rsidP="0042470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795 068,</w:t>
      </w:r>
      <w:r w:rsidR="00E57602" w:rsidRPr="002B5B4C">
        <w:rPr>
          <w:rFonts w:ascii="Times New Roman" w:hAnsi="Times New Roman" w:cs="Times New Roman"/>
          <w:sz w:val="24"/>
        </w:rPr>
        <w:t>2</w:t>
      </w:r>
      <w:r w:rsidRPr="002B5B4C">
        <w:rPr>
          <w:rFonts w:ascii="Times New Roman" w:hAnsi="Times New Roman" w:cs="Times New Roman"/>
          <w:sz w:val="24"/>
        </w:rPr>
        <w:t xml:space="preserve"> тыс. рублей.</w:t>
      </w:r>
    </w:p>
    <w:p w:rsidR="0042470A" w:rsidRPr="002B5B4C" w:rsidRDefault="0042470A" w:rsidP="0042470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613 451,0 тыс. рублей или 77,2% от общего объёма запланированных средств.</w:t>
      </w:r>
    </w:p>
    <w:p w:rsidR="0042470A" w:rsidRPr="002B5B4C" w:rsidRDefault="0042470A" w:rsidP="0042470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АВЦП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E82D76" w:rsidRPr="002B5B4C" w:rsidRDefault="00E82D76" w:rsidP="00E82D76">
      <w:pPr>
        <w:spacing w:line="240" w:lineRule="auto"/>
        <w:ind w:firstLine="709"/>
        <w:contextualSpacing/>
        <w:jc w:val="both"/>
        <w:rPr>
          <w:rFonts w:ascii="Times New Roman" w:hAnsi="Times New Roman"/>
          <w:sz w:val="24"/>
          <w:szCs w:val="24"/>
        </w:rPr>
      </w:pP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13. МП «Развитие муниципального самоуправления и гражданского общества»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E82D76" w:rsidRPr="002B5B4C" w:rsidRDefault="00E82D76" w:rsidP="00E82D76">
      <w:pPr>
        <w:spacing w:line="240" w:lineRule="auto"/>
        <w:ind w:firstLine="709"/>
        <w:contextualSpacing/>
        <w:jc w:val="both"/>
        <w:rPr>
          <w:rFonts w:ascii="Times New Roman" w:hAnsi="Times New Roman"/>
          <w:sz w:val="24"/>
          <w:szCs w:val="24"/>
        </w:rPr>
      </w:pP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МП «Развитие муниципального самоуправления и гражданского общества»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повышения эффективности муниципального управления и развити</w:t>
      </w:r>
      <w:r w:rsidR="00AC3B7A" w:rsidRPr="002B5B4C">
        <w:rPr>
          <w:rFonts w:ascii="Times New Roman" w:hAnsi="Times New Roman"/>
          <w:sz w:val="24"/>
          <w:szCs w:val="24"/>
        </w:rPr>
        <w:t>я</w:t>
      </w:r>
      <w:r w:rsidRPr="002B5B4C">
        <w:rPr>
          <w:rFonts w:ascii="Times New Roman" w:hAnsi="Times New Roman"/>
          <w:sz w:val="24"/>
          <w:szCs w:val="24"/>
        </w:rPr>
        <w:t xml:space="preserve"> институтов гражданского общества. Задачи МП:</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1. Расширение применения информационных технологий в </w:t>
      </w:r>
      <w:r w:rsidR="00454AAE" w:rsidRPr="002B5B4C">
        <w:rPr>
          <w:rFonts w:ascii="Times New Roman" w:hAnsi="Times New Roman"/>
          <w:sz w:val="24"/>
          <w:szCs w:val="24"/>
        </w:rPr>
        <w:t>ОМСУ</w:t>
      </w:r>
      <w:r w:rsidRPr="002B5B4C">
        <w:rPr>
          <w:rFonts w:ascii="Times New Roman" w:hAnsi="Times New Roman"/>
          <w:sz w:val="24"/>
          <w:szCs w:val="24"/>
        </w:rPr>
        <w:t>.</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2. Обеспечение конституционного права жителей города Мурманска на получение объективной информации о деятельности </w:t>
      </w:r>
      <w:r w:rsidR="00454AAE" w:rsidRPr="002B5B4C">
        <w:rPr>
          <w:rFonts w:ascii="Times New Roman" w:hAnsi="Times New Roman"/>
          <w:sz w:val="24"/>
          <w:szCs w:val="24"/>
        </w:rPr>
        <w:t>ОМСУ</w:t>
      </w:r>
      <w:r w:rsidRPr="002B5B4C">
        <w:rPr>
          <w:rFonts w:ascii="Times New Roman" w:hAnsi="Times New Roman"/>
          <w:sz w:val="24"/>
          <w:szCs w:val="24"/>
        </w:rPr>
        <w:t xml:space="preserve"> муниципального образования город Мурманск, информации, касающейся культурного, экономического и социального развития города Мурманска.</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3. Обеспечение деятельности </w:t>
      </w:r>
      <w:r w:rsidR="00454AAE" w:rsidRPr="002B5B4C">
        <w:rPr>
          <w:rFonts w:ascii="Times New Roman" w:hAnsi="Times New Roman"/>
          <w:sz w:val="24"/>
          <w:szCs w:val="24"/>
        </w:rPr>
        <w:t xml:space="preserve">ОМСУ </w:t>
      </w:r>
      <w:r w:rsidRPr="002B5B4C">
        <w:rPr>
          <w:rFonts w:ascii="Times New Roman" w:hAnsi="Times New Roman"/>
          <w:sz w:val="24"/>
          <w:szCs w:val="24"/>
        </w:rPr>
        <w:t>муниципального образования город Мурманск, учреждений в области молодежной политики, физической культуры и спорта.</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4. Развитие институтов гражданского общества, стимулирование участия граждан и организаций в общественных объединениях, поддержка общественных и гражданских инициатив в городе Мурманске, патриотическое воспитание населения.</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5. Предупреждение (профилактика) коррупции.</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6. Обеспечение деятельности </w:t>
      </w:r>
      <w:r w:rsidR="00454AAE" w:rsidRPr="002B5B4C">
        <w:rPr>
          <w:rFonts w:ascii="Times New Roman" w:hAnsi="Times New Roman"/>
          <w:sz w:val="24"/>
          <w:szCs w:val="24"/>
        </w:rPr>
        <w:t>АГМ</w:t>
      </w:r>
      <w:r w:rsidRPr="002B5B4C">
        <w:rPr>
          <w:rFonts w:ascii="Times New Roman" w:hAnsi="Times New Roman"/>
          <w:sz w:val="24"/>
          <w:szCs w:val="24"/>
        </w:rPr>
        <w:t xml:space="preserve"> по выполнению муниципальных функций.</w:t>
      </w:r>
    </w:p>
    <w:p w:rsidR="00E82D76" w:rsidRPr="002B5B4C" w:rsidRDefault="00E82D76"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w:t>
      </w:r>
      <w:r w:rsidR="00CC4625" w:rsidRPr="002B5B4C">
        <w:rPr>
          <w:rFonts w:ascii="Times New Roman" w:hAnsi="Times New Roman"/>
          <w:sz w:val="24"/>
          <w:szCs w:val="24"/>
        </w:rPr>
        <w:t>568 022,5</w:t>
      </w:r>
      <w:r w:rsidRPr="002B5B4C">
        <w:rPr>
          <w:rFonts w:ascii="Times New Roman" w:hAnsi="Times New Roman"/>
          <w:sz w:val="24"/>
          <w:szCs w:val="24"/>
        </w:rPr>
        <w:t xml:space="preserve"> тыс. рублей,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w:t>
      </w:r>
      <w:r w:rsidR="00CC4625" w:rsidRPr="002B5B4C">
        <w:rPr>
          <w:rFonts w:ascii="Times New Roman" w:hAnsi="Times New Roman"/>
          <w:sz w:val="24"/>
          <w:szCs w:val="24"/>
        </w:rPr>
        <w:t>541 667,4</w:t>
      </w:r>
      <w:r w:rsidRPr="002B5B4C">
        <w:rPr>
          <w:rFonts w:ascii="Times New Roman" w:hAnsi="Times New Roman"/>
          <w:sz w:val="24"/>
          <w:szCs w:val="24"/>
        </w:rPr>
        <w:t xml:space="preserve">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CC4625" w:rsidRPr="002B5B4C">
        <w:rPr>
          <w:rFonts w:ascii="Times New Roman" w:hAnsi="Times New Roman"/>
          <w:sz w:val="24"/>
          <w:szCs w:val="24"/>
        </w:rPr>
        <w:t>14 816,2</w:t>
      </w:r>
      <w:r w:rsidRPr="002B5B4C">
        <w:rPr>
          <w:rFonts w:ascii="Times New Roman" w:hAnsi="Times New Roman"/>
          <w:sz w:val="24"/>
          <w:szCs w:val="24"/>
        </w:rPr>
        <w:t xml:space="preserve"> тыс. рублей,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w:t>
      </w:r>
      <w:r w:rsidR="00CC4625" w:rsidRPr="002B5B4C">
        <w:rPr>
          <w:rFonts w:ascii="Times New Roman" w:hAnsi="Times New Roman"/>
          <w:sz w:val="24"/>
          <w:szCs w:val="24"/>
        </w:rPr>
        <w:t>11 538,9</w:t>
      </w:r>
      <w:r w:rsidRPr="002B5B4C">
        <w:rPr>
          <w:rFonts w:ascii="Times New Roman" w:hAnsi="Times New Roman"/>
          <w:sz w:val="24"/>
          <w:szCs w:val="24"/>
        </w:rPr>
        <w:t xml:space="preserve"> тыс. рублей. </w:t>
      </w:r>
    </w:p>
    <w:p w:rsidR="00E82D76" w:rsidRPr="002B5B4C" w:rsidRDefault="00CC4625" w:rsidP="00E82D76">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Фактически</w:t>
      </w:r>
      <w:r w:rsidR="00E82D76" w:rsidRPr="002B5B4C">
        <w:rPr>
          <w:rFonts w:ascii="Times New Roman" w:hAnsi="Times New Roman"/>
          <w:sz w:val="24"/>
          <w:szCs w:val="24"/>
        </w:rPr>
        <w:t xml:space="preserve"> в рамках осуществления программных мероприятий освоены средства в размере </w:t>
      </w:r>
      <w:r w:rsidRPr="002B5B4C">
        <w:rPr>
          <w:rFonts w:ascii="Times New Roman" w:hAnsi="Times New Roman"/>
          <w:sz w:val="24"/>
          <w:szCs w:val="24"/>
        </w:rPr>
        <w:t>565 927,5</w:t>
      </w:r>
      <w:r w:rsidR="00E82D76" w:rsidRPr="002B5B4C">
        <w:rPr>
          <w:rFonts w:ascii="Times New Roman" w:hAnsi="Times New Roman"/>
          <w:sz w:val="24"/>
          <w:szCs w:val="24"/>
        </w:rPr>
        <w:t xml:space="preserve"> тыс. рублей или 99,</w:t>
      </w:r>
      <w:r w:rsidRPr="002B5B4C">
        <w:rPr>
          <w:rFonts w:ascii="Times New Roman" w:hAnsi="Times New Roman"/>
          <w:sz w:val="24"/>
          <w:szCs w:val="24"/>
        </w:rPr>
        <w:t>6</w:t>
      </w:r>
      <w:r w:rsidR="00E82D76" w:rsidRPr="002B5B4C">
        <w:rPr>
          <w:rFonts w:ascii="Times New Roman" w:hAnsi="Times New Roman"/>
          <w:sz w:val="24"/>
          <w:szCs w:val="24"/>
        </w:rPr>
        <w:t xml:space="preserve">% от общего объема запланированных средств, в </w:t>
      </w:r>
      <w:r w:rsidR="00D27153" w:rsidRPr="002B5B4C">
        <w:rPr>
          <w:rFonts w:ascii="Times New Roman" w:hAnsi="Times New Roman"/>
          <w:sz w:val="24"/>
          <w:szCs w:val="24"/>
        </w:rPr>
        <w:t>том числе</w:t>
      </w:r>
      <w:r w:rsidR="00E82D76"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00E82D76" w:rsidRPr="002B5B4C">
        <w:rPr>
          <w:rFonts w:ascii="Times New Roman" w:hAnsi="Times New Roman"/>
          <w:sz w:val="24"/>
          <w:szCs w:val="24"/>
        </w:rPr>
        <w:t xml:space="preserve"> </w:t>
      </w:r>
      <w:r w:rsidRPr="002B5B4C">
        <w:rPr>
          <w:rFonts w:ascii="Times New Roman" w:hAnsi="Times New Roman"/>
          <w:sz w:val="24"/>
          <w:szCs w:val="24"/>
        </w:rPr>
        <w:t>541 430,9</w:t>
      </w:r>
      <w:r w:rsidR="00E82D76" w:rsidRPr="002B5B4C">
        <w:rPr>
          <w:rFonts w:ascii="Times New Roman" w:hAnsi="Times New Roman"/>
          <w:sz w:val="24"/>
          <w:szCs w:val="24"/>
        </w:rPr>
        <w:t xml:space="preserve"> тыс. рублей или </w:t>
      </w:r>
      <w:r w:rsidR="00C21FB9" w:rsidRPr="002B5B4C">
        <w:rPr>
          <w:rFonts w:ascii="Times New Roman" w:hAnsi="Times New Roman"/>
          <w:sz w:val="24"/>
          <w:szCs w:val="24"/>
        </w:rPr>
        <w:t>100%</w:t>
      </w:r>
      <w:r w:rsidR="00E82D76" w:rsidRPr="002B5B4C">
        <w:rPr>
          <w:rFonts w:ascii="Times New Roman" w:hAnsi="Times New Roman"/>
          <w:sz w:val="24"/>
          <w:szCs w:val="24"/>
        </w:rPr>
        <w:t xml:space="preserve"> от плана, средств областного бюджета </w:t>
      </w:r>
      <w:r w:rsidR="0038298D" w:rsidRPr="002B5B4C">
        <w:rPr>
          <w:rFonts w:ascii="Times New Roman" w:hAnsi="Times New Roman"/>
          <w:sz w:val="24"/>
          <w:szCs w:val="24"/>
        </w:rPr>
        <w:t>-</w:t>
      </w:r>
      <w:r w:rsidR="00E82D76" w:rsidRPr="002B5B4C">
        <w:rPr>
          <w:rFonts w:ascii="Times New Roman" w:hAnsi="Times New Roman"/>
          <w:sz w:val="24"/>
          <w:szCs w:val="24"/>
        </w:rPr>
        <w:t xml:space="preserve"> </w:t>
      </w:r>
      <w:r w:rsidRPr="002B5B4C">
        <w:rPr>
          <w:rFonts w:ascii="Times New Roman" w:hAnsi="Times New Roman"/>
          <w:sz w:val="24"/>
          <w:szCs w:val="24"/>
        </w:rPr>
        <w:t>12 969,</w:t>
      </w:r>
      <w:r w:rsidR="00454AAE" w:rsidRPr="002B5B4C">
        <w:rPr>
          <w:rFonts w:ascii="Times New Roman" w:hAnsi="Times New Roman"/>
          <w:sz w:val="24"/>
          <w:szCs w:val="24"/>
        </w:rPr>
        <w:t>6</w:t>
      </w:r>
      <w:r w:rsidR="00E82D76" w:rsidRPr="002B5B4C">
        <w:rPr>
          <w:rFonts w:ascii="Times New Roman" w:hAnsi="Times New Roman"/>
          <w:sz w:val="24"/>
          <w:szCs w:val="24"/>
        </w:rPr>
        <w:t xml:space="preserve"> тыс. рублей или </w:t>
      </w:r>
      <w:r w:rsidRPr="002B5B4C">
        <w:rPr>
          <w:rFonts w:ascii="Times New Roman" w:hAnsi="Times New Roman"/>
          <w:sz w:val="24"/>
          <w:szCs w:val="24"/>
        </w:rPr>
        <w:t>87,5</w:t>
      </w:r>
      <w:r w:rsidR="00E82D76" w:rsidRPr="002B5B4C">
        <w:rPr>
          <w:rFonts w:ascii="Times New Roman" w:hAnsi="Times New Roman"/>
          <w:sz w:val="24"/>
          <w:szCs w:val="24"/>
        </w:rPr>
        <w:t xml:space="preserve">% от плана и средств федерального бюджета </w:t>
      </w:r>
      <w:r w:rsidR="0038298D" w:rsidRPr="002B5B4C">
        <w:rPr>
          <w:rFonts w:ascii="Times New Roman" w:hAnsi="Times New Roman"/>
          <w:sz w:val="24"/>
          <w:szCs w:val="24"/>
        </w:rPr>
        <w:t>-</w:t>
      </w:r>
      <w:r w:rsidR="00E82D76" w:rsidRPr="002B5B4C">
        <w:rPr>
          <w:rFonts w:ascii="Times New Roman" w:hAnsi="Times New Roman"/>
          <w:sz w:val="24"/>
          <w:szCs w:val="24"/>
        </w:rPr>
        <w:t xml:space="preserve"> </w:t>
      </w:r>
      <w:r w:rsidRPr="002B5B4C">
        <w:rPr>
          <w:rFonts w:ascii="Times New Roman" w:hAnsi="Times New Roman"/>
          <w:sz w:val="24"/>
          <w:szCs w:val="24"/>
        </w:rPr>
        <w:t>11 527,0</w:t>
      </w:r>
      <w:r w:rsidR="00E82D76" w:rsidRPr="002B5B4C">
        <w:rPr>
          <w:rFonts w:ascii="Times New Roman" w:hAnsi="Times New Roman"/>
          <w:sz w:val="24"/>
          <w:szCs w:val="24"/>
        </w:rPr>
        <w:t xml:space="preserve"> тыс. рублей или 99,</w:t>
      </w:r>
      <w:r w:rsidRPr="002B5B4C">
        <w:rPr>
          <w:rFonts w:ascii="Times New Roman" w:hAnsi="Times New Roman"/>
          <w:sz w:val="24"/>
          <w:szCs w:val="24"/>
        </w:rPr>
        <w:t>9</w:t>
      </w:r>
      <w:r w:rsidR="00E82D76" w:rsidRPr="002B5B4C">
        <w:rPr>
          <w:rFonts w:ascii="Times New Roman" w:hAnsi="Times New Roman"/>
          <w:sz w:val="24"/>
          <w:szCs w:val="24"/>
        </w:rPr>
        <w:t>% от плана.</w:t>
      </w:r>
    </w:p>
    <w:p w:rsidR="002C42DA" w:rsidRPr="002B5B4C" w:rsidRDefault="002C42DA" w:rsidP="002C42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1F7B5D" w:rsidRPr="002B5B4C">
        <w:rPr>
          <w:rFonts w:ascii="Times New Roman" w:hAnsi="Times New Roman" w:cs="Times New Roman"/>
          <w:sz w:val="24"/>
        </w:rPr>
        <w:t>МП</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2 055 945,6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1 959 372,9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56 313,9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40 258,8 тыс. рублей.</w:t>
      </w:r>
    </w:p>
    <w:p w:rsidR="002C42DA" w:rsidRPr="002B5B4C" w:rsidRDefault="002C42DA" w:rsidP="002C42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2 047 726,0 тыс. рублей или 99,6%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1 955 559,5 тыс. рублей или 99,8% от плана, средств областного </w:t>
      </w:r>
      <w:r w:rsidRPr="002B5B4C">
        <w:rPr>
          <w:rFonts w:ascii="Times New Roman" w:hAnsi="Times New Roman" w:cs="Times New Roman"/>
          <w:sz w:val="24"/>
        </w:rPr>
        <w:lastRenderedPageBreak/>
        <w:t xml:space="preserve">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51 958,4 тыс. рублей или 92,3%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40 208,1 тыс. рублей или 99,9% от плана.</w:t>
      </w:r>
    </w:p>
    <w:p w:rsidR="002C42DA" w:rsidRPr="002B5B4C" w:rsidRDefault="002C42DA" w:rsidP="002C42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программы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CC4625" w:rsidRPr="002B5B4C" w:rsidRDefault="00CC4625" w:rsidP="00E82D76">
      <w:pPr>
        <w:spacing w:line="240" w:lineRule="auto"/>
        <w:ind w:firstLine="709"/>
        <w:contextualSpacing/>
        <w:jc w:val="both"/>
        <w:rPr>
          <w:rFonts w:ascii="Times New Roman" w:hAnsi="Times New Roman"/>
          <w:sz w:val="24"/>
          <w:szCs w:val="24"/>
        </w:rPr>
      </w:pP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13.1. Подпрограмма «Информатизация органов управления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CC4625" w:rsidRPr="002B5B4C" w:rsidRDefault="00CC4625" w:rsidP="00E82D76">
      <w:pPr>
        <w:spacing w:line="240" w:lineRule="auto"/>
        <w:ind w:firstLine="709"/>
        <w:contextualSpacing/>
        <w:jc w:val="both"/>
        <w:rPr>
          <w:rFonts w:ascii="Times New Roman" w:hAnsi="Times New Roman"/>
          <w:sz w:val="24"/>
          <w:szCs w:val="24"/>
        </w:rPr>
      </w:pP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Подпрограмма «Информатизация органов управления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расширения применения информационных технологий в ОМСУ.</w:t>
      </w: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подпрограммы в 2017 году запланировано 15 956,2 тыс. рублей, в том числе: за счет средств местного бюджета 15 943,2 тыс. рублей, за счет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13,0 тыс. рублей.</w:t>
      </w: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15 843,7 тыс. рублей или 99,3% от запланированного на год объема денежных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15 830,7 тыс. рублей или 99,3%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13,0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плана.</w:t>
      </w: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реализации программных мероприятий в 2017 году выполнялось:</w:t>
      </w:r>
    </w:p>
    <w:p w:rsidR="00CC4625" w:rsidRPr="002B5B4C" w:rsidRDefault="00D7608A" w:rsidP="00CC4625">
      <w:pPr>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1. </w:t>
      </w:r>
      <w:r w:rsidR="00CC4625" w:rsidRPr="002B5B4C">
        <w:rPr>
          <w:rFonts w:ascii="Times New Roman" w:hAnsi="Times New Roman"/>
          <w:sz w:val="24"/>
          <w:szCs w:val="24"/>
        </w:rPr>
        <w:t xml:space="preserve">Внедрение и поддержка систем в области информационных технологий (в </w:t>
      </w:r>
      <w:r w:rsidR="00D27153" w:rsidRPr="002B5B4C">
        <w:rPr>
          <w:rFonts w:ascii="Times New Roman" w:hAnsi="Times New Roman"/>
          <w:sz w:val="24"/>
          <w:szCs w:val="24"/>
        </w:rPr>
        <w:t>том числе</w:t>
      </w:r>
      <w:r w:rsidR="00CC4625" w:rsidRPr="002B5B4C">
        <w:rPr>
          <w:rFonts w:ascii="Times New Roman" w:hAnsi="Times New Roman"/>
          <w:sz w:val="24"/>
          <w:szCs w:val="24"/>
        </w:rPr>
        <w:t xml:space="preserve"> приобретение оборудования, техническое сопровождение системы электронного документооборота и т.д.) </w:t>
      </w:r>
      <w:r w:rsidR="0038298D" w:rsidRPr="002B5B4C">
        <w:rPr>
          <w:rFonts w:ascii="Times New Roman" w:hAnsi="Times New Roman"/>
          <w:sz w:val="24"/>
          <w:szCs w:val="24"/>
        </w:rPr>
        <w:t>-</w:t>
      </w:r>
      <w:r w:rsidR="00CC4625" w:rsidRPr="002B5B4C">
        <w:rPr>
          <w:rFonts w:ascii="Times New Roman" w:hAnsi="Times New Roman"/>
          <w:sz w:val="24"/>
          <w:szCs w:val="24"/>
        </w:rPr>
        <w:t xml:space="preserve"> освоено 15 829,9 тыс. рублей</w:t>
      </w:r>
      <w:r w:rsidR="00357F3B">
        <w:rPr>
          <w:rFonts w:ascii="Times New Roman" w:hAnsi="Times New Roman"/>
          <w:sz w:val="24"/>
          <w:szCs w:val="24"/>
        </w:rPr>
        <w:t xml:space="preserve"> </w:t>
      </w:r>
      <w:r w:rsidR="00CC4625" w:rsidRPr="002B5B4C">
        <w:rPr>
          <w:rFonts w:ascii="Times New Roman" w:hAnsi="Times New Roman"/>
          <w:sz w:val="24"/>
          <w:szCs w:val="24"/>
        </w:rPr>
        <w:t>(99,3% от плана).</w:t>
      </w:r>
    </w:p>
    <w:p w:rsidR="00CC4625" w:rsidRPr="002B5B4C" w:rsidRDefault="00D7608A" w:rsidP="00CC4625">
      <w:pPr>
        <w:spacing w:line="240" w:lineRule="auto"/>
        <w:ind w:firstLine="709"/>
        <w:contextualSpacing/>
        <w:jc w:val="both"/>
        <w:rPr>
          <w:rFonts w:ascii="Times New Roman" w:hAnsi="Times New Roman"/>
          <w:sz w:val="24"/>
          <w:szCs w:val="24"/>
        </w:rPr>
      </w:pPr>
      <w:r>
        <w:rPr>
          <w:rFonts w:ascii="Times New Roman" w:hAnsi="Times New Roman"/>
          <w:sz w:val="24"/>
          <w:szCs w:val="24"/>
        </w:rPr>
        <w:t xml:space="preserve">2. </w:t>
      </w:r>
      <w:r w:rsidR="00CC4625" w:rsidRPr="002B5B4C">
        <w:rPr>
          <w:rFonts w:ascii="Times New Roman" w:hAnsi="Times New Roman"/>
          <w:sz w:val="24"/>
          <w:szCs w:val="24"/>
        </w:rPr>
        <w:t xml:space="preserve">Техническое сопровождение программного обеспечения «Система автоматизированного рабочего места муниципального образования» </w:t>
      </w:r>
      <w:r w:rsidR="0038298D" w:rsidRPr="002B5B4C">
        <w:rPr>
          <w:rFonts w:ascii="Times New Roman" w:hAnsi="Times New Roman"/>
          <w:sz w:val="24"/>
          <w:szCs w:val="24"/>
        </w:rPr>
        <w:t>-</w:t>
      </w:r>
      <w:r w:rsidR="00CC4625" w:rsidRPr="002B5B4C">
        <w:rPr>
          <w:rFonts w:ascii="Times New Roman" w:hAnsi="Times New Roman"/>
          <w:sz w:val="24"/>
          <w:szCs w:val="24"/>
        </w:rPr>
        <w:t xml:space="preserve"> освоено 13,7 тыс. рублей (</w:t>
      </w:r>
      <w:r w:rsidR="00C21FB9" w:rsidRPr="002B5B4C">
        <w:rPr>
          <w:rFonts w:ascii="Times New Roman" w:hAnsi="Times New Roman"/>
          <w:sz w:val="24"/>
          <w:szCs w:val="24"/>
        </w:rPr>
        <w:t>100%</w:t>
      </w:r>
      <w:r w:rsidR="00CC4625" w:rsidRPr="002B5B4C">
        <w:rPr>
          <w:rFonts w:ascii="Times New Roman" w:hAnsi="Times New Roman"/>
          <w:sz w:val="24"/>
          <w:szCs w:val="24"/>
        </w:rPr>
        <w:t xml:space="preserve"> от плана).</w:t>
      </w: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Доля участия структурных подразделений </w:t>
      </w:r>
      <w:r w:rsidR="00454AAE" w:rsidRPr="002B5B4C">
        <w:rPr>
          <w:rFonts w:ascii="Times New Roman" w:hAnsi="Times New Roman"/>
          <w:sz w:val="24"/>
          <w:szCs w:val="24"/>
        </w:rPr>
        <w:t>АГМ</w:t>
      </w:r>
      <w:r w:rsidRPr="002B5B4C">
        <w:rPr>
          <w:rFonts w:ascii="Times New Roman" w:hAnsi="Times New Roman"/>
          <w:sz w:val="24"/>
          <w:szCs w:val="24"/>
        </w:rPr>
        <w:t xml:space="preserve"> в межотраслевом информационном взаимодействии и формировании интегрированных информационных ресурсов в единую муниципальную систему составляет </w:t>
      </w:r>
      <w:r w:rsidR="00C21FB9" w:rsidRPr="002B5B4C">
        <w:rPr>
          <w:rFonts w:ascii="Times New Roman" w:hAnsi="Times New Roman"/>
          <w:sz w:val="24"/>
          <w:szCs w:val="24"/>
        </w:rPr>
        <w:t>100%</w:t>
      </w:r>
      <w:r w:rsidRPr="002B5B4C">
        <w:rPr>
          <w:rFonts w:ascii="Times New Roman" w:hAnsi="Times New Roman"/>
          <w:sz w:val="24"/>
          <w:szCs w:val="24"/>
        </w:rPr>
        <w:t>.</w:t>
      </w:r>
    </w:p>
    <w:p w:rsidR="00CC4625" w:rsidRPr="002B5B4C" w:rsidRDefault="002C42DA"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исполнены своевременно, в полном объеме.</w:t>
      </w:r>
    </w:p>
    <w:p w:rsidR="002C42DA" w:rsidRPr="002B5B4C" w:rsidRDefault="002C42DA" w:rsidP="002C42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На весь период реализации </w:t>
      </w:r>
      <w:r w:rsidR="00454AAE" w:rsidRPr="002B5B4C">
        <w:rPr>
          <w:rFonts w:ascii="Times New Roman" w:hAnsi="Times New Roman" w:cs="Times New Roman"/>
          <w:sz w:val="24"/>
        </w:rPr>
        <w:t>подпрограммы</w:t>
      </w:r>
      <w:r w:rsidRPr="002B5B4C">
        <w:rPr>
          <w:rFonts w:ascii="Times New Roman" w:hAnsi="Times New Roman" w:cs="Times New Roman"/>
          <w:sz w:val="24"/>
        </w:rPr>
        <w:t xml:space="preserve">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61 796,1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61 748,9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47,2 тыс. рублей.</w:t>
      </w:r>
    </w:p>
    <w:p w:rsidR="002C42DA" w:rsidRPr="002B5B4C" w:rsidRDefault="002C42DA" w:rsidP="002C42DA">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61 530,6 тыс. рублей или 99,6%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61 483,4 тыс. рублей или 99,6%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47,2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плана.</w:t>
      </w:r>
    </w:p>
    <w:p w:rsidR="007171C3" w:rsidRPr="002B5B4C" w:rsidRDefault="007171C3" w:rsidP="007171C3">
      <w:pPr>
        <w:spacing w:line="240" w:lineRule="auto"/>
        <w:ind w:firstLine="709"/>
        <w:contextualSpacing/>
        <w:jc w:val="both"/>
        <w:rPr>
          <w:rFonts w:ascii="Times New Roman" w:hAnsi="Times New Roman"/>
          <w:sz w:val="24"/>
          <w:szCs w:val="24"/>
        </w:rPr>
      </w:pPr>
      <w:r w:rsidRPr="002B5B4C">
        <w:rPr>
          <w:rFonts w:ascii="Times New Roman" w:eastAsia="Times New Roman" w:hAnsi="Times New Roman"/>
          <w:sz w:val="24"/>
          <w:szCs w:val="24"/>
          <w:lang w:eastAsia="ru-RU"/>
        </w:rPr>
        <w:t>За весь период реализации подпрограммы (2014</w:t>
      </w:r>
      <w:r w:rsidR="0038298D" w:rsidRPr="002B5B4C">
        <w:rPr>
          <w:rFonts w:ascii="Times New Roman" w:eastAsia="Times New Roman" w:hAnsi="Times New Roman"/>
          <w:sz w:val="24"/>
          <w:szCs w:val="24"/>
          <w:lang w:eastAsia="ru-RU"/>
        </w:rPr>
        <w:t>-</w:t>
      </w:r>
      <w:r w:rsidRPr="002B5B4C">
        <w:rPr>
          <w:rFonts w:ascii="Times New Roman" w:eastAsia="Times New Roman" w:hAnsi="Times New Roman"/>
          <w:sz w:val="24"/>
          <w:szCs w:val="24"/>
          <w:lang w:eastAsia="ru-RU"/>
        </w:rPr>
        <w:t xml:space="preserve">2017 годы) реализовывались мероприятия по организации </w:t>
      </w:r>
      <w:r w:rsidRPr="002B5B4C">
        <w:rPr>
          <w:rFonts w:ascii="Times New Roman" w:hAnsi="Times New Roman"/>
          <w:sz w:val="24"/>
          <w:szCs w:val="24"/>
        </w:rPr>
        <w:t>межотраслевого информационного взаимодействия структурных подразделений администрации города Мурманска и интеграции используемых информационных ресурсов в единую муниципальную систему.</w:t>
      </w:r>
    </w:p>
    <w:p w:rsidR="007171C3" w:rsidRPr="002B5B4C" w:rsidRDefault="007171C3" w:rsidP="007171C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развития объединённой информационно</w:t>
      </w:r>
      <w:r w:rsidR="0038298D" w:rsidRPr="002B5B4C">
        <w:rPr>
          <w:rFonts w:ascii="Times New Roman" w:hAnsi="Times New Roman"/>
          <w:sz w:val="24"/>
          <w:szCs w:val="24"/>
        </w:rPr>
        <w:t>-</w:t>
      </w:r>
      <w:r w:rsidRPr="002B5B4C">
        <w:rPr>
          <w:rFonts w:ascii="Times New Roman" w:hAnsi="Times New Roman"/>
          <w:sz w:val="24"/>
          <w:szCs w:val="24"/>
        </w:rPr>
        <w:t xml:space="preserve">телекоммуникационной инфраструктуры </w:t>
      </w:r>
      <w:r w:rsidR="00694B87" w:rsidRPr="002B5B4C">
        <w:rPr>
          <w:rFonts w:ascii="Times New Roman" w:hAnsi="Times New Roman"/>
          <w:sz w:val="24"/>
          <w:szCs w:val="24"/>
        </w:rPr>
        <w:t>ОМСУ</w:t>
      </w:r>
      <w:r w:rsidRPr="002B5B4C">
        <w:rPr>
          <w:rFonts w:ascii="Times New Roman" w:hAnsi="Times New Roman"/>
          <w:sz w:val="24"/>
          <w:szCs w:val="24"/>
        </w:rPr>
        <w:t xml:space="preserve"> города Мурманска осуществлялось включение структурных подразделений </w:t>
      </w:r>
      <w:r w:rsidR="00694B87" w:rsidRPr="002B5B4C">
        <w:rPr>
          <w:rFonts w:ascii="Times New Roman" w:hAnsi="Times New Roman"/>
          <w:sz w:val="24"/>
          <w:szCs w:val="24"/>
        </w:rPr>
        <w:t>АГМ</w:t>
      </w:r>
      <w:r w:rsidRPr="002B5B4C">
        <w:rPr>
          <w:rFonts w:ascii="Times New Roman" w:hAnsi="Times New Roman"/>
          <w:sz w:val="24"/>
          <w:szCs w:val="24"/>
        </w:rPr>
        <w:t xml:space="preserve"> в систему электронного документооборота. </w:t>
      </w:r>
    </w:p>
    <w:p w:rsidR="007171C3" w:rsidRPr="002B5B4C" w:rsidRDefault="007171C3" w:rsidP="007171C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 рамках развития интегрированной информационной среды на базе единого информационного пространства, объединяющего информационные и телекоммуникационные ресурсы, системы и сети, разработана концепция по защите персональных данных, утверждены организационно</w:t>
      </w:r>
      <w:r w:rsidR="0038298D" w:rsidRPr="002B5B4C">
        <w:rPr>
          <w:rFonts w:ascii="Times New Roman" w:hAnsi="Times New Roman"/>
          <w:sz w:val="24"/>
          <w:szCs w:val="24"/>
        </w:rPr>
        <w:t>-</w:t>
      </w:r>
      <w:r w:rsidRPr="002B5B4C">
        <w:rPr>
          <w:rFonts w:ascii="Times New Roman" w:hAnsi="Times New Roman"/>
          <w:sz w:val="24"/>
          <w:szCs w:val="24"/>
        </w:rPr>
        <w:t xml:space="preserve">распорядительные документы, создано ядро системы защиты персональных данных в </w:t>
      </w:r>
      <w:r w:rsidR="00694B87" w:rsidRPr="002B5B4C">
        <w:rPr>
          <w:rFonts w:ascii="Times New Roman" w:hAnsi="Times New Roman"/>
          <w:sz w:val="24"/>
          <w:szCs w:val="24"/>
        </w:rPr>
        <w:t>АГМ</w:t>
      </w:r>
      <w:r w:rsidRPr="002B5B4C">
        <w:rPr>
          <w:rFonts w:ascii="Times New Roman" w:hAnsi="Times New Roman"/>
          <w:sz w:val="24"/>
          <w:szCs w:val="24"/>
        </w:rPr>
        <w:t>.</w:t>
      </w:r>
    </w:p>
    <w:p w:rsidR="007171C3" w:rsidRPr="002B5B4C" w:rsidRDefault="007171C3" w:rsidP="007171C3">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lastRenderedPageBreak/>
        <w:t>Кроме того, осуществлялось техническое сопровождение программного обеспечения «Система автоматизированного рабочего места муниципального образования»</w:t>
      </w:r>
      <w:r w:rsidR="00AC3B7A" w:rsidRPr="002B5B4C">
        <w:rPr>
          <w:rFonts w:ascii="Times New Roman" w:hAnsi="Times New Roman"/>
          <w:sz w:val="24"/>
          <w:szCs w:val="24"/>
        </w:rPr>
        <w:t xml:space="preserve">, приобретено </w:t>
      </w:r>
      <w:r w:rsidRPr="002B5B4C">
        <w:rPr>
          <w:rFonts w:ascii="Times New Roman" w:hAnsi="Times New Roman"/>
          <w:sz w:val="24"/>
          <w:szCs w:val="24"/>
        </w:rPr>
        <w:t>программное обеспечение.</w:t>
      </w:r>
    </w:p>
    <w:p w:rsidR="007171C3" w:rsidRPr="002B5B4C" w:rsidRDefault="007171C3" w:rsidP="007171C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подпрограммы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2C42DA" w:rsidRPr="002B5B4C" w:rsidRDefault="002C42DA" w:rsidP="00CC4625">
      <w:pPr>
        <w:spacing w:line="240" w:lineRule="auto"/>
        <w:ind w:firstLine="709"/>
        <w:contextualSpacing/>
        <w:jc w:val="both"/>
        <w:rPr>
          <w:rFonts w:ascii="Times New Roman" w:hAnsi="Times New Roman"/>
          <w:sz w:val="24"/>
          <w:szCs w:val="24"/>
        </w:rPr>
      </w:pP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13.2. ВЦП «Информирование населения о деятельности органов местного самоуправления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CC4625" w:rsidRPr="002B5B4C" w:rsidRDefault="00CC4625" w:rsidP="00CC4625">
      <w:pPr>
        <w:spacing w:line="240" w:lineRule="auto"/>
        <w:ind w:firstLine="709"/>
        <w:contextualSpacing/>
        <w:jc w:val="both"/>
        <w:rPr>
          <w:rFonts w:ascii="Times New Roman" w:hAnsi="Times New Roman"/>
          <w:sz w:val="24"/>
          <w:szCs w:val="24"/>
        </w:rPr>
      </w:pPr>
    </w:p>
    <w:p w:rsidR="00CC4625" w:rsidRPr="002B5B4C" w:rsidRDefault="00CC4625" w:rsidP="00CC46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«Информирование населения о деятельности органов местного самоуправления муниципального образования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обеспечения конституционного права жителей города Мурманска на получение объективной информации о деятельности ОМСУ муниципального образования город Мурманск, информации, касающейся культурного, экономического и социального развития города Мурманска.</w:t>
      </w: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63 309,0 тыс. рублей. Фактически освоено 63 309,0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запланированного на год объема денежных средств. </w:t>
      </w: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2017 году газета «Вечерний Мурманск» издавалась регулярно и своевременно доставлялась читателям. </w:t>
      </w: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Доля опубликованной информации о деятельности </w:t>
      </w:r>
      <w:r w:rsidR="00694B87" w:rsidRPr="002B5B4C">
        <w:rPr>
          <w:rFonts w:ascii="Times New Roman" w:hAnsi="Times New Roman"/>
          <w:sz w:val="24"/>
          <w:szCs w:val="24"/>
        </w:rPr>
        <w:t>ОМСУ</w:t>
      </w:r>
      <w:r w:rsidRPr="002B5B4C">
        <w:rPr>
          <w:rFonts w:ascii="Times New Roman" w:hAnsi="Times New Roman"/>
          <w:sz w:val="24"/>
          <w:szCs w:val="24"/>
        </w:rPr>
        <w:t xml:space="preserve"> муниципального образования город Мурманск и социально значимой информации в общем объёме публикаций газеты «Вечерний Мурманск» </w:t>
      </w:r>
      <w:r w:rsidR="00694B87" w:rsidRPr="002B5B4C">
        <w:rPr>
          <w:rFonts w:ascii="Times New Roman" w:hAnsi="Times New Roman"/>
          <w:sz w:val="24"/>
          <w:szCs w:val="24"/>
        </w:rPr>
        <w:t>в 2017 году составила</w:t>
      </w:r>
      <w:r w:rsidRPr="002B5B4C">
        <w:rPr>
          <w:rFonts w:ascii="Times New Roman" w:hAnsi="Times New Roman"/>
          <w:sz w:val="24"/>
          <w:szCs w:val="24"/>
        </w:rPr>
        <w:t xml:space="preserve"> 94,5% (99,5% от плана). Печатные площади для опубликования нормативных правовых актов </w:t>
      </w:r>
      <w:r w:rsidR="00694B87" w:rsidRPr="002B5B4C">
        <w:rPr>
          <w:rFonts w:ascii="Times New Roman" w:hAnsi="Times New Roman"/>
          <w:sz w:val="24"/>
          <w:szCs w:val="24"/>
        </w:rPr>
        <w:t>ОМСУ</w:t>
      </w:r>
      <w:r w:rsidRPr="002B5B4C">
        <w:rPr>
          <w:rFonts w:ascii="Times New Roman" w:hAnsi="Times New Roman"/>
          <w:sz w:val="24"/>
          <w:szCs w:val="24"/>
        </w:rPr>
        <w:t xml:space="preserve"> предоставлялись в необходимых объёмах.</w:t>
      </w: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МАУ «Редакция газеты «Вечерний Мурманск» проводилась регулярная информационно</w:t>
      </w:r>
      <w:r w:rsidR="0038298D" w:rsidRPr="002B5B4C">
        <w:rPr>
          <w:rFonts w:ascii="Times New Roman" w:hAnsi="Times New Roman"/>
          <w:sz w:val="24"/>
          <w:szCs w:val="24"/>
        </w:rPr>
        <w:t>-</w:t>
      </w:r>
      <w:r w:rsidRPr="002B5B4C">
        <w:rPr>
          <w:rFonts w:ascii="Times New Roman" w:hAnsi="Times New Roman"/>
          <w:sz w:val="24"/>
          <w:szCs w:val="24"/>
        </w:rPr>
        <w:t xml:space="preserve">аналитическая работа по актуальным и интересующим население вопросам, отчеты (информация) публиковались в газете. </w:t>
      </w: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Реализация программы позволяет в полном объёме обеспечивать конституционное право жителей города Мурманска на получение объективной информации о деятельности </w:t>
      </w:r>
      <w:r w:rsidR="00694B87" w:rsidRPr="002B5B4C">
        <w:rPr>
          <w:rFonts w:ascii="Times New Roman" w:hAnsi="Times New Roman"/>
          <w:sz w:val="24"/>
          <w:szCs w:val="24"/>
        </w:rPr>
        <w:t>АГМ</w:t>
      </w:r>
      <w:r w:rsidRPr="002B5B4C">
        <w:rPr>
          <w:rFonts w:ascii="Times New Roman" w:hAnsi="Times New Roman"/>
          <w:sz w:val="24"/>
          <w:szCs w:val="24"/>
        </w:rPr>
        <w:t xml:space="preserve">, Совета депутатов города Мурманска, а также объективной информации </w:t>
      </w:r>
      <w:r w:rsidR="00AC3B7A" w:rsidRPr="002B5B4C">
        <w:rPr>
          <w:rFonts w:ascii="Times New Roman" w:hAnsi="Times New Roman"/>
          <w:sz w:val="24"/>
          <w:szCs w:val="24"/>
        </w:rPr>
        <w:t>о</w:t>
      </w:r>
      <w:r w:rsidRPr="002B5B4C">
        <w:rPr>
          <w:rFonts w:ascii="Times New Roman" w:hAnsi="Times New Roman"/>
          <w:sz w:val="24"/>
          <w:szCs w:val="24"/>
        </w:rPr>
        <w:t xml:space="preserve"> социально</w:t>
      </w:r>
      <w:r w:rsidR="0038298D" w:rsidRPr="002B5B4C">
        <w:rPr>
          <w:rFonts w:ascii="Times New Roman" w:hAnsi="Times New Roman"/>
          <w:sz w:val="24"/>
          <w:szCs w:val="24"/>
        </w:rPr>
        <w:t>-</w:t>
      </w:r>
      <w:r w:rsidRPr="002B5B4C">
        <w:rPr>
          <w:rFonts w:ascii="Times New Roman" w:hAnsi="Times New Roman"/>
          <w:sz w:val="24"/>
          <w:szCs w:val="24"/>
        </w:rPr>
        <w:t>экономических и политических процессах, происходящих в обществе.</w:t>
      </w:r>
    </w:p>
    <w:p w:rsidR="007171C3" w:rsidRPr="002B5B4C" w:rsidRDefault="007171C3"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реализованы своевременно, в полном объеме.</w:t>
      </w:r>
    </w:p>
    <w:p w:rsidR="00611A40" w:rsidRPr="002B5B4C" w:rsidRDefault="00611A40" w:rsidP="00611A40">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весь период реализации ВЦП (2014</w:t>
      </w:r>
      <w:r w:rsidR="0038298D" w:rsidRPr="002B5B4C">
        <w:rPr>
          <w:rFonts w:ascii="Times New Roman" w:hAnsi="Times New Roman"/>
          <w:sz w:val="24"/>
          <w:szCs w:val="24"/>
        </w:rPr>
        <w:t>-</w:t>
      </w:r>
      <w:r w:rsidRPr="002B5B4C">
        <w:rPr>
          <w:rFonts w:ascii="Times New Roman" w:hAnsi="Times New Roman"/>
          <w:sz w:val="24"/>
          <w:szCs w:val="24"/>
        </w:rPr>
        <w:t>2017 годы) в бюджете муниципального образования город Мурманск были предусмотрены средства в размере 237 548,9 тыс. рублей.</w:t>
      </w:r>
    </w:p>
    <w:p w:rsidR="007171C3" w:rsidRPr="002B5B4C" w:rsidRDefault="00611A40" w:rsidP="00611A40">
      <w:pPr>
        <w:spacing w:after="0" w:line="240" w:lineRule="auto"/>
        <w:ind w:firstLine="709"/>
        <w:jc w:val="both"/>
        <w:rPr>
          <w:rFonts w:ascii="Times New Roman" w:hAnsi="Times New Roman"/>
          <w:sz w:val="24"/>
          <w:szCs w:val="24"/>
        </w:rPr>
      </w:pPr>
      <w:r w:rsidRPr="002B5B4C">
        <w:rPr>
          <w:rFonts w:ascii="Times New Roman" w:hAnsi="Times New Roman"/>
          <w:sz w:val="24"/>
          <w:szCs w:val="24"/>
        </w:rPr>
        <w:t>Фактически в рамках реализации программных мероприятий в 2014</w:t>
      </w:r>
      <w:r w:rsidR="0038298D" w:rsidRPr="002B5B4C">
        <w:rPr>
          <w:rFonts w:ascii="Times New Roman" w:hAnsi="Times New Roman"/>
          <w:sz w:val="24"/>
          <w:szCs w:val="24"/>
        </w:rPr>
        <w:t>-</w:t>
      </w:r>
      <w:r w:rsidRPr="002B5B4C">
        <w:rPr>
          <w:rFonts w:ascii="Times New Roman" w:hAnsi="Times New Roman"/>
          <w:sz w:val="24"/>
          <w:szCs w:val="24"/>
        </w:rPr>
        <w:t xml:space="preserve">2017 годах освоены средства в размере 237 467,9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общего объёма запланированных средств.</w:t>
      </w:r>
    </w:p>
    <w:p w:rsidR="00611A40" w:rsidRPr="002B5B4C" w:rsidRDefault="00611A40" w:rsidP="00611A40">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протяжении всего периода реализации ВЦП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газета «Вечерний Мурманск» издавалась регулярно, своевременно предоставлялись печатные площади для публикации информации о деятельности </w:t>
      </w:r>
      <w:r w:rsidR="00694B87" w:rsidRPr="002B5B4C">
        <w:rPr>
          <w:rFonts w:ascii="Times New Roman" w:hAnsi="Times New Roman"/>
          <w:sz w:val="24"/>
          <w:szCs w:val="24"/>
        </w:rPr>
        <w:t>ОМСУ</w:t>
      </w:r>
      <w:r w:rsidRPr="002B5B4C">
        <w:rPr>
          <w:rFonts w:ascii="Times New Roman" w:hAnsi="Times New Roman"/>
          <w:sz w:val="24"/>
          <w:szCs w:val="24"/>
        </w:rPr>
        <w:t xml:space="preserve"> муниципального образования город Мурманск и социально значимой информации. При этом доля указанной информации в общем объеме публикаций газеты «Вечерний Мурманск» за период реализации ВЦП увеличилась на 3</w:t>
      </w:r>
      <w:r w:rsidR="00C21FB9" w:rsidRPr="002B5B4C">
        <w:rPr>
          <w:rFonts w:ascii="Times New Roman" w:hAnsi="Times New Roman"/>
          <w:sz w:val="24"/>
          <w:szCs w:val="24"/>
        </w:rPr>
        <w:t>%</w:t>
      </w:r>
      <w:r w:rsidRPr="002B5B4C">
        <w:rPr>
          <w:rFonts w:ascii="Times New Roman" w:hAnsi="Times New Roman"/>
          <w:sz w:val="24"/>
          <w:szCs w:val="24"/>
        </w:rPr>
        <w:t>.</w:t>
      </w:r>
    </w:p>
    <w:p w:rsidR="00611A40" w:rsidRPr="002B5B4C" w:rsidRDefault="00611A40" w:rsidP="00611A40">
      <w:pPr>
        <w:spacing w:after="0" w:line="240" w:lineRule="auto"/>
        <w:ind w:firstLine="709"/>
        <w:jc w:val="both"/>
        <w:rPr>
          <w:rFonts w:ascii="Times New Roman" w:hAnsi="Times New Roman"/>
          <w:sz w:val="24"/>
          <w:szCs w:val="24"/>
        </w:rPr>
      </w:pPr>
      <w:r w:rsidRPr="002B5B4C">
        <w:rPr>
          <w:rFonts w:ascii="Times New Roman" w:hAnsi="Times New Roman"/>
          <w:sz w:val="24"/>
          <w:szCs w:val="24"/>
        </w:rPr>
        <w:t>Также МАУ «Редакция газеты «Вечерний Мурманск» проводилась регулярная информационно</w:t>
      </w:r>
      <w:r w:rsidR="0038298D" w:rsidRPr="002B5B4C">
        <w:rPr>
          <w:rFonts w:ascii="Times New Roman" w:hAnsi="Times New Roman"/>
          <w:sz w:val="24"/>
          <w:szCs w:val="24"/>
        </w:rPr>
        <w:t>-</w:t>
      </w:r>
      <w:r w:rsidRPr="002B5B4C">
        <w:rPr>
          <w:rFonts w:ascii="Times New Roman" w:hAnsi="Times New Roman"/>
          <w:sz w:val="24"/>
          <w:szCs w:val="24"/>
        </w:rPr>
        <w:t>аналитическая работа по актуальным и интересующим население вопросам. В 2014</w:t>
      </w:r>
      <w:r w:rsidR="0038298D" w:rsidRPr="002B5B4C">
        <w:rPr>
          <w:rFonts w:ascii="Times New Roman" w:hAnsi="Times New Roman"/>
          <w:sz w:val="24"/>
          <w:szCs w:val="24"/>
        </w:rPr>
        <w:t>-</w:t>
      </w:r>
      <w:r w:rsidRPr="002B5B4C">
        <w:rPr>
          <w:rFonts w:ascii="Times New Roman" w:hAnsi="Times New Roman"/>
          <w:sz w:val="24"/>
          <w:szCs w:val="24"/>
        </w:rPr>
        <w:t>2015 годах реализов</w:t>
      </w:r>
      <w:r w:rsidR="009D1BDA" w:rsidRPr="002B5B4C">
        <w:rPr>
          <w:rFonts w:ascii="Times New Roman" w:hAnsi="Times New Roman"/>
          <w:sz w:val="24"/>
          <w:szCs w:val="24"/>
        </w:rPr>
        <w:t>ан</w:t>
      </w:r>
      <w:r w:rsidRPr="002B5B4C">
        <w:rPr>
          <w:rFonts w:ascii="Times New Roman" w:hAnsi="Times New Roman"/>
          <w:sz w:val="24"/>
          <w:szCs w:val="24"/>
        </w:rPr>
        <w:t xml:space="preserve"> проект «100 страниц к столетию города </w:t>
      </w:r>
      <w:r w:rsidRPr="002B5B4C">
        <w:rPr>
          <w:rFonts w:ascii="Times New Roman" w:hAnsi="Times New Roman"/>
          <w:sz w:val="24"/>
          <w:szCs w:val="24"/>
        </w:rPr>
        <w:lastRenderedPageBreak/>
        <w:t xml:space="preserve">Мурманска» </w:t>
      </w:r>
      <w:r w:rsidR="0038298D" w:rsidRPr="002B5B4C">
        <w:rPr>
          <w:rFonts w:ascii="Times New Roman" w:hAnsi="Times New Roman"/>
          <w:sz w:val="24"/>
          <w:szCs w:val="24"/>
        </w:rPr>
        <w:t>-</w:t>
      </w:r>
      <w:r w:rsidRPr="002B5B4C">
        <w:rPr>
          <w:rFonts w:ascii="Times New Roman" w:hAnsi="Times New Roman"/>
          <w:sz w:val="24"/>
          <w:szCs w:val="24"/>
        </w:rPr>
        <w:t xml:space="preserve"> публиковался цикл статей об исторических фактах развития города Мурманска.</w:t>
      </w:r>
    </w:p>
    <w:p w:rsidR="00611A40" w:rsidRPr="002B5B4C" w:rsidRDefault="00611A40" w:rsidP="00611A40">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CC4625" w:rsidRPr="002B5B4C" w:rsidRDefault="00CC4625" w:rsidP="00CC4625">
      <w:pPr>
        <w:spacing w:after="0" w:line="240" w:lineRule="auto"/>
        <w:ind w:firstLine="709"/>
        <w:jc w:val="both"/>
        <w:rPr>
          <w:rFonts w:ascii="Times New Roman" w:hAnsi="Times New Roman"/>
          <w:sz w:val="24"/>
          <w:szCs w:val="24"/>
        </w:rPr>
      </w:pP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13.3. ВЦП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CC4625" w:rsidRPr="002B5B4C" w:rsidRDefault="00CC4625" w:rsidP="00CC4625">
      <w:pPr>
        <w:spacing w:after="0" w:line="240" w:lineRule="auto"/>
        <w:ind w:firstLine="709"/>
        <w:jc w:val="both"/>
        <w:rPr>
          <w:rFonts w:ascii="Times New Roman" w:hAnsi="Times New Roman"/>
          <w:sz w:val="24"/>
          <w:szCs w:val="24"/>
        </w:rPr>
      </w:pP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ВЦП «Обслуживание деятельности органов местного самоуправления муниципального образования город Мурманск, учреждений в области молодежной политики, физической культуры и спорта»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обеспечения деятельности ОМСУ муниципального образования город Мурманск, учреждений в области молодежной политики, физической культуры и спорта.</w:t>
      </w:r>
    </w:p>
    <w:p w:rsidR="00CC4625" w:rsidRPr="002B5B4C" w:rsidRDefault="00CC46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265 823,4 тыс. рублей. Фактически освоено 265 620,3 тыс. рублей или 99,9% от запланированного на год объема денежных средств. </w:t>
      </w:r>
    </w:p>
    <w:p w:rsidR="00877F25" w:rsidRPr="002B5B4C" w:rsidRDefault="00877F25" w:rsidP="00877F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ММБУ «</w:t>
      </w:r>
      <w:r w:rsidR="00F03752" w:rsidRPr="002B5B4C">
        <w:rPr>
          <w:rFonts w:ascii="Times New Roman" w:hAnsi="Times New Roman"/>
          <w:sz w:val="24"/>
          <w:szCs w:val="24"/>
        </w:rPr>
        <w:t>Управление по обеспечению деятельности органов местного самоуправления города Мурманска</w:t>
      </w:r>
      <w:r w:rsidRPr="002B5B4C">
        <w:rPr>
          <w:rFonts w:ascii="Times New Roman" w:hAnsi="Times New Roman"/>
          <w:sz w:val="24"/>
          <w:szCs w:val="24"/>
        </w:rPr>
        <w:t xml:space="preserve">» в соответствии с целями и видами деятельности обеспечивает деятельность </w:t>
      </w:r>
      <w:r w:rsidR="00694B87" w:rsidRPr="002B5B4C">
        <w:rPr>
          <w:rFonts w:ascii="Times New Roman" w:hAnsi="Times New Roman"/>
          <w:sz w:val="24"/>
          <w:szCs w:val="24"/>
        </w:rPr>
        <w:t>ОМСУ</w:t>
      </w:r>
      <w:r w:rsidRPr="002B5B4C">
        <w:rPr>
          <w:rFonts w:ascii="Times New Roman" w:hAnsi="Times New Roman"/>
          <w:sz w:val="24"/>
          <w:szCs w:val="24"/>
        </w:rPr>
        <w:t xml:space="preserve">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обеспечивает техническую эксплуатацию и обслуживание зданий, сооружений, помещений, инженерных сетей и коммуникаций, оказывает транспортные услуги, организует охрану вверенных зданий и сооружений, их бытовое и коммунальное обслуживание и др.).</w:t>
      </w:r>
    </w:p>
    <w:p w:rsidR="00877F25" w:rsidRPr="002B5B4C" w:rsidRDefault="00877F25" w:rsidP="00877F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МБУ «ЦБ ОСП АГМ» обеспечивает организацию и выполнение работ по ведению бухгалтерского, налогового и статистического учета для обеспечения деятельности муниципальных учреждений муниципального образования город Мурманск.</w:t>
      </w:r>
    </w:p>
    <w:p w:rsidR="00877F25" w:rsidRPr="002B5B4C" w:rsidRDefault="00877F25" w:rsidP="00877F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М</w:t>
      </w:r>
      <w:r w:rsidR="00F03752">
        <w:rPr>
          <w:rFonts w:ascii="Times New Roman" w:hAnsi="Times New Roman"/>
          <w:sz w:val="24"/>
          <w:szCs w:val="24"/>
        </w:rPr>
        <w:t>М</w:t>
      </w:r>
      <w:r w:rsidRPr="002B5B4C">
        <w:rPr>
          <w:rFonts w:ascii="Times New Roman" w:hAnsi="Times New Roman"/>
          <w:sz w:val="24"/>
          <w:szCs w:val="24"/>
        </w:rPr>
        <w:t>КУ «Управление закупок» определяет поставщиков (подрядчиков, исполнителей) для заказчиков конкурентными способами размещения закупок. Количество поступивших заявок от заказчиков на определение поставщиков (подрядчиков, исполнителей) составило 1 224 ед. (102</w:t>
      </w:r>
      <w:r w:rsidR="00C21FB9" w:rsidRPr="002B5B4C">
        <w:rPr>
          <w:rFonts w:ascii="Times New Roman" w:hAnsi="Times New Roman"/>
          <w:sz w:val="24"/>
          <w:szCs w:val="24"/>
        </w:rPr>
        <w:t>%</w:t>
      </w:r>
      <w:r w:rsidRPr="002B5B4C">
        <w:rPr>
          <w:rFonts w:ascii="Times New Roman" w:hAnsi="Times New Roman"/>
          <w:sz w:val="24"/>
          <w:szCs w:val="24"/>
        </w:rPr>
        <w:t xml:space="preserve"> от плана). </w:t>
      </w:r>
    </w:p>
    <w:p w:rsidR="004E054C" w:rsidRPr="002B5B4C" w:rsidRDefault="004E054C" w:rsidP="00877F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исполнены своевременно, в полном объеме.</w:t>
      </w:r>
    </w:p>
    <w:p w:rsidR="004E054C" w:rsidRPr="002B5B4C" w:rsidRDefault="004E054C" w:rsidP="004E05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916 499,2 тыс. рублей.</w:t>
      </w:r>
    </w:p>
    <w:p w:rsidR="004E054C" w:rsidRPr="002B5B4C" w:rsidRDefault="004E054C" w:rsidP="004E05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2017 годах освоены средства в размере 914 996,0 тыс. рублей или 99,8% от общего объёма запланированных средств.</w:t>
      </w:r>
    </w:p>
    <w:p w:rsidR="004E054C" w:rsidRPr="002B5B4C" w:rsidRDefault="004E054C" w:rsidP="004E054C">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 рамках выполнения программных мероприятий за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своевременно и в полном объеме обеспечивалась деятельность учреждений, подведомственных </w:t>
      </w:r>
      <w:r w:rsidR="00694B87" w:rsidRPr="002B5B4C">
        <w:rPr>
          <w:rFonts w:ascii="Times New Roman" w:hAnsi="Times New Roman" w:cs="Times New Roman"/>
          <w:sz w:val="24"/>
        </w:rPr>
        <w:t>АГМ</w:t>
      </w:r>
      <w:r w:rsidRPr="002B5B4C">
        <w:rPr>
          <w:rFonts w:ascii="Times New Roman" w:hAnsi="Times New Roman" w:cs="Times New Roman"/>
          <w:sz w:val="24"/>
        </w:rPr>
        <w:t>: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Pr="002B5B4C">
        <w:rPr>
          <w:rFonts w:ascii="Times New Roman" w:hAnsi="Times New Roman"/>
          <w:sz w:val="24"/>
          <w:szCs w:val="24"/>
        </w:rPr>
        <w:t>ММБУ «Управление по обеспечению деятельности органов местного самоуправления города Мурманска»</w:t>
      </w:r>
      <w:r w:rsidRPr="002B5B4C">
        <w:t xml:space="preserve"> </w:t>
      </w:r>
      <w:r w:rsidRPr="002B5B4C">
        <w:rPr>
          <w:rFonts w:ascii="Times New Roman" w:hAnsi="Times New Roman" w:cs="Times New Roman"/>
          <w:sz w:val="24"/>
        </w:rPr>
        <w:t>и</w:t>
      </w:r>
      <w:r w:rsidRPr="002B5B4C">
        <w:t xml:space="preserve"> </w:t>
      </w:r>
      <w:r w:rsidRPr="002B5B4C">
        <w:rPr>
          <w:rFonts w:ascii="Times New Roman" w:hAnsi="Times New Roman"/>
          <w:sz w:val="24"/>
          <w:szCs w:val="24"/>
        </w:rPr>
        <w:t>МБУ «ЦОУМПФС», в 201</w:t>
      </w:r>
      <w:r w:rsidR="0087201E" w:rsidRPr="002B5B4C">
        <w:rPr>
          <w:rFonts w:ascii="Times New Roman" w:hAnsi="Times New Roman"/>
          <w:sz w:val="24"/>
          <w:szCs w:val="24"/>
        </w:rPr>
        <w:t>5</w:t>
      </w:r>
      <w:r w:rsidR="0038298D" w:rsidRPr="002B5B4C">
        <w:rPr>
          <w:rFonts w:ascii="Times New Roman" w:hAnsi="Times New Roman"/>
          <w:sz w:val="24"/>
          <w:szCs w:val="24"/>
        </w:rPr>
        <w:t>-</w:t>
      </w:r>
      <w:r w:rsidRPr="002B5B4C">
        <w:rPr>
          <w:rFonts w:ascii="Times New Roman" w:hAnsi="Times New Roman"/>
          <w:sz w:val="24"/>
          <w:szCs w:val="24"/>
        </w:rPr>
        <w:t xml:space="preserve">2017 годах </w:t>
      </w:r>
      <w:r w:rsidR="0038298D" w:rsidRPr="002B5B4C">
        <w:rPr>
          <w:rFonts w:ascii="Times New Roman" w:hAnsi="Times New Roman"/>
          <w:sz w:val="24"/>
          <w:szCs w:val="24"/>
        </w:rPr>
        <w:t>-</w:t>
      </w:r>
      <w:r w:rsidR="009D1BDA" w:rsidRPr="002B5B4C">
        <w:rPr>
          <w:rFonts w:ascii="Times New Roman" w:hAnsi="Times New Roman"/>
          <w:sz w:val="24"/>
          <w:szCs w:val="24"/>
        </w:rPr>
        <w:t xml:space="preserve"> также</w:t>
      </w:r>
      <w:r w:rsidRPr="002B5B4C">
        <w:rPr>
          <w:rFonts w:ascii="Times New Roman" w:hAnsi="Times New Roman"/>
          <w:sz w:val="24"/>
          <w:szCs w:val="24"/>
        </w:rPr>
        <w:t xml:space="preserve"> ММКУ «Управление закупок»</w:t>
      </w:r>
      <w:r w:rsidR="0087201E" w:rsidRPr="002B5B4C">
        <w:rPr>
          <w:rFonts w:ascii="Times New Roman" w:hAnsi="Times New Roman"/>
          <w:sz w:val="24"/>
          <w:szCs w:val="24"/>
        </w:rPr>
        <w:t xml:space="preserve">. </w:t>
      </w:r>
    </w:p>
    <w:p w:rsidR="00877F25" w:rsidRPr="002B5B4C" w:rsidRDefault="00877F25" w:rsidP="00877F2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Результатом</w:t>
      </w:r>
      <w:r w:rsidR="004E054C" w:rsidRPr="002B5B4C">
        <w:rPr>
          <w:rFonts w:ascii="Times New Roman" w:hAnsi="Times New Roman"/>
          <w:sz w:val="24"/>
          <w:szCs w:val="24"/>
        </w:rPr>
        <w:t xml:space="preserve"> реализации ВЦП</w:t>
      </w:r>
      <w:r w:rsidRPr="002B5B4C">
        <w:rPr>
          <w:rFonts w:ascii="Times New Roman" w:hAnsi="Times New Roman"/>
          <w:sz w:val="24"/>
          <w:szCs w:val="24"/>
        </w:rPr>
        <w:t xml:space="preserve"> </w:t>
      </w:r>
      <w:r w:rsidR="004E054C" w:rsidRPr="002B5B4C">
        <w:rPr>
          <w:rFonts w:ascii="Times New Roman" w:hAnsi="Times New Roman"/>
          <w:sz w:val="24"/>
          <w:szCs w:val="24"/>
        </w:rPr>
        <w:t>в 2014</w:t>
      </w:r>
      <w:r w:rsidR="0038298D" w:rsidRPr="002B5B4C">
        <w:rPr>
          <w:rFonts w:ascii="Times New Roman" w:hAnsi="Times New Roman"/>
          <w:sz w:val="24"/>
          <w:szCs w:val="24"/>
        </w:rPr>
        <w:t>-</w:t>
      </w:r>
      <w:r w:rsidR="004E054C" w:rsidRPr="002B5B4C">
        <w:rPr>
          <w:rFonts w:ascii="Times New Roman" w:hAnsi="Times New Roman"/>
          <w:sz w:val="24"/>
          <w:szCs w:val="24"/>
        </w:rPr>
        <w:t xml:space="preserve">2017 годах </w:t>
      </w:r>
      <w:r w:rsidRPr="002B5B4C">
        <w:rPr>
          <w:rFonts w:ascii="Times New Roman" w:hAnsi="Times New Roman"/>
          <w:sz w:val="24"/>
          <w:szCs w:val="24"/>
        </w:rPr>
        <w:t xml:space="preserve">является </w:t>
      </w:r>
      <w:r w:rsidR="004E054C" w:rsidRPr="002B5B4C">
        <w:rPr>
          <w:rFonts w:ascii="Times New Roman" w:hAnsi="Times New Roman"/>
          <w:sz w:val="24"/>
          <w:szCs w:val="24"/>
        </w:rPr>
        <w:t xml:space="preserve">ежегодное </w:t>
      </w:r>
      <w:r w:rsidRPr="002B5B4C">
        <w:rPr>
          <w:rFonts w:ascii="Times New Roman" w:hAnsi="Times New Roman"/>
          <w:sz w:val="24"/>
          <w:szCs w:val="24"/>
        </w:rPr>
        <w:t xml:space="preserve">обеспечение своевременного обслуживания в полном объеме деятельности </w:t>
      </w:r>
      <w:r w:rsidR="00694B87" w:rsidRPr="002B5B4C">
        <w:rPr>
          <w:rFonts w:ascii="Times New Roman" w:hAnsi="Times New Roman"/>
          <w:sz w:val="24"/>
          <w:szCs w:val="24"/>
        </w:rPr>
        <w:t>ОМСУ</w:t>
      </w:r>
      <w:r w:rsidRPr="002B5B4C">
        <w:rPr>
          <w:rFonts w:ascii="Times New Roman" w:hAnsi="Times New Roman"/>
          <w:sz w:val="24"/>
          <w:szCs w:val="24"/>
        </w:rPr>
        <w:t xml:space="preserve"> муниципального образования город Мурманск.</w:t>
      </w:r>
    </w:p>
    <w:p w:rsidR="0087201E" w:rsidRPr="002B5B4C" w:rsidRDefault="0087201E" w:rsidP="0087201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CC4625" w:rsidRPr="002B5B4C" w:rsidRDefault="00CC4625" w:rsidP="00CC4625">
      <w:pPr>
        <w:spacing w:after="0" w:line="240" w:lineRule="auto"/>
        <w:ind w:firstLine="709"/>
        <w:jc w:val="both"/>
        <w:rPr>
          <w:rFonts w:ascii="Times New Roman" w:hAnsi="Times New Roman"/>
          <w:sz w:val="24"/>
          <w:szCs w:val="24"/>
        </w:rPr>
      </w:pPr>
    </w:p>
    <w:p w:rsidR="00877F25" w:rsidRPr="002B5B4C" w:rsidRDefault="00877F25"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13.4.</w:t>
      </w:r>
      <w:r w:rsidR="003B2EAB" w:rsidRPr="002B5B4C">
        <w:rPr>
          <w:rFonts w:ascii="Times New Roman" w:hAnsi="Times New Roman"/>
          <w:sz w:val="24"/>
          <w:szCs w:val="24"/>
        </w:rPr>
        <w:t xml:space="preserve"> ВЦП «Поддержка общественных и гражданских инициатив в городе Мурманске» на 2014</w:t>
      </w:r>
      <w:r w:rsidR="0038298D" w:rsidRPr="002B5B4C">
        <w:rPr>
          <w:rFonts w:ascii="Times New Roman" w:hAnsi="Times New Roman"/>
          <w:sz w:val="24"/>
          <w:szCs w:val="24"/>
        </w:rPr>
        <w:t>-</w:t>
      </w:r>
      <w:r w:rsidR="003B2EAB" w:rsidRPr="002B5B4C">
        <w:rPr>
          <w:rFonts w:ascii="Times New Roman" w:hAnsi="Times New Roman"/>
          <w:sz w:val="24"/>
          <w:szCs w:val="24"/>
        </w:rPr>
        <w:t>2019 годы</w:t>
      </w:r>
    </w:p>
    <w:p w:rsidR="003B2EAB" w:rsidRPr="002B5B4C" w:rsidRDefault="003B2EAB" w:rsidP="00CC4625">
      <w:pPr>
        <w:spacing w:after="0" w:line="240" w:lineRule="auto"/>
        <w:ind w:firstLine="709"/>
        <w:jc w:val="both"/>
        <w:rPr>
          <w:rFonts w:ascii="Times New Roman" w:hAnsi="Times New Roman"/>
          <w:sz w:val="24"/>
          <w:szCs w:val="24"/>
        </w:rPr>
      </w:pPr>
    </w:p>
    <w:p w:rsidR="003B2EAB" w:rsidRPr="002B5B4C" w:rsidRDefault="003B2EAB"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ВЦП «Поддержка общественных и гражданских инициатив в городе Мурманске»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развития институтов гражданского общества, стимулирования участия граждан и организаций в общественных объединениях, поддержки общественных и гражданских инициатив в городе Мурманске, патриотического воспитание населения.</w:t>
      </w:r>
    </w:p>
    <w:p w:rsidR="003B2EAB" w:rsidRPr="002B5B4C" w:rsidRDefault="003B2EAB" w:rsidP="00CC4625">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2 923,3 тыс. рублей. Фактически освоено 2 923,3 тыс. рублей или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на год объема денежных средств.</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2017 году в рамках ВЦП реализовывался комплекс мероприятий, направленных на: </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оказание финансовой, информационной и консультационной поддержки СО НКО; </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создание условий для развития и организации общественно полезной деятельности общественных объединений, некоммерческих организаций, Почетных граждан города</w:t>
      </w:r>
      <w:r w:rsidRPr="002B5B4C">
        <w:rPr>
          <w:rFonts w:ascii="Times New Roman" w:hAnsi="Times New Roman"/>
          <w:sz w:val="24"/>
          <w:szCs w:val="24"/>
        </w:rPr>
        <w:t>-</w:t>
      </w:r>
      <w:r w:rsidR="003B2EAB" w:rsidRPr="002B5B4C">
        <w:rPr>
          <w:rFonts w:ascii="Times New Roman" w:hAnsi="Times New Roman"/>
          <w:sz w:val="24"/>
          <w:szCs w:val="24"/>
        </w:rPr>
        <w:t xml:space="preserve">героя Мурманска и их привлечение к содействию в решении вопросов местного значения; </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популяризацию ветеранского движения, создание условий для сохранения и развития военно</w:t>
      </w:r>
      <w:r w:rsidRPr="002B5B4C">
        <w:rPr>
          <w:rFonts w:ascii="Times New Roman" w:hAnsi="Times New Roman"/>
          <w:sz w:val="24"/>
          <w:szCs w:val="24"/>
        </w:rPr>
        <w:t>-</w:t>
      </w:r>
      <w:r w:rsidR="003B2EAB" w:rsidRPr="002B5B4C">
        <w:rPr>
          <w:rFonts w:ascii="Times New Roman" w:hAnsi="Times New Roman"/>
          <w:sz w:val="24"/>
          <w:szCs w:val="24"/>
        </w:rPr>
        <w:t>исторических традиций, укрепления шефских связей, повышения престижа военной службы, формирования патриотического сознания населения города Мурманска.</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2017 году в рамках реализации программных мероприятий:</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1. Проведен консультационный семинар для представителей общественных объединений и СО НКО.</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2. Проведен конкурс программ (проектов) СО НКО в целях предоставления СО НКО субсидий. На конкурс подано 7 заявок, по итогам конкурса 7 СО НКО признаны победителями. Общая сумма предоставленных субсидий составила 689,2 тыс. рублей.</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3. Организованы и проведены мероприятия, направленные на поддержку общественных и гражданских инициатив, формирование патриотического</w:t>
      </w:r>
      <w:r w:rsidR="00357F3B">
        <w:rPr>
          <w:rFonts w:ascii="Times New Roman" w:hAnsi="Times New Roman"/>
          <w:sz w:val="24"/>
          <w:szCs w:val="24"/>
        </w:rPr>
        <w:t xml:space="preserve"> </w:t>
      </w:r>
      <w:r w:rsidRPr="002B5B4C">
        <w:rPr>
          <w:rFonts w:ascii="Times New Roman" w:hAnsi="Times New Roman"/>
          <w:sz w:val="24"/>
          <w:szCs w:val="24"/>
        </w:rPr>
        <w:t xml:space="preserve">сознания населения города Мурманска,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мероприятие «Первый рассвет», посвященное окончанию полярной ночи на широте города Мурманска;</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прием Почетных граждан города</w:t>
      </w:r>
      <w:r w:rsidRPr="002B5B4C">
        <w:rPr>
          <w:rFonts w:ascii="Times New Roman" w:hAnsi="Times New Roman"/>
          <w:sz w:val="24"/>
          <w:szCs w:val="24"/>
        </w:rPr>
        <w:t>-</w:t>
      </w:r>
      <w:r w:rsidR="003B2EAB" w:rsidRPr="002B5B4C">
        <w:rPr>
          <w:rFonts w:ascii="Times New Roman" w:hAnsi="Times New Roman"/>
          <w:sz w:val="24"/>
          <w:szCs w:val="24"/>
        </w:rPr>
        <w:t>героя Мурманска главой муниципального образования город Мурманск;</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торжественный прием Почетных граждан города</w:t>
      </w:r>
      <w:r w:rsidRPr="002B5B4C">
        <w:rPr>
          <w:rFonts w:ascii="Times New Roman" w:hAnsi="Times New Roman"/>
          <w:sz w:val="24"/>
          <w:szCs w:val="24"/>
        </w:rPr>
        <w:t>-</w:t>
      </w:r>
      <w:r w:rsidR="003B2EAB" w:rsidRPr="002B5B4C">
        <w:rPr>
          <w:rFonts w:ascii="Times New Roman" w:hAnsi="Times New Roman"/>
          <w:sz w:val="24"/>
          <w:szCs w:val="24"/>
        </w:rPr>
        <w:t>героя Мурманска главой муниципального образования город Мурманск и главой администрации города Мурманска, приуроченный к празднованию 101</w:t>
      </w:r>
      <w:r w:rsidRPr="002B5B4C">
        <w:rPr>
          <w:rFonts w:ascii="Times New Roman" w:hAnsi="Times New Roman"/>
          <w:sz w:val="24"/>
          <w:szCs w:val="24"/>
        </w:rPr>
        <w:t>-</w:t>
      </w:r>
      <w:r w:rsidR="003B2EAB" w:rsidRPr="002B5B4C">
        <w:rPr>
          <w:rFonts w:ascii="Times New Roman" w:hAnsi="Times New Roman"/>
          <w:sz w:val="24"/>
          <w:szCs w:val="24"/>
        </w:rPr>
        <w:t>й годовщины города Мурманска;</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оказание помощи подшефным </w:t>
      </w:r>
      <w:r w:rsidR="006A3F55" w:rsidRPr="002B5B4C">
        <w:rPr>
          <w:rFonts w:ascii="Times New Roman" w:hAnsi="Times New Roman"/>
          <w:sz w:val="24"/>
          <w:szCs w:val="24"/>
        </w:rPr>
        <w:t>АГМ</w:t>
      </w:r>
      <w:r w:rsidR="003B2EAB" w:rsidRPr="002B5B4C">
        <w:rPr>
          <w:rFonts w:ascii="Times New Roman" w:hAnsi="Times New Roman"/>
          <w:sz w:val="24"/>
          <w:szCs w:val="24"/>
        </w:rPr>
        <w:t xml:space="preserve"> войсковым частям в рамках значимых памятных дат и событий</w:t>
      </w:r>
      <w:r w:rsidR="00C91CB1" w:rsidRPr="002B5B4C">
        <w:rPr>
          <w:rFonts w:ascii="Times New Roman" w:hAnsi="Times New Roman"/>
          <w:sz w:val="24"/>
          <w:szCs w:val="24"/>
        </w:rPr>
        <w:t xml:space="preserve"> (</w:t>
      </w:r>
      <w:r w:rsidR="00CD5E07" w:rsidRPr="002B5B4C">
        <w:rPr>
          <w:rFonts w:ascii="Times New Roman" w:hAnsi="Times New Roman"/>
          <w:sz w:val="24"/>
          <w:szCs w:val="24"/>
        </w:rPr>
        <w:t>оказано 7 финансовых поддержек)</w:t>
      </w:r>
      <w:r w:rsidR="003B2EAB" w:rsidRPr="002B5B4C">
        <w:rPr>
          <w:rFonts w:ascii="Times New Roman" w:hAnsi="Times New Roman"/>
          <w:sz w:val="24"/>
          <w:szCs w:val="24"/>
        </w:rPr>
        <w:t>;</w:t>
      </w:r>
    </w:p>
    <w:p w:rsidR="003B2EAB" w:rsidRPr="002B5B4C" w:rsidRDefault="0038298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w:t>
      </w:r>
      <w:r w:rsidR="003B2EAB" w:rsidRPr="002B5B4C">
        <w:rPr>
          <w:rFonts w:ascii="Times New Roman" w:hAnsi="Times New Roman"/>
          <w:sz w:val="24"/>
          <w:szCs w:val="24"/>
        </w:rPr>
        <w:t xml:space="preserve"> 2 заседания Общественного совета при </w:t>
      </w:r>
      <w:r w:rsidR="006A3F55" w:rsidRPr="002B5B4C">
        <w:rPr>
          <w:rFonts w:ascii="Times New Roman" w:hAnsi="Times New Roman"/>
          <w:sz w:val="24"/>
          <w:szCs w:val="24"/>
        </w:rPr>
        <w:t>АГМ</w:t>
      </w:r>
      <w:r w:rsidR="003B2EAB" w:rsidRPr="002B5B4C">
        <w:rPr>
          <w:rFonts w:ascii="Times New Roman" w:hAnsi="Times New Roman"/>
          <w:sz w:val="24"/>
          <w:szCs w:val="24"/>
        </w:rPr>
        <w:t>.</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4. В целях сохранения и развития военно</w:t>
      </w:r>
      <w:r w:rsidR="0038298D" w:rsidRPr="002B5B4C">
        <w:rPr>
          <w:rFonts w:ascii="Times New Roman" w:hAnsi="Times New Roman"/>
          <w:sz w:val="24"/>
          <w:szCs w:val="24"/>
        </w:rPr>
        <w:t>-</w:t>
      </w:r>
      <w:r w:rsidRPr="002B5B4C">
        <w:rPr>
          <w:rFonts w:ascii="Times New Roman" w:hAnsi="Times New Roman"/>
          <w:sz w:val="24"/>
          <w:szCs w:val="24"/>
        </w:rPr>
        <w:t>исторического наследия, гражданско</w:t>
      </w:r>
      <w:r w:rsidR="0038298D" w:rsidRPr="002B5B4C">
        <w:rPr>
          <w:rFonts w:ascii="Times New Roman" w:hAnsi="Times New Roman"/>
          <w:sz w:val="24"/>
          <w:szCs w:val="24"/>
        </w:rPr>
        <w:t>-</w:t>
      </w:r>
      <w:r w:rsidRPr="002B5B4C">
        <w:rPr>
          <w:rFonts w:ascii="Times New Roman" w:hAnsi="Times New Roman"/>
          <w:sz w:val="24"/>
          <w:szCs w:val="24"/>
        </w:rPr>
        <w:t>патриотического воспитания населения города Мурманска в городе Мурманске проведены торжественные мероприятия, посвященные 28</w:t>
      </w:r>
      <w:r w:rsidR="0038298D" w:rsidRPr="002B5B4C">
        <w:rPr>
          <w:rFonts w:ascii="Times New Roman" w:hAnsi="Times New Roman"/>
          <w:sz w:val="24"/>
          <w:szCs w:val="24"/>
        </w:rPr>
        <w:t>-</w:t>
      </w:r>
      <w:r w:rsidRPr="002B5B4C">
        <w:rPr>
          <w:rFonts w:ascii="Times New Roman" w:hAnsi="Times New Roman"/>
          <w:sz w:val="24"/>
          <w:szCs w:val="24"/>
        </w:rPr>
        <w:t>й годовщине вывода ограниченного контингента советских войск из республики Афганистан, в котором приняли участие участники боевых действий, учащиеся муниципальных общеобразовательных учреждений города Мурманска, представители общественных организаций города Мурманска.</w:t>
      </w:r>
    </w:p>
    <w:p w:rsidR="000B590C"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5. В целях формирования позитивного отношения общества к военной службе и положительной мотивации у молодых людей к прохождению военной службы около 2 000 обучающихся 8</w:t>
      </w:r>
      <w:r w:rsidR="0038298D" w:rsidRPr="002B5B4C">
        <w:rPr>
          <w:rFonts w:ascii="Times New Roman" w:hAnsi="Times New Roman"/>
          <w:sz w:val="24"/>
          <w:szCs w:val="24"/>
        </w:rPr>
        <w:t>-</w:t>
      </w:r>
      <w:r w:rsidRPr="002B5B4C">
        <w:rPr>
          <w:rFonts w:ascii="Times New Roman" w:hAnsi="Times New Roman"/>
          <w:sz w:val="24"/>
          <w:szCs w:val="24"/>
        </w:rPr>
        <w:t xml:space="preserve">11 классов </w:t>
      </w:r>
      <w:r w:rsidR="006A3F55" w:rsidRPr="002B5B4C">
        <w:rPr>
          <w:rFonts w:ascii="Times New Roman" w:hAnsi="Times New Roman"/>
          <w:sz w:val="24"/>
          <w:szCs w:val="24"/>
        </w:rPr>
        <w:t>ОУ</w:t>
      </w:r>
      <w:r w:rsidRPr="002B5B4C">
        <w:rPr>
          <w:rFonts w:ascii="Times New Roman" w:hAnsi="Times New Roman"/>
          <w:sz w:val="24"/>
          <w:szCs w:val="24"/>
        </w:rPr>
        <w:t xml:space="preserve"> города Мурманска приняли участие в городском празднике </w:t>
      </w:r>
      <w:r w:rsidRPr="002B5B4C">
        <w:rPr>
          <w:rFonts w:ascii="Times New Roman" w:hAnsi="Times New Roman"/>
          <w:sz w:val="24"/>
          <w:szCs w:val="24"/>
        </w:rPr>
        <w:lastRenderedPageBreak/>
        <w:t xml:space="preserve">«День призывника», который проходил </w:t>
      </w:r>
      <w:r w:rsidR="004C09C4">
        <w:rPr>
          <w:rFonts w:ascii="Times New Roman" w:hAnsi="Times New Roman"/>
          <w:sz w:val="24"/>
          <w:szCs w:val="24"/>
        </w:rPr>
        <w:t>28.04.2017</w:t>
      </w:r>
      <w:r w:rsidRPr="002B5B4C">
        <w:rPr>
          <w:rFonts w:ascii="Times New Roman" w:hAnsi="Times New Roman"/>
          <w:sz w:val="24"/>
          <w:szCs w:val="24"/>
        </w:rPr>
        <w:t xml:space="preserve"> в центре города Мурманска на площади перед зданием АО «</w:t>
      </w:r>
      <w:r w:rsidR="00CD5E07" w:rsidRPr="002B5B4C">
        <w:rPr>
          <w:rFonts w:ascii="Times New Roman" w:hAnsi="Times New Roman"/>
          <w:sz w:val="24"/>
          <w:szCs w:val="24"/>
        </w:rPr>
        <w:t>Отель «Арктика».</w:t>
      </w:r>
    </w:p>
    <w:p w:rsidR="00CD5E07" w:rsidRPr="002B5B4C" w:rsidRDefault="00CD5E07"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Кроме того, </w:t>
      </w:r>
      <w:r w:rsidR="004C09C4">
        <w:rPr>
          <w:rFonts w:ascii="Times New Roman" w:hAnsi="Times New Roman"/>
          <w:sz w:val="24"/>
          <w:szCs w:val="24"/>
        </w:rPr>
        <w:t>30.11.2017</w:t>
      </w:r>
      <w:r w:rsidRPr="002B5B4C">
        <w:rPr>
          <w:rFonts w:ascii="Times New Roman" w:hAnsi="Times New Roman"/>
          <w:sz w:val="24"/>
          <w:szCs w:val="24"/>
        </w:rPr>
        <w:t xml:space="preserve"> в подшефной администрации города Мурманска войсковой части № 02098 500 обучающихся 10-11 классов общеобразовательных учреждений познакомились с образцами боевой техники, </w:t>
      </w:r>
      <w:r w:rsidR="00596D9C" w:rsidRPr="002B5B4C">
        <w:rPr>
          <w:rFonts w:ascii="Times New Roman" w:hAnsi="Times New Roman"/>
          <w:sz w:val="24"/>
          <w:szCs w:val="24"/>
        </w:rPr>
        <w:t>попробовали</w:t>
      </w:r>
      <w:r w:rsidRPr="002B5B4C">
        <w:rPr>
          <w:rFonts w:ascii="Times New Roman" w:hAnsi="Times New Roman"/>
          <w:sz w:val="24"/>
          <w:szCs w:val="24"/>
        </w:rPr>
        <w:t xml:space="preserve"> солдатской каши, общались с представителями военкомата и военнослужащими морской пехоты</w:t>
      </w:r>
      <w:r w:rsidR="00596D9C" w:rsidRPr="002B5B4C">
        <w:rPr>
          <w:rFonts w:ascii="Times New Roman" w:hAnsi="Times New Roman"/>
          <w:sz w:val="24"/>
          <w:szCs w:val="24"/>
        </w:rPr>
        <w:t>. Также в указанной воинской части был организован праздничный концерт.</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6. Организованы и проведены мероприятия в рамках празднования 72</w:t>
      </w:r>
      <w:r w:rsidR="0038298D" w:rsidRPr="002B5B4C">
        <w:rPr>
          <w:rFonts w:ascii="Times New Roman" w:hAnsi="Times New Roman"/>
          <w:sz w:val="24"/>
          <w:szCs w:val="24"/>
        </w:rPr>
        <w:t>-</w:t>
      </w:r>
      <w:r w:rsidRPr="002B5B4C">
        <w:rPr>
          <w:rFonts w:ascii="Times New Roman" w:hAnsi="Times New Roman"/>
          <w:sz w:val="24"/>
          <w:szCs w:val="24"/>
        </w:rPr>
        <w:t xml:space="preserve">й годовщины Победы советского народа в Великой Отечественной войне (Вахта памяти, военный парад, праздничное шествие, торжественный митинг </w:t>
      </w:r>
      <w:r w:rsidR="004C09C4">
        <w:rPr>
          <w:rFonts w:ascii="Times New Roman" w:hAnsi="Times New Roman"/>
          <w:sz w:val="24"/>
          <w:szCs w:val="24"/>
        </w:rPr>
        <w:t>09.05.2017</w:t>
      </w:r>
      <w:r w:rsidRPr="002B5B4C">
        <w:rPr>
          <w:rFonts w:ascii="Times New Roman" w:hAnsi="Times New Roman"/>
          <w:sz w:val="24"/>
          <w:szCs w:val="24"/>
        </w:rPr>
        <w:t>, митинг памяти воинам Полярной дивизии, участие в торжественных мероприятиях в Долине Славы).</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7. Проведены торжественные проводы мурманчан на действительную военную службу по путевкам от муниципального образования город Мурманск.</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8. В целях сохранения и развития военно</w:t>
      </w:r>
      <w:r w:rsidR="0038298D" w:rsidRPr="002B5B4C">
        <w:rPr>
          <w:rFonts w:ascii="Times New Roman" w:hAnsi="Times New Roman"/>
          <w:sz w:val="24"/>
          <w:szCs w:val="24"/>
        </w:rPr>
        <w:t>-</w:t>
      </w:r>
      <w:r w:rsidRPr="002B5B4C">
        <w:rPr>
          <w:rFonts w:ascii="Times New Roman" w:hAnsi="Times New Roman"/>
          <w:sz w:val="24"/>
          <w:szCs w:val="24"/>
        </w:rPr>
        <w:t>исторических традиций проведено</w:t>
      </w:r>
      <w:r w:rsidR="00357F3B">
        <w:rPr>
          <w:rFonts w:ascii="Times New Roman" w:hAnsi="Times New Roman"/>
          <w:sz w:val="24"/>
          <w:szCs w:val="24"/>
        </w:rPr>
        <w:t xml:space="preserve"> </w:t>
      </w:r>
      <w:r w:rsidRPr="002B5B4C">
        <w:rPr>
          <w:rFonts w:ascii="Times New Roman" w:hAnsi="Times New Roman"/>
          <w:sz w:val="24"/>
          <w:szCs w:val="24"/>
        </w:rPr>
        <w:t>торжественное мероприятие, посвященное Дню стойкости и мужества мурманчан в годы Великой Отечественной войны (мероприятие включало в себя Вахту памяти, митинг).</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9. В рамках Дня памяти и скорби </w:t>
      </w:r>
      <w:r w:rsidR="004C09C4">
        <w:rPr>
          <w:rFonts w:ascii="Times New Roman" w:hAnsi="Times New Roman"/>
          <w:sz w:val="24"/>
          <w:szCs w:val="24"/>
        </w:rPr>
        <w:t>22.06.2017</w:t>
      </w:r>
      <w:r w:rsidR="00255B9D" w:rsidRPr="002B5B4C">
        <w:rPr>
          <w:rFonts w:ascii="Times New Roman" w:hAnsi="Times New Roman"/>
          <w:sz w:val="24"/>
          <w:szCs w:val="24"/>
        </w:rPr>
        <w:t xml:space="preserve"> </w:t>
      </w:r>
      <w:r w:rsidRPr="002B5B4C">
        <w:rPr>
          <w:rFonts w:ascii="Times New Roman" w:hAnsi="Times New Roman"/>
          <w:sz w:val="24"/>
          <w:szCs w:val="24"/>
        </w:rPr>
        <w:t xml:space="preserve">проведен ряд мероприятий, включающий в себя митинг памяти воинов, поминальный обед. </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10. В целях сохранения и развития военно</w:t>
      </w:r>
      <w:r w:rsidR="0038298D" w:rsidRPr="002B5B4C">
        <w:rPr>
          <w:rFonts w:ascii="Times New Roman" w:hAnsi="Times New Roman"/>
          <w:sz w:val="24"/>
          <w:szCs w:val="24"/>
        </w:rPr>
        <w:t>-</w:t>
      </w:r>
      <w:r w:rsidRPr="002B5B4C">
        <w:rPr>
          <w:rFonts w:ascii="Times New Roman" w:hAnsi="Times New Roman"/>
          <w:sz w:val="24"/>
          <w:szCs w:val="24"/>
        </w:rPr>
        <w:t xml:space="preserve">исторических традиций </w:t>
      </w:r>
      <w:r w:rsidR="004C09C4">
        <w:rPr>
          <w:rFonts w:ascii="Times New Roman" w:hAnsi="Times New Roman"/>
          <w:sz w:val="24"/>
          <w:szCs w:val="24"/>
        </w:rPr>
        <w:t>02.08.2017</w:t>
      </w:r>
      <w:r w:rsidRPr="002B5B4C">
        <w:rPr>
          <w:rFonts w:ascii="Times New Roman" w:hAnsi="Times New Roman"/>
          <w:sz w:val="24"/>
          <w:szCs w:val="24"/>
        </w:rPr>
        <w:t xml:space="preserve"> проведено торжественное мероприятие, посвященное Дню воздушно</w:t>
      </w:r>
      <w:r w:rsidR="0038298D" w:rsidRPr="002B5B4C">
        <w:rPr>
          <w:rFonts w:ascii="Times New Roman" w:hAnsi="Times New Roman"/>
          <w:sz w:val="24"/>
          <w:szCs w:val="24"/>
        </w:rPr>
        <w:t>-</w:t>
      </w:r>
      <w:r w:rsidRPr="002B5B4C">
        <w:rPr>
          <w:rFonts w:ascii="Times New Roman" w:hAnsi="Times New Roman"/>
          <w:sz w:val="24"/>
          <w:szCs w:val="24"/>
        </w:rPr>
        <w:t>десантных войск.</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11. В целях увековечивания памяти моряков, погибших в мирное время, </w:t>
      </w:r>
      <w:r w:rsidR="004C09C4">
        <w:rPr>
          <w:rFonts w:ascii="Times New Roman" w:hAnsi="Times New Roman"/>
          <w:sz w:val="24"/>
          <w:szCs w:val="24"/>
        </w:rPr>
        <w:t>12.08.2017</w:t>
      </w:r>
      <w:r w:rsidRPr="002B5B4C">
        <w:rPr>
          <w:rFonts w:ascii="Times New Roman" w:hAnsi="Times New Roman"/>
          <w:sz w:val="24"/>
          <w:szCs w:val="24"/>
        </w:rPr>
        <w:t xml:space="preserve"> организованы мероприятия, посвященные Дню памяти гибели подводной лодки «Курск».</w:t>
      </w:r>
    </w:p>
    <w:p w:rsidR="00FC14D6" w:rsidRPr="002B5B4C" w:rsidRDefault="003B2EAB" w:rsidP="00FC14D6">
      <w:pPr>
        <w:spacing w:after="0" w:line="240" w:lineRule="auto"/>
        <w:ind w:firstLine="709"/>
        <w:jc w:val="both"/>
        <w:rPr>
          <w:rFonts w:ascii="Times New Roman" w:hAnsi="Times New Roman"/>
          <w:sz w:val="24"/>
          <w:szCs w:val="24"/>
        </w:rPr>
      </w:pPr>
      <w:r w:rsidRPr="002B5B4C">
        <w:rPr>
          <w:rFonts w:ascii="Times New Roman" w:hAnsi="Times New Roman"/>
          <w:sz w:val="24"/>
          <w:szCs w:val="24"/>
        </w:rPr>
        <w:t>12. В целях сохранения военно</w:t>
      </w:r>
      <w:r w:rsidR="0038298D" w:rsidRPr="002B5B4C">
        <w:rPr>
          <w:rFonts w:ascii="Times New Roman" w:hAnsi="Times New Roman"/>
          <w:sz w:val="24"/>
          <w:szCs w:val="24"/>
        </w:rPr>
        <w:t>-</w:t>
      </w:r>
      <w:r w:rsidRPr="002B5B4C">
        <w:rPr>
          <w:rFonts w:ascii="Times New Roman" w:hAnsi="Times New Roman"/>
          <w:sz w:val="24"/>
          <w:szCs w:val="24"/>
        </w:rPr>
        <w:t xml:space="preserve">исторического наследия </w:t>
      </w:r>
      <w:r w:rsidR="004C09C4">
        <w:rPr>
          <w:rFonts w:ascii="Times New Roman" w:hAnsi="Times New Roman"/>
          <w:sz w:val="24"/>
          <w:szCs w:val="24"/>
        </w:rPr>
        <w:t>19-20.10.2017</w:t>
      </w:r>
      <w:r w:rsidRPr="002B5B4C">
        <w:rPr>
          <w:rFonts w:ascii="Times New Roman" w:hAnsi="Times New Roman"/>
          <w:sz w:val="24"/>
          <w:szCs w:val="24"/>
        </w:rPr>
        <w:t xml:space="preserve"> организованы и проведены мероприятия, приуроченные к 72</w:t>
      </w:r>
      <w:r w:rsidR="0038298D" w:rsidRPr="002B5B4C">
        <w:rPr>
          <w:rFonts w:ascii="Times New Roman" w:hAnsi="Times New Roman"/>
          <w:sz w:val="24"/>
          <w:szCs w:val="24"/>
        </w:rPr>
        <w:t>-</w:t>
      </w:r>
      <w:r w:rsidRPr="002B5B4C">
        <w:rPr>
          <w:rFonts w:ascii="Times New Roman" w:hAnsi="Times New Roman"/>
          <w:sz w:val="24"/>
          <w:szCs w:val="24"/>
        </w:rPr>
        <w:t>й годовщине разгрома немецко</w:t>
      </w:r>
      <w:r w:rsidR="0038298D" w:rsidRPr="002B5B4C">
        <w:rPr>
          <w:rFonts w:ascii="Times New Roman" w:hAnsi="Times New Roman"/>
          <w:sz w:val="24"/>
          <w:szCs w:val="24"/>
        </w:rPr>
        <w:t>-</w:t>
      </w:r>
      <w:r w:rsidRPr="002B5B4C">
        <w:rPr>
          <w:rFonts w:ascii="Times New Roman" w:hAnsi="Times New Roman"/>
          <w:sz w:val="24"/>
          <w:szCs w:val="24"/>
        </w:rPr>
        <w:t>фашистских войск в Советском Заполярье</w:t>
      </w:r>
      <w:r w:rsidR="00357F3B">
        <w:rPr>
          <w:rFonts w:ascii="Times New Roman" w:hAnsi="Times New Roman"/>
          <w:sz w:val="24"/>
          <w:szCs w:val="24"/>
        </w:rPr>
        <w:t xml:space="preserve"> </w:t>
      </w:r>
      <w:r w:rsidRPr="002B5B4C">
        <w:rPr>
          <w:rFonts w:ascii="Times New Roman" w:hAnsi="Times New Roman"/>
          <w:sz w:val="24"/>
          <w:szCs w:val="24"/>
        </w:rPr>
        <w:t>(Вахта памяти, торжественный митинг у мемориала Защитникам Советского Заполярья в годы Великой Отечественной войны, выезд с ветеранами в Долину Славы, митинг у памятника воинам Полярной дивизии, 6</w:t>
      </w:r>
      <w:r w:rsidR="0038298D" w:rsidRPr="002B5B4C">
        <w:rPr>
          <w:rFonts w:ascii="Times New Roman" w:hAnsi="Times New Roman"/>
          <w:sz w:val="24"/>
          <w:szCs w:val="24"/>
        </w:rPr>
        <w:t>-</w:t>
      </w:r>
      <w:r w:rsidRPr="002B5B4C">
        <w:rPr>
          <w:rFonts w:ascii="Times New Roman" w:hAnsi="Times New Roman"/>
          <w:sz w:val="24"/>
          <w:szCs w:val="24"/>
        </w:rPr>
        <w:t>й героической батареи).</w:t>
      </w:r>
      <w:r w:rsidR="00FC14D6" w:rsidRPr="002B5B4C">
        <w:rPr>
          <w:rFonts w:ascii="Times New Roman" w:hAnsi="Times New Roman"/>
          <w:sz w:val="24"/>
          <w:szCs w:val="24"/>
        </w:rPr>
        <w:t xml:space="preserve"> </w:t>
      </w:r>
    </w:p>
    <w:p w:rsidR="00FC14D6" w:rsidRPr="002B5B4C" w:rsidRDefault="00FC14D6" w:rsidP="00FC14D6">
      <w:pPr>
        <w:spacing w:after="0" w:line="240" w:lineRule="auto"/>
        <w:ind w:firstLine="709"/>
        <w:jc w:val="both"/>
        <w:rPr>
          <w:rFonts w:ascii="Times New Roman" w:hAnsi="Times New Roman"/>
          <w:sz w:val="24"/>
          <w:szCs w:val="24"/>
        </w:rPr>
      </w:pPr>
      <w:r w:rsidRPr="002B5B4C">
        <w:rPr>
          <w:rFonts w:ascii="Times New Roman" w:hAnsi="Times New Roman"/>
          <w:sz w:val="24"/>
          <w:szCs w:val="24"/>
        </w:rPr>
        <w:t>Таким образом, реализация мероприятий программы способствует взаимодействию органов муниципальной власти с общественными объединениями, воспитанию гражданственности и патриотизма населения областного центра, поддержке, сохранению и развитию военно</w:t>
      </w:r>
      <w:r w:rsidR="0038298D" w:rsidRPr="002B5B4C">
        <w:rPr>
          <w:rFonts w:ascii="Times New Roman" w:hAnsi="Times New Roman"/>
          <w:sz w:val="24"/>
          <w:szCs w:val="24"/>
        </w:rPr>
        <w:t>-</w:t>
      </w:r>
      <w:r w:rsidRPr="002B5B4C">
        <w:rPr>
          <w:rFonts w:ascii="Times New Roman" w:hAnsi="Times New Roman"/>
          <w:sz w:val="24"/>
          <w:szCs w:val="24"/>
        </w:rPr>
        <w:t>исторических и шефских традиций Кольского Заполярья.</w:t>
      </w:r>
    </w:p>
    <w:p w:rsidR="004050FE" w:rsidRPr="002B5B4C" w:rsidRDefault="004050FE"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Реализация запланированных на 2017 год программных мероприятий осуществлялась своевременно, в полном объеме.</w:t>
      </w:r>
    </w:p>
    <w:p w:rsidR="004050FE" w:rsidRPr="002B5B4C" w:rsidRDefault="004050FE" w:rsidP="004050F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2017 годы) в бюджете муниципального образования город Мурманск были предусмотрены средства в размере 13 203,2 тыс. рублей.</w:t>
      </w:r>
    </w:p>
    <w:p w:rsidR="004050FE" w:rsidRPr="002B5B4C" w:rsidRDefault="004050FE" w:rsidP="004050FE">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D639B5" w:rsidRPr="002B5B4C">
        <w:rPr>
          <w:rFonts w:ascii="Times New Roman" w:hAnsi="Times New Roman" w:cs="Times New Roman"/>
          <w:sz w:val="24"/>
        </w:rPr>
        <w:t>13 200,4</w:t>
      </w:r>
      <w:r w:rsidRPr="002B5B4C">
        <w:rPr>
          <w:rFonts w:ascii="Times New Roman" w:hAnsi="Times New Roman" w:cs="Times New Roman"/>
          <w:sz w:val="24"/>
        </w:rPr>
        <w:t xml:space="preserve"> тыс. рублей или </w:t>
      </w:r>
      <w:r w:rsidR="00C21FB9" w:rsidRPr="002B5B4C">
        <w:rPr>
          <w:rFonts w:ascii="Times New Roman" w:hAnsi="Times New Roman" w:cs="Times New Roman"/>
          <w:sz w:val="24"/>
        </w:rPr>
        <w:t>100%</w:t>
      </w:r>
      <w:r w:rsidRPr="002B5B4C">
        <w:rPr>
          <w:rFonts w:ascii="Times New Roman" w:hAnsi="Times New Roman" w:cs="Times New Roman"/>
          <w:sz w:val="24"/>
        </w:rPr>
        <w:t xml:space="preserve"> от общего объёма запланированных средств.</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eastAsia="Times New Roman" w:hAnsi="Times New Roman"/>
          <w:sz w:val="24"/>
          <w:szCs w:val="24"/>
          <w:lang w:eastAsia="ru-RU"/>
        </w:rPr>
        <w:t>За весь период реализации ВЦП (2014</w:t>
      </w:r>
      <w:r w:rsidR="0038298D" w:rsidRPr="002B5B4C">
        <w:rPr>
          <w:rFonts w:ascii="Times New Roman" w:eastAsia="Times New Roman" w:hAnsi="Times New Roman"/>
          <w:sz w:val="24"/>
          <w:szCs w:val="24"/>
          <w:lang w:eastAsia="ru-RU"/>
        </w:rPr>
        <w:t>-</w:t>
      </w:r>
      <w:r w:rsidRPr="002B5B4C">
        <w:rPr>
          <w:rFonts w:ascii="Times New Roman" w:eastAsia="Times New Roman" w:hAnsi="Times New Roman"/>
          <w:sz w:val="24"/>
          <w:szCs w:val="24"/>
          <w:lang w:eastAsia="ru-RU"/>
        </w:rPr>
        <w:t xml:space="preserve">2017 годы) </w:t>
      </w:r>
      <w:r w:rsidRPr="002B5B4C">
        <w:rPr>
          <w:rFonts w:ascii="Times New Roman" w:hAnsi="Times New Roman"/>
          <w:sz w:val="24"/>
          <w:szCs w:val="24"/>
        </w:rPr>
        <w:t>реализовывался комплекс мероприятий, включающий в себя три основных блока:</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hAnsi="Times New Roman"/>
          <w:sz w:val="24"/>
          <w:szCs w:val="24"/>
        </w:rPr>
        <w:t xml:space="preserve">1. Оказание финансовой, информационной и консультативной поддержки СО НКО. </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hAnsi="Times New Roman"/>
          <w:sz w:val="24"/>
          <w:szCs w:val="24"/>
        </w:rPr>
        <w:t xml:space="preserve">Количество СО НКО, которым предоставлены субсидии, за указанный период составило 36 ед. </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hAnsi="Times New Roman"/>
          <w:sz w:val="24"/>
          <w:szCs w:val="24"/>
        </w:rPr>
        <w:t>2. Создание условий для осуществления общественно</w:t>
      </w:r>
      <w:r w:rsidR="0038298D" w:rsidRPr="002B5B4C">
        <w:rPr>
          <w:rFonts w:ascii="Times New Roman" w:hAnsi="Times New Roman"/>
          <w:sz w:val="24"/>
          <w:szCs w:val="24"/>
        </w:rPr>
        <w:t>-</w:t>
      </w:r>
      <w:r w:rsidRPr="002B5B4C">
        <w:rPr>
          <w:rFonts w:ascii="Times New Roman" w:hAnsi="Times New Roman"/>
          <w:sz w:val="24"/>
          <w:szCs w:val="24"/>
        </w:rPr>
        <w:t>полезной деятельности общественных объединений, некоммерческих организаций, Почетных граждан города</w:t>
      </w:r>
      <w:r w:rsidR="0038298D" w:rsidRPr="002B5B4C">
        <w:rPr>
          <w:rFonts w:ascii="Times New Roman" w:hAnsi="Times New Roman"/>
          <w:sz w:val="24"/>
          <w:szCs w:val="24"/>
        </w:rPr>
        <w:t>-</w:t>
      </w:r>
      <w:r w:rsidRPr="002B5B4C">
        <w:rPr>
          <w:rFonts w:ascii="Times New Roman" w:hAnsi="Times New Roman"/>
          <w:sz w:val="24"/>
          <w:szCs w:val="24"/>
        </w:rPr>
        <w:t>героя Мурманска</w:t>
      </w:r>
      <w:r w:rsidR="006A3F55" w:rsidRPr="002B5B4C">
        <w:rPr>
          <w:rFonts w:ascii="Times New Roman" w:hAnsi="Times New Roman"/>
          <w:sz w:val="24"/>
          <w:szCs w:val="24"/>
        </w:rPr>
        <w:t xml:space="preserve"> </w:t>
      </w:r>
      <w:r w:rsidRPr="002B5B4C">
        <w:rPr>
          <w:rFonts w:ascii="Times New Roman" w:hAnsi="Times New Roman"/>
          <w:sz w:val="24"/>
          <w:szCs w:val="24"/>
        </w:rPr>
        <w:t xml:space="preserve">и их привлечение к решению вопросов местного значения. </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hAnsi="Times New Roman"/>
          <w:sz w:val="24"/>
          <w:szCs w:val="24"/>
        </w:rPr>
        <w:t xml:space="preserve">Ежегодно проводились семинары, круглые столы по вопросам взаимодействия </w:t>
      </w:r>
      <w:r w:rsidR="006A3F55" w:rsidRPr="002B5B4C">
        <w:rPr>
          <w:rFonts w:ascii="Times New Roman" w:hAnsi="Times New Roman"/>
          <w:sz w:val="24"/>
          <w:szCs w:val="24"/>
        </w:rPr>
        <w:t>ОМСУ</w:t>
      </w:r>
      <w:r w:rsidRPr="002B5B4C">
        <w:rPr>
          <w:rFonts w:ascii="Times New Roman" w:hAnsi="Times New Roman"/>
          <w:sz w:val="24"/>
          <w:szCs w:val="24"/>
        </w:rPr>
        <w:t xml:space="preserve"> и общественных объединений города Мурманска, заседания Общественного совета при </w:t>
      </w:r>
      <w:r w:rsidR="006A3F55" w:rsidRPr="002B5B4C">
        <w:rPr>
          <w:rFonts w:ascii="Times New Roman" w:hAnsi="Times New Roman"/>
          <w:sz w:val="24"/>
          <w:szCs w:val="24"/>
        </w:rPr>
        <w:t>АГМ</w:t>
      </w:r>
      <w:r w:rsidRPr="002B5B4C">
        <w:rPr>
          <w:rFonts w:ascii="Times New Roman" w:hAnsi="Times New Roman"/>
          <w:sz w:val="24"/>
          <w:szCs w:val="24"/>
        </w:rPr>
        <w:t>, встречи с представителями общественных организаций по вопросам, связанным с общественно</w:t>
      </w:r>
      <w:r w:rsidR="0038298D" w:rsidRPr="002B5B4C">
        <w:rPr>
          <w:rFonts w:ascii="Times New Roman" w:hAnsi="Times New Roman"/>
          <w:sz w:val="24"/>
          <w:szCs w:val="24"/>
        </w:rPr>
        <w:t>-</w:t>
      </w:r>
      <w:r w:rsidRPr="002B5B4C">
        <w:rPr>
          <w:rFonts w:ascii="Times New Roman" w:hAnsi="Times New Roman"/>
          <w:sz w:val="24"/>
          <w:szCs w:val="24"/>
        </w:rPr>
        <w:t xml:space="preserve">полезной деятельностью общественных объединений на </w:t>
      </w:r>
      <w:r w:rsidRPr="002B5B4C">
        <w:rPr>
          <w:rFonts w:ascii="Times New Roman" w:hAnsi="Times New Roman"/>
          <w:sz w:val="24"/>
          <w:szCs w:val="24"/>
        </w:rPr>
        <w:lastRenderedPageBreak/>
        <w:t xml:space="preserve">территории муниципального образования город Мурманск и прочие мероприятия. Кроме того, вручались премии главы муниципального образования город Мурманск за активную общественную работу </w:t>
      </w:r>
      <w:r w:rsidR="0038298D" w:rsidRPr="002B5B4C">
        <w:rPr>
          <w:rFonts w:ascii="Times New Roman" w:hAnsi="Times New Roman"/>
          <w:sz w:val="24"/>
          <w:szCs w:val="24"/>
        </w:rPr>
        <w:t>-</w:t>
      </w:r>
      <w:r w:rsidRPr="002B5B4C">
        <w:rPr>
          <w:rFonts w:ascii="Times New Roman" w:hAnsi="Times New Roman"/>
          <w:sz w:val="24"/>
          <w:szCs w:val="24"/>
        </w:rPr>
        <w:t xml:space="preserve"> за указанный период вручено 37 премий.</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hAnsi="Times New Roman"/>
          <w:sz w:val="24"/>
          <w:szCs w:val="24"/>
        </w:rPr>
        <w:t>3. Мероприятия по популяризации ветеранского движения, созданию условий для сохранения и развития военно</w:t>
      </w:r>
      <w:r w:rsidR="0038298D" w:rsidRPr="002B5B4C">
        <w:rPr>
          <w:rFonts w:ascii="Times New Roman" w:hAnsi="Times New Roman"/>
          <w:sz w:val="24"/>
          <w:szCs w:val="24"/>
        </w:rPr>
        <w:t>-</w:t>
      </w:r>
      <w:r w:rsidRPr="002B5B4C">
        <w:rPr>
          <w:rFonts w:ascii="Times New Roman" w:hAnsi="Times New Roman"/>
          <w:sz w:val="24"/>
          <w:szCs w:val="24"/>
        </w:rPr>
        <w:t xml:space="preserve">исторических традиций, укреплению шефских связей, повышению престижа военной службы, формированию патриотического сознания населения города Мурманска. </w:t>
      </w:r>
    </w:p>
    <w:p w:rsidR="00FC14D6" w:rsidRPr="002B5B4C" w:rsidRDefault="00FC14D6" w:rsidP="00FC14D6">
      <w:pPr>
        <w:widowControl w:val="0"/>
        <w:autoSpaceDE w:val="0"/>
        <w:autoSpaceDN w:val="0"/>
        <w:adjustRightInd w:val="0"/>
        <w:spacing w:after="0" w:line="240" w:lineRule="auto"/>
        <w:ind w:firstLine="712"/>
        <w:jc w:val="both"/>
        <w:rPr>
          <w:rFonts w:ascii="Times New Roman" w:hAnsi="Times New Roman"/>
          <w:sz w:val="24"/>
          <w:szCs w:val="24"/>
        </w:rPr>
      </w:pPr>
      <w:r w:rsidRPr="002B5B4C">
        <w:rPr>
          <w:rFonts w:ascii="Times New Roman" w:hAnsi="Times New Roman"/>
          <w:sz w:val="24"/>
          <w:szCs w:val="24"/>
        </w:rPr>
        <w:t>В рамках реализации ВЦП ежегодно проводились торжественные мероприятия, направленные на сохранение военно</w:t>
      </w:r>
      <w:r w:rsidR="0038298D" w:rsidRPr="002B5B4C">
        <w:rPr>
          <w:rFonts w:ascii="Times New Roman" w:hAnsi="Times New Roman"/>
          <w:sz w:val="24"/>
          <w:szCs w:val="24"/>
        </w:rPr>
        <w:t>-</w:t>
      </w:r>
      <w:r w:rsidRPr="002B5B4C">
        <w:rPr>
          <w:rFonts w:ascii="Times New Roman" w:hAnsi="Times New Roman"/>
          <w:sz w:val="24"/>
          <w:szCs w:val="24"/>
        </w:rPr>
        <w:t xml:space="preserve">исторических традиций, тематические городские праздничные мероприятия, заседания совета по патриотическому воспитанию и допризывной подготовке населения города Мурманска. Кроме того, в рамках значимых памятных дат и событий оказывалась помощь подшефным воинским частям, имеющим долгосрочные шефские связи с </w:t>
      </w:r>
      <w:r w:rsidR="006A3F55" w:rsidRPr="002B5B4C">
        <w:rPr>
          <w:rFonts w:ascii="Times New Roman" w:hAnsi="Times New Roman"/>
          <w:sz w:val="24"/>
          <w:szCs w:val="24"/>
        </w:rPr>
        <w:t>АГМ</w:t>
      </w:r>
      <w:r w:rsidRPr="002B5B4C">
        <w:rPr>
          <w:rFonts w:ascii="Times New Roman" w:hAnsi="Times New Roman"/>
          <w:sz w:val="24"/>
          <w:szCs w:val="24"/>
        </w:rPr>
        <w:t xml:space="preserve"> (</w:t>
      </w:r>
      <w:r w:rsidR="00887772" w:rsidRPr="002B5B4C">
        <w:rPr>
          <w:rFonts w:ascii="Times New Roman" w:hAnsi="Times New Roman"/>
          <w:sz w:val="24"/>
          <w:szCs w:val="24"/>
        </w:rPr>
        <w:t>6</w:t>
      </w:r>
      <w:r w:rsidRPr="002B5B4C">
        <w:rPr>
          <w:rFonts w:ascii="Times New Roman" w:hAnsi="Times New Roman"/>
          <w:sz w:val="24"/>
          <w:szCs w:val="24"/>
        </w:rPr>
        <w:t xml:space="preserve"> воинских частей).</w:t>
      </w:r>
    </w:p>
    <w:p w:rsidR="00FC14D6" w:rsidRPr="002B5B4C" w:rsidRDefault="00FC14D6" w:rsidP="00FC14D6">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B2EAB" w:rsidRPr="002B5B4C" w:rsidRDefault="003B2EAB" w:rsidP="003B2EAB">
      <w:pPr>
        <w:spacing w:after="0" w:line="240" w:lineRule="auto"/>
        <w:ind w:firstLine="709"/>
        <w:jc w:val="both"/>
        <w:rPr>
          <w:rFonts w:ascii="Times New Roman" w:hAnsi="Times New Roman"/>
          <w:sz w:val="24"/>
          <w:szCs w:val="24"/>
        </w:rPr>
      </w:pPr>
    </w:p>
    <w:p w:rsidR="003B2EAB" w:rsidRPr="002B5B4C" w:rsidRDefault="003B2EAB" w:rsidP="003B2EA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13.5. ВЦП «Противодействие коррупции в муниципальном образовании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3B2EAB" w:rsidRPr="002B5B4C" w:rsidRDefault="003B2EAB" w:rsidP="003B2EAB">
      <w:pPr>
        <w:spacing w:after="0" w:line="240" w:lineRule="auto"/>
        <w:ind w:firstLine="709"/>
        <w:jc w:val="both"/>
        <w:rPr>
          <w:rFonts w:ascii="Times New Roman" w:hAnsi="Times New Roman"/>
          <w:sz w:val="24"/>
          <w:szCs w:val="24"/>
        </w:rPr>
      </w:pPr>
    </w:p>
    <w:p w:rsidR="003B2EAB" w:rsidRPr="002B5B4C" w:rsidRDefault="003B2EAB" w:rsidP="003B2EA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ВЦП «Противодействие коррупции в муниципальном образовании город Мурманск» на 2014</w:t>
      </w:r>
      <w:r w:rsidR="0038298D" w:rsidRPr="002B5B4C">
        <w:rPr>
          <w:rFonts w:ascii="Times New Roman" w:hAnsi="Times New Roman"/>
          <w:sz w:val="24"/>
          <w:szCs w:val="24"/>
        </w:rPr>
        <w:t>-</w:t>
      </w:r>
      <w:r w:rsidRPr="002B5B4C">
        <w:rPr>
          <w:rFonts w:ascii="Times New Roman" w:hAnsi="Times New Roman"/>
          <w:sz w:val="24"/>
          <w:szCs w:val="24"/>
        </w:rPr>
        <w:t>2019 годы разработана в целях предупреждения (профилактики) коррупции.</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реализацию мероприятий в 2017 году в бюджете муниципального образования город Мурманск предусмотрены средства в размере 90,0 тыс. рублей. Фактически освоено 72,5 тыс. рублей или 80,6% от запланированного на год объема денежных средств.</w:t>
      </w:r>
    </w:p>
    <w:p w:rsidR="006A3F55" w:rsidRPr="002B5B4C" w:rsidRDefault="006A3F55" w:rsidP="006A3F55">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Мероприятия по противодействию коррупции в АГМ проводятся в рамках Плана мероприятий по противодействию коррупции в администрации города Мурманска, утвержденного распоряжением АГМ от 30.12.2014 № 102-р. </w:t>
      </w:r>
    </w:p>
    <w:p w:rsidR="003B2EAB" w:rsidRPr="002B5B4C" w:rsidRDefault="003B2EAB" w:rsidP="003B2EA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В целях предупреждения (профилактики) коррупции в муниципальном образовании город Мурманск в 2017 году с муниципальными служащими </w:t>
      </w:r>
      <w:r w:rsidR="006A3F55" w:rsidRPr="002B5B4C">
        <w:rPr>
          <w:rFonts w:ascii="Times New Roman" w:hAnsi="Times New Roman"/>
          <w:sz w:val="24"/>
          <w:szCs w:val="24"/>
        </w:rPr>
        <w:t>АГМ</w:t>
      </w:r>
      <w:r w:rsidRPr="002B5B4C">
        <w:rPr>
          <w:rFonts w:ascii="Times New Roman" w:hAnsi="Times New Roman"/>
          <w:sz w:val="24"/>
          <w:szCs w:val="24"/>
        </w:rPr>
        <w:t xml:space="preserve"> проведено 30 методических занятий, бесед по профилактике коррупции.</w:t>
      </w:r>
    </w:p>
    <w:p w:rsidR="003B2EAB" w:rsidRPr="002B5B4C" w:rsidRDefault="003B2EAB"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В IV квартале 2017 года проведено социологическое исследование коррупции, направленное на оценку эффективности проводимых мероприятий по противодействию коррупции в муниципальном образовании город Мурманск, а также на формирование выводов об эффективности проведенных антикоррупционных мероприятий. Наибольшую популярность среди населения приобрели такие антикоррупционные мероприятия</w:t>
      </w:r>
      <w:r w:rsidR="006A3F55" w:rsidRPr="002B5B4C">
        <w:rPr>
          <w:rFonts w:ascii="Times New Roman" w:hAnsi="Times New Roman"/>
          <w:sz w:val="24"/>
          <w:szCs w:val="24"/>
        </w:rPr>
        <w:t>,</w:t>
      </w:r>
      <w:r w:rsidRPr="002B5B4C">
        <w:rPr>
          <w:rFonts w:ascii="Times New Roman" w:hAnsi="Times New Roman"/>
          <w:sz w:val="24"/>
          <w:szCs w:val="24"/>
        </w:rPr>
        <w:t xml:space="preserve"> как телефон доверия для сообщений о коррупции, представление муниципальными служащими сведений о доходах и имуществе, социальная реклама против коррупции и тематическая интернет</w:t>
      </w:r>
      <w:r w:rsidR="0038298D" w:rsidRPr="002B5B4C">
        <w:rPr>
          <w:rFonts w:ascii="Times New Roman" w:hAnsi="Times New Roman"/>
          <w:sz w:val="24"/>
          <w:szCs w:val="24"/>
        </w:rPr>
        <w:t>-</w:t>
      </w:r>
      <w:r w:rsidRPr="002B5B4C">
        <w:rPr>
          <w:rFonts w:ascii="Times New Roman" w:hAnsi="Times New Roman"/>
          <w:sz w:val="24"/>
          <w:szCs w:val="24"/>
        </w:rPr>
        <w:t xml:space="preserve">страница на сайте </w:t>
      </w:r>
      <w:r w:rsidR="006A3F55" w:rsidRPr="002B5B4C">
        <w:rPr>
          <w:rFonts w:ascii="Times New Roman" w:hAnsi="Times New Roman"/>
          <w:sz w:val="24"/>
          <w:szCs w:val="24"/>
        </w:rPr>
        <w:t>АГМ</w:t>
      </w:r>
      <w:r w:rsidRPr="002B5B4C">
        <w:rPr>
          <w:rFonts w:ascii="Times New Roman" w:hAnsi="Times New Roman"/>
          <w:sz w:val="24"/>
          <w:szCs w:val="24"/>
        </w:rPr>
        <w:t>.</w:t>
      </w:r>
    </w:p>
    <w:p w:rsidR="006A3F55" w:rsidRPr="002B5B4C" w:rsidRDefault="006A3F55" w:rsidP="006A3F55">
      <w:pPr>
        <w:spacing w:after="0" w:line="240" w:lineRule="auto"/>
        <w:ind w:firstLine="709"/>
        <w:jc w:val="both"/>
        <w:rPr>
          <w:rFonts w:ascii="Times New Roman" w:hAnsi="Times New Roman"/>
          <w:sz w:val="24"/>
          <w:szCs w:val="24"/>
        </w:rPr>
      </w:pPr>
      <w:r w:rsidRPr="002B5B4C">
        <w:rPr>
          <w:rFonts w:ascii="Times New Roman" w:hAnsi="Times New Roman"/>
          <w:sz w:val="24"/>
          <w:szCs w:val="24"/>
        </w:rPr>
        <w:t>Проведенное социологическое исследования свидетельствует о том, что в 2017 году доля граждан, доверяющих деятельности ОМСУ города Мурманска, составила 21</w:t>
      </w:r>
      <w:r w:rsidR="00C21FB9" w:rsidRPr="002B5B4C">
        <w:rPr>
          <w:rFonts w:ascii="Times New Roman" w:hAnsi="Times New Roman"/>
          <w:sz w:val="24"/>
          <w:szCs w:val="24"/>
        </w:rPr>
        <w:t>%</w:t>
      </w:r>
      <w:r w:rsidRPr="002B5B4C">
        <w:rPr>
          <w:rFonts w:ascii="Times New Roman" w:hAnsi="Times New Roman"/>
          <w:sz w:val="24"/>
          <w:szCs w:val="24"/>
        </w:rPr>
        <w:t xml:space="preserve"> (</w:t>
      </w:r>
      <w:r w:rsidR="00C21FB9" w:rsidRPr="002B5B4C">
        <w:rPr>
          <w:rFonts w:ascii="Times New Roman" w:hAnsi="Times New Roman"/>
          <w:sz w:val="24"/>
          <w:szCs w:val="24"/>
        </w:rPr>
        <w:t>100%</w:t>
      </w:r>
      <w:r w:rsidRPr="002B5B4C">
        <w:rPr>
          <w:rFonts w:ascii="Times New Roman" w:hAnsi="Times New Roman"/>
          <w:sz w:val="24"/>
          <w:szCs w:val="24"/>
        </w:rPr>
        <w:t xml:space="preserve"> от запланированного показателя).</w:t>
      </w:r>
    </w:p>
    <w:p w:rsidR="0001294D" w:rsidRPr="002B5B4C" w:rsidRDefault="0001294D"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Запланированные на 2017 год программные мероприятия реализованы в полном объеме.</w:t>
      </w:r>
    </w:p>
    <w:p w:rsidR="0001294D" w:rsidRPr="002B5B4C" w:rsidRDefault="0001294D" w:rsidP="0001294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w:t>
      </w:r>
      <w:r w:rsidR="00652C83" w:rsidRPr="002B5B4C">
        <w:rPr>
          <w:rFonts w:ascii="Times New Roman" w:hAnsi="Times New Roman" w:cs="Times New Roman"/>
          <w:sz w:val="24"/>
        </w:rPr>
        <w:t>289,6</w:t>
      </w:r>
      <w:r w:rsidRPr="002B5B4C">
        <w:rPr>
          <w:rFonts w:ascii="Times New Roman" w:hAnsi="Times New Roman" w:cs="Times New Roman"/>
          <w:sz w:val="24"/>
        </w:rPr>
        <w:t xml:space="preserve"> тыс. рублей.</w:t>
      </w:r>
    </w:p>
    <w:p w:rsidR="0001294D" w:rsidRPr="002B5B4C" w:rsidRDefault="0001294D" w:rsidP="0001294D">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w:t>
      </w:r>
      <w:r w:rsidR="00652C83" w:rsidRPr="002B5B4C">
        <w:rPr>
          <w:rFonts w:ascii="Times New Roman" w:hAnsi="Times New Roman" w:cs="Times New Roman"/>
          <w:sz w:val="24"/>
        </w:rPr>
        <w:t>263,5</w:t>
      </w:r>
      <w:r w:rsidRPr="002B5B4C">
        <w:rPr>
          <w:rFonts w:ascii="Times New Roman" w:hAnsi="Times New Roman" w:cs="Times New Roman"/>
          <w:sz w:val="24"/>
        </w:rPr>
        <w:t xml:space="preserve"> тыс. рублей или </w:t>
      </w:r>
      <w:r w:rsidR="00652C83" w:rsidRPr="002B5B4C">
        <w:rPr>
          <w:rFonts w:ascii="Times New Roman" w:hAnsi="Times New Roman" w:cs="Times New Roman"/>
          <w:sz w:val="24"/>
        </w:rPr>
        <w:t>91</w:t>
      </w:r>
      <w:r w:rsidR="00C21FB9" w:rsidRPr="002B5B4C">
        <w:rPr>
          <w:rFonts w:ascii="Times New Roman" w:hAnsi="Times New Roman" w:cs="Times New Roman"/>
          <w:sz w:val="24"/>
        </w:rPr>
        <w:t>%</w:t>
      </w:r>
      <w:r w:rsidRPr="002B5B4C">
        <w:rPr>
          <w:rFonts w:ascii="Times New Roman" w:hAnsi="Times New Roman" w:cs="Times New Roman"/>
          <w:sz w:val="24"/>
        </w:rPr>
        <w:t xml:space="preserve"> от общего объёма запланированных средств.</w:t>
      </w:r>
    </w:p>
    <w:p w:rsidR="0001294D" w:rsidRPr="002B5B4C" w:rsidRDefault="00652C83"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На протяжении всего периода реализации ВЦП (2014</w:t>
      </w:r>
      <w:r w:rsidR="0038298D" w:rsidRPr="002B5B4C">
        <w:rPr>
          <w:rFonts w:ascii="Times New Roman" w:hAnsi="Times New Roman"/>
          <w:sz w:val="24"/>
          <w:szCs w:val="24"/>
        </w:rPr>
        <w:t>-</w:t>
      </w:r>
      <w:r w:rsidRPr="002B5B4C">
        <w:rPr>
          <w:rFonts w:ascii="Times New Roman" w:hAnsi="Times New Roman"/>
          <w:sz w:val="24"/>
          <w:szCs w:val="24"/>
        </w:rPr>
        <w:t xml:space="preserve">2017 годы) в рамках муниципального антикоррупционного мониторинга ежегодно проводилось исследование </w:t>
      </w:r>
      <w:r w:rsidRPr="002B5B4C">
        <w:rPr>
          <w:rFonts w:ascii="Times New Roman" w:hAnsi="Times New Roman"/>
          <w:sz w:val="24"/>
          <w:szCs w:val="24"/>
        </w:rPr>
        <w:lastRenderedPageBreak/>
        <w:t xml:space="preserve">коррупции в муниципальном образовании город Мурманск </w:t>
      </w:r>
      <w:r w:rsidR="006A3F55" w:rsidRPr="002B5B4C">
        <w:rPr>
          <w:rFonts w:ascii="Times New Roman" w:hAnsi="Times New Roman"/>
          <w:sz w:val="24"/>
          <w:szCs w:val="24"/>
        </w:rPr>
        <w:t xml:space="preserve">социологическими методами </w:t>
      </w:r>
      <w:r w:rsidRPr="002B5B4C">
        <w:rPr>
          <w:rFonts w:ascii="Times New Roman" w:hAnsi="Times New Roman"/>
          <w:sz w:val="24"/>
          <w:szCs w:val="24"/>
        </w:rPr>
        <w:t>(исследование коррупции и оценка (методом опроса)</w:t>
      </w:r>
      <w:r w:rsidR="006A3F55" w:rsidRPr="002B5B4C">
        <w:rPr>
          <w:rFonts w:ascii="Times New Roman" w:hAnsi="Times New Roman"/>
          <w:sz w:val="24"/>
          <w:szCs w:val="24"/>
        </w:rPr>
        <w:t>, в том числе изучение</w:t>
      </w:r>
      <w:r w:rsidRPr="002B5B4C">
        <w:rPr>
          <w:rFonts w:ascii="Times New Roman" w:hAnsi="Times New Roman"/>
          <w:sz w:val="24"/>
          <w:szCs w:val="24"/>
        </w:rPr>
        <w:t xml:space="preserve"> эффективности проводимых мероприятий по противодействию коррупции в муниципальном образовании город Мурманск, а также формирование выводов об эффективности проведенных антикоррупционных мероприятий).</w:t>
      </w:r>
    </w:p>
    <w:p w:rsidR="00652C83" w:rsidRPr="002B5B4C" w:rsidRDefault="00652C83" w:rsidP="003B2EAB">
      <w:pPr>
        <w:spacing w:after="0" w:line="240" w:lineRule="auto"/>
        <w:ind w:firstLine="709"/>
        <w:jc w:val="both"/>
        <w:rPr>
          <w:rFonts w:ascii="Times New Roman" w:hAnsi="Times New Roman"/>
          <w:sz w:val="24"/>
          <w:szCs w:val="24"/>
        </w:rPr>
      </w:pPr>
      <w:r w:rsidRPr="002B5B4C">
        <w:rPr>
          <w:rFonts w:ascii="Times New Roman" w:hAnsi="Times New Roman"/>
          <w:sz w:val="24"/>
          <w:szCs w:val="24"/>
        </w:rPr>
        <w:t>Кроме того, в период 2016</w:t>
      </w:r>
      <w:r w:rsidR="0038298D" w:rsidRPr="002B5B4C">
        <w:rPr>
          <w:rFonts w:ascii="Times New Roman" w:hAnsi="Times New Roman"/>
          <w:sz w:val="24"/>
          <w:szCs w:val="24"/>
        </w:rPr>
        <w:t>-</w:t>
      </w:r>
      <w:r w:rsidRPr="002B5B4C">
        <w:rPr>
          <w:rFonts w:ascii="Times New Roman" w:hAnsi="Times New Roman"/>
          <w:sz w:val="24"/>
          <w:szCs w:val="24"/>
        </w:rPr>
        <w:t xml:space="preserve">2017 годов проведено 60 методических занятий, бесед по профилактике коррупции с муниципальными служащими </w:t>
      </w:r>
      <w:r w:rsidR="006A3F55" w:rsidRPr="002B5B4C">
        <w:rPr>
          <w:rFonts w:ascii="Times New Roman" w:hAnsi="Times New Roman"/>
          <w:sz w:val="24"/>
          <w:szCs w:val="24"/>
        </w:rPr>
        <w:t>АГМ</w:t>
      </w:r>
      <w:r w:rsidRPr="002B5B4C">
        <w:rPr>
          <w:rFonts w:ascii="Times New Roman" w:hAnsi="Times New Roman"/>
          <w:sz w:val="24"/>
          <w:szCs w:val="24"/>
        </w:rPr>
        <w:t>.</w:t>
      </w:r>
    </w:p>
    <w:p w:rsidR="00652C83" w:rsidRPr="002B5B4C" w:rsidRDefault="00652C83" w:rsidP="00652C8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Выполнение мероприятий ВЦП за весь период ее реализации осуществлялось в соответствии с установленными сроками, что позволило в полном объеме решить определенные ею задачи.</w:t>
      </w:r>
    </w:p>
    <w:p w:rsidR="003B2EAB" w:rsidRPr="002B5B4C" w:rsidRDefault="003B2EAB" w:rsidP="003B2EAB">
      <w:pPr>
        <w:spacing w:after="0" w:line="240" w:lineRule="auto"/>
        <w:ind w:firstLine="709"/>
        <w:jc w:val="both"/>
        <w:rPr>
          <w:rFonts w:ascii="Times New Roman" w:hAnsi="Times New Roman"/>
          <w:sz w:val="24"/>
          <w:szCs w:val="24"/>
        </w:rPr>
      </w:pPr>
    </w:p>
    <w:p w:rsidR="003B2EAB" w:rsidRPr="002B5B4C" w:rsidRDefault="003B2EAB" w:rsidP="003B2EA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13.6. АВЦП «Обеспечение деятельности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2019 годы</w:t>
      </w:r>
    </w:p>
    <w:p w:rsidR="003B2EAB" w:rsidRPr="002B5B4C" w:rsidRDefault="003B2EAB" w:rsidP="003B2EAB">
      <w:pPr>
        <w:spacing w:after="0" w:line="240" w:lineRule="auto"/>
        <w:ind w:firstLine="709"/>
        <w:jc w:val="both"/>
        <w:rPr>
          <w:rFonts w:ascii="Times New Roman" w:hAnsi="Times New Roman"/>
          <w:sz w:val="24"/>
          <w:szCs w:val="24"/>
        </w:rPr>
      </w:pPr>
    </w:p>
    <w:p w:rsidR="003B2EAB" w:rsidRPr="002B5B4C" w:rsidRDefault="003B2EAB" w:rsidP="003B2EAB">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АВЦП «Обеспечение деятельности администрации города Мурманска» на 2014</w:t>
      </w:r>
      <w:r w:rsidR="0038298D" w:rsidRPr="002B5B4C">
        <w:rPr>
          <w:rFonts w:ascii="Times New Roman" w:hAnsi="Times New Roman"/>
          <w:sz w:val="24"/>
          <w:szCs w:val="24"/>
        </w:rPr>
        <w:t>-</w:t>
      </w:r>
      <w:r w:rsidRPr="002B5B4C">
        <w:rPr>
          <w:rFonts w:ascii="Times New Roman" w:hAnsi="Times New Roman"/>
          <w:sz w:val="24"/>
          <w:szCs w:val="24"/>
        </w:rPr>
        <w:t xml:space="preserve">2019 годы разработана в целях </w:t>
      </w:r>
      <w:r w:rsidR="00555FC1" w:rsidRPr="002B5B4C">
        <w:rPr>
          <w:rFonts w:ascii="Times New Roman" w:hAnsi="Times New Roman"/>
          <w:sz w:val="24"/>
          <w:szCs w:val="24"/>
        </w:rPr>
        <w:t xml:space="preserve">обеспечения деятельности </w:t>
      </w:r>
      <w:r w:rsidR="006A3F55" w:rsidRPr="002B5B4C">
        <w:rPr>
          <w:rFonts w:ascii="Times New Roman" w:hAnsi="Times New Roman"/>
          <w:sz w:val="24"/>
          <w:szCs w:val="24"/>
        </w:rPr>
        <w:t>АГМ</w:t>
      </w:r>
      <w:r w:rsidR="00555FC1" w:rsidRPr="002B5B4C">
        <w:rPr>
          <w:rFonts w:ascii="Times New Roman" w:hAnsi="Times New Roman"/>
          <w:sz w:val="24"/>
          <w:szCs w:val="24"/>
        </w:rPr>
        <w:t xml:space="preserve"> по выполнению муниципальных функций.</w:t>
      </w:r>
    </w:p>
    <w:p w:rsidR="00555FC1" w:rsidRPr="002B5B4C" w:rsidRDefault="00555FC1" w:rsidP="00555FC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На реализацию мероприятий в 2017 году в бюджете муниципального образования город Мурманск предусмотрены средства в размере 219 920,6 тыс. рублей, в т.ч средства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193 578,5 тыс. рублей, средства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14 803,2 тыс. рублей и средства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11 538,9 тыс. рублей. </w:t>
      </w:r>
    </w:p>
    <w:p w:rsidR="00555FC1" w:rsidRPr="002B5B4C" w:rsidRDefault="00555FC1" w:rsidP="00555FC1">
      <w:pPr>
        <w:spacing w:line="240" w:lineRule="auto"/>
        <w:ind w:firstLine="709"/>
        <w:contextualSpacing/>
        <w:jc w:val="both"/>
        <w:rPr>
          <w:rFonts w:ascii="Times New Roman" w:hAnsi="Times New Roman"/>
          <w:sz w:val="24"/>
          <w:szCs w:val="24"/>
        </w:rPr>
      </w:pPr>
      <w:r w:rsidRPr="002B5B4C">
        <w:rPr>
          <w:rFonts w:ascii="Times New Roman" w:hAnsi="Times New Roman"/>
          <w:sz w:val="24"/>
          <w:szCs w:val="24"/>
        </w:rPr>
        <w:t xml:space="preserve">Фактически освоено 218 158,7 тыс. рублей или 99,2% от запланированного на год объема денежных средств, в </w:t>
      </w:r>
      <w:r w:rsidR="00D27153" w:rsidRPr="002B5B4C">
        <w:rPr>
          <w:rFonts w:ascii="Times New Roman" w:hAnsi="Times New Roman"/>
          <w:sz w:val="24"/>
          <w:szCs w:val="24"/>
        </w:rPr>
        <w:t>том числе</w:t>
      </w:r>
      <w:r w:rsidRPr="002B5B4C">
        <w:rPr>
          <w:rFonts w:ascii="Times New Roman" w:hAnsi="Times New Roman"/>
          <w:sz w:val="24"/>
          <w:szCs w:val="24"/>
        </w:rPr>
        <w:t xml:space="preserve"> средств бюджета муниципального образования город Мурманск </w:t>
      </w:r>
      <w:r w:rsidR="0038298D" w:rsidRPr="002B5B4C">
        <w:rPr>
          <w:rFonts w:ascii="Times New Roman" w:hAnsi="Times New Roman"/>
          <w:sz w:val="24"/>
          <w:szCs w:val="24"/>
        </w:rPr>
        <w:t>-</w:t>
      </w:r>
      <w:r w:rsidRPr="002B5B4C">
        <w:rPr>
          <w:rFonts w:ascii="Times New Roman" w:hAnsi="Times New Roman"/>
          <w:sz w:val="24"/>
          <w:szCs w:val="24"/>
        </w:rPr>
        <w:t xml:space="preserve"> 193 675,1 тыс. рублей или 100,1% от плана, средств областного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12 956,2 тыс. рублей или 87,5% от плана, средств федерального бюджета </w:t>
      </w:r>
      <w:r w:rsidR="0038298D" w:rsidRPr="002B5B4C">
        <w:rPr>
          <w:rFonts w:ascii="Times New Roman" w:hAnsi="Times New Roman"/>
          <w:sz w:val="24"/>
          <w:szCs w:val="24"/>
        </w:rPr>
        <w:t>-</w:t>
      </w:r>
      <w:r w:rsidRPr="002B5B4C">
        <w:rPr>
          <w:rFonts w:ascii="Times New Roman" w:hAnsi="Times New Roman"/>
          <w:sz w:val="24"/>
          <w:szCs w:val="24"/>
        </w:rPr>
        <w:t xml:space="preserve"> 11 527,0 тыс. рублей или 99,9% от плана.</w:t>
      </w:r>
    </w:p>
    <w:p w:rsidR="00652C83" w:rsidRPr="002B5B4C" w:rsidRDefault="00652C83" w:rsidP="00652C8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На весь период реализации АВЦП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годы) в бюджете муниципального образования город Мурманск были предусмотрены средства в размере 826 608,6 тыс. рублей,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средства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730 083,1 тыс. рублей, средства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56 266,7 тыс. рублей, средства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40 258,8 тыс. рублей.</w:t>
      </w:r>
    </w:p>
    <w:p w:rsidR="00652C83" w:rsidRPr="002B5B4C" w:rsidRDefault="00652C83" w:rsidP="00652C8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Фактически в рамках реализации программных мероприятий в 2014</w:t>
      </w:r>
      <w:r w:rsidR="0038298D" w:rsidRPr="002B5B4C">
        <w:rPr>
          <w:rFonts w:ascii="Times New Roman" w:hAnsi="Times New Roman" w:cs="Times New Roman"/>
          <w:sz w:val="24"/>
        </w:rPr>
        <w:t>-</w:t>
      </w:r>
      <w:r w:rsidRPr="002B5B4C">
        <w:rPr>
          <w:rFonts w:ascii="Times New Roman" w:hAnsi="Times New Roman" w:cs="Times New Roman"/>
          <w:sz w:val="24"/>
        </w:rPr>
        <w:t xml:space="preserve">2017 годах освоены средства в размере 820 267,6 тыс. рублей или 99,2% от общего объёма запланированных средств, в </w:t>
      </w:r>
      <w:r w:rsidR="00D27153" w:rsidRPr="002B5B4C">
        <w:rPr>
          <w:rFonts w:ascii="Times New Roman" w:hAnsi="Times New Roman" w:cs="Times New Roman"/>
          <w:sz w:val="24"/>
        </w:rPr>
        <w:t>том числе</w:t>
      </w:r>
      <w:r w:rsidRPr="002B5B4C">
        <w:rPr>
          <w:rFonts w:ascii="Times New Roman" w:hAnsi="Times New Roman" w:cs="Times New Roman"/>
          <w:sz w:val="24"/>
        </w:rPr>
        <w:t xml:space="preserve"> средств бюджета муниципального образования город Мурманск </w:t>
      </w:r>
      <w:r w:rsidR="0038298D" w:rsidRPr="002B5B4C">
        <w:rPr>
          <w:rFonts w:ascii="Times New Roman" w:hAnsi="Times New Roman" w:cs="Times New Roman"/>
          <w:sz w:val="24"/>
        </w:rPr>
        <w:t>-</w:t>
      </w:r>
      <w:r w:rsidRPr="002B5B4C">
        <w:rPr>
          <w:rFonts w:ascii="Times New Roman" w:hAnsi="Times New Roman" w:cs="Times New Roman"/>
          <w:sz w:val="24"/>
        </w:rPr>
        <w:t xml:space="preserve"> 728 148,3 тыс. рублей или 99,7% от плана, средств областного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51 911,2 тыс. рублей или </w:t>
      </w:r>
      <w:r w:rsidR="00366876" w:rsidRPr="002B5B4C">
        <w:rPr>
          <w:rFonts w:ascii="Times New Roman" w:hAnsi="Times New Roman" w:cs="Times New Roman"/>
          <w:sz w:val="24"/>
        </w:rPr>
        <w:t>92,3</w:t>
      </w:r>
      <w:r w:rsidRPr="002B5B4C">
        <w:rPr>
          <w:rFonts w:ascii="Times New Roman" w:hAnsi="Times New Roman" w:cs="Times New Roman"/>
          <w:sz w:val="24"/>
        </w:rPr>
        <w:t xml:space="preserve">% от плана, средств федерального бюджета </w:t>
      </w:r>
      <w:r w:rsidR="0038298D" w:rsidRPr="002B5B4C">
        <w:rPr>
          <w:rFonts w:ascii="Times New Roman" w:hAnsi="Times New Roman" w:cs="Times New Roman"/>
          <w:sz w:val="24"/>
        </w:rPr>
        <w:t>-</w:t>
      </w:r>
      <w:r w:rsidRPr="002B5B4C">
        <w:rPr>
          <w:rFonts w:ascii="Times New Roman" w:hAnsi="Times New Roman" w:cs="Times New Roman"/>
          <w:sz w:val="24"/>
        </w:rPr>
        <w:t xml:space="preserve"> </w:t>
      </w:r>
      <w:r w:rsidR="00366876" w:rsidRPr="002B5B4C">
        <w:rPr>
          <w:rFonts w:ascii="Times New Roman" w:hAnsi="Times New Roman" w:cs="Times New Roman"/>
          <w:sz w:val="24"/>
        </w:rPr>
        <w:t>40 208,1</w:t>
      </w:r>
      <w:r w:rsidRPr="002B5B4C">
        <w:rPr>
          <w:rFonts w:ascii="Times New Roman" w:hAnsi="Times New Roman" w:cs="Times New Roman"/>
          <w:sz w:val="24"/>
        </w:rPr>
        <w:t xml:space="preserve"> тыс. рублей или </w:t>
      </w:r>
      <w:r w:rsidR="00366876" w:rsidRPr="002B5B4C">
        <w:rPr>
          <w:rFonts w:ascii="Times New Roman" w:hAnsi="Times New Roman" w:cs="Times New Roman"/>
          <w:sz w:val="24"/>
        </w:rPr>
        <w:t>99,9</w:t>
      </w:r>
      <w:r w:rsidRPr="002B5B4C">
        <w:rPr>
          <w:rFonts w:ascii="Times New Roman" w:hAnsi="Times New Roman" w:cs="Times New Roman"/>
          <w:sz w:val="24"/>
        </w:rPr>
        <w:t>% от плана.</w:t>
      </w:r>
    </w:p>
    <w:p w:rsidR="00652C83" w:rsidRPr="002B5B4C" w:rsidRDefault="00652C83" w:rsidP="00652C83">
      <w:pPr>
        <w:spacing w:line="240" w:lineRule="auto"/>
        <w:ind w:firstLine="709"/>
        <w:contextualSpacing/>
        <w:jc w:val="both"/>
        <w:rPr>
          <w:rFonts w:ascii="Times New Roman" w:hAnsi="Times New Roman" w:cs="Times New Roman"/>
          <w:sz w:val="24"/>
        </w:rPr>
      </w:pPr>
      <w:r w:rsidRPr="002B5B4C">
        <w:rPr>
          <w:rFonts w:ascii="Times New Roman" w:hAnsi="Times New Roman" w:cs="Times New Roman"/>
          <w:sz w:val="24"/>
        </w:rPr>
        <w:t xml:space="preserve">Выполнение мероприятий </w:t>
      </w:r>
      <w:r w:rsidR="00366876" w:rsidRPr="002B5B4C">
        <w:rPr>
          <w:rFonts w:ascii="Times New Roman" w:hAnsi="Times New Roman" w:cs="Times New Roman"/>
          <w:sz w:val="24"/>
        </w:rPr>
        <w:t>АВЦП</w:t>
      </w:r>
      <w:r w:rsidRPr="002B5B4C">
        <w:rPr>
          <w:rFonts w:ascii="Times New Roman" w:hAnsi="Times New Roman" w:cs="Times New Roman"/>
          <w:sz w:val="24"/>
        </w:rPr>
        <w:t xml:space="preserve"> в 2017 году и за весь период ее реализации осуществлялось в соответствии с установленными сроками, что позволило в полном объеме реш</w:t>
      </w:r>
      <w:r w:rsidR="006F00A9" w:rsidRPr="002B5B4C">
        <w:rPr>
          <w:rFonts w:ascii="Times New Roman" w:hAnsi="Times New Roman" w:cs="Times New Roman"/>
          <w:sz w:val="24"/>
        </w:rPr>
        <w:t>и</w:t>
      </w:r>
      <w:r w:rsidRPr="002B5B4C">
        <w:rPr>
          <w:rFonts w:ascii="Times New Roman" w:hAnsi="Times New Roman" w:cs="Times New Roman"/>
          <w:sz w:val="24"/>
        </w:rPr>
        <w:t>ть определенные ею задачи.</w:t>
      </w:r>
    </w:p>
    <w:p w:rsidR="00383834" w:rsidRPr="002B5B4C" w:rsidRDefault="00383834" w:rsidP="00652C83">
      <w:pPr>
        <w:spacing w:line="240" w:lineRule="auto"/>
        <w:ind w:firstLine="709"/>
        <w:contextualSpacing/>
        <w:jc w:val="both"/>
        <w:rPr>
          <w:rFonts w:ascii="Times New Roman" w:hAnsi="Times New Roman" w:cs="Times New Roman"/>
          <w:sz w:val="24"/>
        </w:rPr>
      </w:pPr>
    </w:p>
    <w:p w:rsidR="00383834" w:rsidRPr="002B5B4C" w:rsidRDefault="00383834" w:rsidP="00383834">
      <w:pPr>
        <w:spacing w:after="0" w:line="240" w:lineRule="auto"/>
        <w:ind w:firstLine="709"/>
        <w:jc w:val="center"/>
        <w:rPr>
          <w:rFonts w:ascii="Times New Roman" w:hAnsi="Times New Roman"/>
          <w:sz w:val="24"/>
          <w:szCs w:val="24"/>
        </w:rPr>
      </w:pPr>
      <w:r w:rsidRPr="002B5B4C">
        <w:rPr>
          <w:rFonts w:ascii="Times New Roman" w:hAnsi="Times New Roman"/>
          <w:sz w:val="24"/>
          <w:szCs w:val="24"/>
        </w:rPr>
        <w:t>III. Оценка эффективности реализации МП в 2017 году</w:t>
      </w:r>
    </w:p>
    <w:p w:rsidR="00383834" w:rsidRPr="002B5B4C" w:rsidRDefault="00383834" w:rsidP="00383834">
      <w:pPr>
        <w:spacing w:after="0" w:line="240" w:lineRule="auto"/>
        <w:ind w:firstLine="709"/>
        <w:jc w:val="both"/>
        <w:rPr>
          <w:rFonts w:ascii="Times New Roman" w:hAnsi="Times New Roman"/>
          <w:sz w:val="24"/>
          <w:szCs w:val="24"/>
        </w:rPr>
      </w:pP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Оценка эффективности МП в 2017 году проводилась в соответствии с Методикой оценки эффективности реализации муниципальных программ города Мурманска, утвержденной постановлением администрации города Мурманска от 21.08.2013 № 2143, по двум направлениям:</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оценка достижения плановых значений индикаторов, измеряющих достижение цели, решение задач и выполнение мероприятий муниципальной программы (результативность муниципальной программы);</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оценка полноты финансирования муниципальной программы.</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lastRenderedPageBreak/>
        <w:t>Результаты оценки эффективности реализации МП по итогам 2017 года, а также по итогам всего периода реализации МП приведены в приложении № 3 к настоящему отчету.</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В 2017 году высокий уровень эффективности у </w:t>
      </w:r>
      <w:r w:rsidR="002B5B4C" w:rsidRPr="002B5B4C">
        <w:rPr>
          <w:rFonts w:ascii="Times New Roman" w:hAnsi="Times New Roman"/>
          <w:sz w:val="24"/>
          <w:szCs w:val="24"/>
        </w:rPr>
        <w:t>6</w:t>
      </w:r>
      <w:r w:rsidRPr="002B5B4C">
        <w:rPr>
          <w:rFonts w:ascii="Times New Roman" w:hAnsi="Times New Roman"/>
          <w:sz w:val="24"/>
          <w:szCs w:val="24"/>
        </w:rPr>
        <w:t xml:space="preserve"> МП, приемлемый уровень</w:t>
      </w:r>
      <w:r w:rsidR="00357F3B">
        <w:rPr>
          <w:rFonts w:ascii="Times New Roman" w:hAnsi="Times New Roman"/>
          <w:sz w:val="24"/>
          <w:szCs w:val="24"/>
        </w:rPr>
        <w:t xml:space="preserve"> </w:t>
      </w:r>
      <w:r w:rsidRPr="002B5B4C">
        <w:rPr>
          <w:rFonts w:ascii="Times New Roman" w:hAnsi="Times New Roman"/>
          <w:sz w:val="24"/>
          <w:szCs w:val="24"/>
        </w:rPr>
        <w:t xml:space="preserve">– у </w:t>
      </w:r>
      <w:r w:rsidR="002B5B4C" w:rsidRPr="002B5B4C">
        <w:rPr>
          <w:rFonts w:ascii="Times New Roman" w:hAnsi="Times New Roman"/>
          <w:sz w:val="24"/>
          <w:szCs w:val="24"/>
        </w:rPr>
        <w:t>7</w:t>
      </w:r>
      <w:r w:rsidRPr="002B5B4C">
        <w:rPr>
          <w:rFonts w:ascii="Times New Roman" w:hAnsi="Times New Roman"/>
          <w:sz w:val="24"/>
          <w:szCs w:val="24"/>
        </w:rPr>
        <w:t xml:space="preserve"> МП. Средний и низкий уровни эффективности не отмечены ни у одной из МП. </w:t>
      </w:r>
    </w:p>
    <w:p w:rsidR="00383834" w:rsidRPr="002B5B4C" w:rsidRDefault="00383834" w:rsidP="00383834">
      <w:pPr>
        <w:spacing w:after="0" w:line="240" w:lineRule="auto"/>
        <w:ind w:firstLine="709"/>
        <w:jc w:val="both"/>
        <w:rPr>
          <w:rFonts w:ascii="Times New Roman" w:hAnsi="Times New Roman"/>
          <w:sz w:val="24"/>
          <w:szCs w:val="24"/>
        </w:rPr>
      </w:pPr>
    </w:p>
    <w:p w:rsidR="00383834" w:rsidRPr="002B5B4C" w:rsidRDefault="00383834" w:rsidP="00383834">
      <w:pPr>
        <w:spacing w:after="0" w:line="240" w:lineRule="auto"/>
        <w:ind w:firstLine="709"/>
        <w:jc w:val="center"/>
        <w:rPr>
          <w:rFonts w:ascii="Times New Roman" w:hAnsi="Times New Roman"/>
          <w:sz w:val="24"/>
          <w:szCs w:val="24"/>
        </w:rPr>
      </w:pPr>
      <w:r w:rsidRPr="002B5B4C">
        <w:rPr>
          <w:rFonts w:ascii="Times New Roman" w:hAnsi="Times New Roman"/>
          <w:sz w:val="24"/>
          <w:szCs w:val="24"/>
        </w:rPr>
        <w:t>IV. Основные рекомендации по итогам оценки</w:t>
      </w:r>
    </w:p>
    <w:p w:rsidR="00383834" w:rsidRPr="002B5B4C" w:rsidRDefault="00383834" w:rsidP="00383834">
      <w:pPr>
        <w:spacing w:after="0" w:line="240" w:lineRule="auto"/>
        <w:ind w:firstLine="709"/>
        <w:jc w:val="center"/>
        <w:rPr>
          <w:rFonts w:ascii="Times New Roman" w:hAnsi="Times New Roman"/>
          <w:sz w:val="24"/>
          <w:szCs w:val="24"/>
        </w:rPr>
      </w:pPr>
      <w:r w:rsidRPr="002B5B4C">
        <w:rPr>
          <w:rFonts w:ascii="Times New Roman" w:hAnsi="Times New Roman"/>
          <w:sz w:val="24"/>
          <w:szCs w:val="24"/>
        </w:rPr>
        <w:t>эффективности реализации МП в 2017 году</w:t>
      </w:r>
    </w:p>
    <w:p w:rsidR="00383834" w:rsidRPr="002B5B4C" w:rsidRDefault="00383834" w:rsidP="00383834">
      <w:pPr>
        <w:spacing w:after="0" w:line="240" w:lineRule="auto"/>
        <w:ind w:firstLine="709"/>
        <w:jc w:val="both"/>
        <w:rPr>
          <w:rFonts w:ascii="Times New Roman" w:hAnsi="Times New Roman"/>
          <w:sz w:val="24"/>
          <w:szCs w:val="24"/>
        </w:rPr>
      </w:pP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Представленный отчет о результатах исполнения и оценки эффективности реализации МП основан на систематизации и обобщении информации о плановых и фактических финансовых расходах, а также степени достижения целевых индикаторов по программам. Учитывая, что годовой отчет является одним из основных документов, используемых при осуществлении контроля в системе программно-целевого планирования, а МП являются одним из основных инструментов реализации ОМСУ муниципального образования город Мурманск муниципальной политики в соответствующей сфере деятельности, предлагается ОМСУ муниципального образования город Мурманск</w:t>
      </w:r>
      <w:r w:rsidR="00357F3B">
        <w:rPr>
          <w:rFonts w:ascii="Times New Roman" w:hAnsi="Times New Roman"/>
          <w:sz w:val="24"/>
          <w:szCs w:val="24"/>
        </w:rPr>
        <w:t xml:space="preserve"> </w:t>
      </w:r>
      <w:r w:rsidRPr="002B5B4C">
        <w:rPr>
          <w:rFonts w:ascii="Times New Roman" w:hAnsi="Times New Roman"/>
          <w:sz w:val="24"/>
          <w:szCs w:val="24"/>
        </w:rPr>
        <w:t>–</w:t>
      </w:r>
      <w:r w:rsidR="00357F3B">
        <w:rPr>
          <w:rFonts w:ascii="Times New Roman" w:hAnsi="Times New Roman"/>
          <w:sz w:val="24"/>
          <w:szCs w:val="24"/>
        </w:rPr>
        <w:t xml:space="preserve"> </w:t>
      </w:r>
      <w:r w:rsidRPr="002B5B4C">
        <w:rPr>
          <w:rFonts w:ascii="Times New Roman" w:hAnsi="Times New Roman"/>
          <w:sz w:val="24"/>
          <w:szCs w:val="24"/>
        </w:rPr>
        <w:t>заказчикам программ:</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1. Основываясь на принципе внутренней сбалансированности системы программно-целевого планирования:</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обеспечить согласованность основных элементов программ между собой по целям, задачам, мероприятиям и качественным и количественным индикаторам;</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предусмотреть при выборе способов и методов достижения целей программ прямую зависимость достижения показателей от объемов финансирования с акцентом</w:t>
      </w:r>
      <w:r w:rsidR="00357F3B">
        <w:rPr>
          <w:rFonts w:ascii="Times New Roman" w:hAnsi="Times New Roman"/>
          <w:sz w:val="24"/>
          <w:szCs w:val="24"/>
        </w:rPr>
        <w:t xml:space="preserve"> </w:t>
      </w:r>
      <w:r w:rsidRPr="002B5B4C">
        <w:rPr>
          <w:rFonts w:ascii="Times New Roman" w:hAnsi="Times New Roman"/>
          <w:sz w:val="24"/>
          <w:szCs w:val="24"/>
        </w:rPr>
        <w:t>на необходимость достижения заданных результатов с наименьшими затратами ресурсов.</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xml:space="preserve">2. Основываясь на принципе ответственности участников процесса программно-целевого планирования: </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обеспечить проведение муниципальных закупок в сроки, позволяющие своевременно и в полном объеме осуществить запланированные мероприятия;</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принять меры по повышению качества документов в сфере муниципальных закупок с учетом требований законодательства и заключений контролирующих органов</w:t>
      </w:r>
      <w:r w:rsidR="00357F3B">
        <w:rPr>
          <w:rFonts w:ascii="Times New Roman" w:hAnsi="Times New Roman"/>
          <w:sz w:val="24"/>
          <w:szCs w:val="24"/>
        </w:rPr>
        <w:t xml:space="preserve"> </w:t>
      </w:r>
      <w:r w:rsidRPr="002B5B4C">
        <w:rPr>
          <w:rFonts w:ascii="Times New Roman" w:hAnsi="Times New Roman"/>
          <w:sz w:val="24"/>
          <w:szCs w:val="24"/>
        </w:rPr>
        <w:t xml:space="preserve">(в том числе ФАС); </w:t>
      </w:r>
    </w:p>
    <w:p w:rsidR="00383834" w:rsidRPr="002B5B4C" w:rsidRDefault="00383834" w:rsidP="00383834">
      <w:pPr>
        <w:spacing w:after="0" w:line="240" w:lineRule="auto"/>
        <w:ind w:firstLine="709"/>
        <w:jc w:val="both"/>
        <w:rPr>
          <w:rFonts w:ascii="Times New Roman" w:hAnsi="Times New Roman"/>
          <w:sz w:val="24"/>
          <w:szCs w:val="24"/>
        </w:rPr>
      </w:pPr>
      <w:r w:rsidRPr="002B5B4C">
        <w:rPr>
          <w:rFonts w:ascii="Times New Roman" w:hAnsi="Times New Roman"/>
          <w:sz w:val="24"/>
          <w:szCs w:val="24"/>
        </w:rPr>
        <w:t>- принять меры по повышению уровня квалификационных требований к поставщикам товаров, работ и услуг для реализации программных мероприятий.</w:t>
      </w:r>
    </w:p>
    <w:sectPr w:rsidR="00383834" w:rsidRPr="002B5B4C" w:rsidSect="00D02B0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3DB3" w:rsidRDefault="00F53DB3" w:rsidP="001045B4">
      <w:pPr>
        <w:spacing w:after="0" w:line="240" w:lineRule="auto"/>
      </w:pPr>
      <w:r>
        <w:separator/>
      </w:r>
    </w:p>
  </w:endnote>
  <w:endnote w:type="continuationSeparator" w:id="0">
    <w:p w:rsidR="00F53DB3" w:rsidRDefault="00F53DB3" w:rsidP="001045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3DB3" w:rsidRDefault="00F53DB3" w:rsidP="001045B4">
      <w:pPr>
        <w:spacing w:after="0" w:line="240" w:lineRule="auto"/>
      </w:pPr>
      <w:r>
        <w:separator/>
      </w:r>
    </w:p>
  </w:footnote>
  <w:footnote w:type="continuationSeparator" w:id="0">
    <w:p w:rsidR="00F53DB3" w:rsidRDefault="00F53DB3" w:rsidP="001045B4">
      <w:pPr>
        <w:spacing w:after="0" w:line="240" w:lineRule="auto"/>
      </w:pPr>
      <w:r>
        <w:continuationSeparator/>
      </w:r>
    </w:p>
  </w:footnote>
  <w:footnote w:id="1">
    <w:p w:rsidR="00F53DB3" w:rsidRPr="002F519D" w:rsidRDefault="00F53DB3" w:rsidP="00F67BC1">
      <w:pPr>
        <w:pStyle w:val="a3"/>
        <w:jc w:val="both"/>
        <w:rPr>
          <w:rFonts w:ascii="Times New Roman" w:hAnsi="Times New Roman" w:cs="Times New Roman"/>
        </w:rPr>
      </w:pPr>
      <w:r w:rsidRPr="002F519D">
        <w:rPr>
          <w:rStyle w:val="a5"/>
          <w:rFonts w:ascii="Times New Roman" w:hAnsi="Times New Roman" w:cs="Times New Roman"/>
        </w:rPr>
        <w:footnoteRef/>
      </w:r>
      <w:r w:rsidRPr="002F519D">
        <w:rPr>
          <w:rFonts w:ascii="Times New Roman" w:hAnsi="Times New Roman" w:cs="Times New Roman"/>
        </w:rPr>
        <w:t xml:space="preserve"> В связи с технической ошибкой объем бюджетных ассигнований на реализацию подпрограммы не был откорректирован в соответствии с решением Совета депутатов города Мурманска от 20.12.2016 № 32-572 «О бюджете муниципального образования город Мурманск на 2017 год и на плановый период 2018 и 2019 годов».</w:t>
      </w:r>
    </w:p>
  </w:footnote>
  <w:footnote w:id="2">
    <w:p w:rsidR="00F53DB3" w:rsidRPr="00EA52BA" w:rsidRDefault="00F53DB3">
      <w:pPr>
        <w:pStyle w:val="a3"/>
        <w:rPr>
          <w:rFonts w:ascii="Times New Roman" w:hAnsi="Times New Roman" w:cs="Times New Roman"/>
        </w:rPr>
      </w:pPr>
      <w:r w:rsidRPr="00EA52BA">
        <w:rPr>
          <w:rStyle w:val="a5"/>
          <w:rFonts w:ascii="Times New Roman" w:hAnsi="Times New Roman" w:cs="Times New Roman"/>
        </w:rPr>
        <w:footnoteRef/>
      </w:r>
      <w:r w:rsidRPr="00EA52BA">
        <w:rPr>
          <w:rFonts w:ascii="Times New Roman" w:hAnsi="Times New Roman" w:cs="Times New Roman"/>
        </w:rPr>
        <w:t xml:space="preserve"> В 2014-2015 годах – ВЦП.</w:t>
      </w:r>
    </w:p>
  </w:footnote>
  <w:footnote w:id="3">
    <w:p w:rsidR="00F53DB3" w:rsidRPr="00701083" w:rsidRDefault="00F53DB3" w:rsidP="00100683">
      <w:pPr>
        <w:pStyle w:val="a3"/>
        <w:jc w:val="both"/>
        <w:rPr>
          <w:rFonts w:ascii="Times New Roman" w:hAnsi="Times New Roman" w:cs="Times New Roman"/>
        </w:rPr>
      </w:pPr>
      <w:r w:rsidRPr="00701083">
        <w:rPr>
          <w:rStyle w:val="a5"/>
          <w:rFonts w:ascii="Times New Roman" w:hAnsi="Times New Roman" w:cs="Times New Roman"/>
        </w:rPr>
        <w:footnoteRef/>
      </w:r>
      <w:r w:rsidRPr="00701083">
        <w:rPr>
          <w:rFonts w:ascii="Times New Roman" w:hAnsi="Times New Roman" w:cs="Times New Roman"/>
        </w:rPr>
        <w:t xml:space="preserve"> Объем финансирования подпрограммы указан с учетом реализации подпрограммы «Строительство и ремонт объектов внешнего благоустройства города Мурманска» на 2014 год в составе МП «Жилищно-коммунальное хозяйство» на 2014-2019 годы.</w:t>
      </w:r>
    </w:p>
  </w:footnote>
  <w:footnote w:id="4">
    <w:p w:rsidR="00F53DB3" w:rsidRPr="00803EC7" w:rsidRDefault="00F53DB3" w:rsidP="00403D4B">
      <w:pPr>
        <w:pStyle w:val="a3"/>
        <w:jc w:val="both"/>
        <w:rPr>
          <w:rFonts w:ascii="Times New Roman" w:hAnsi="Times New Roman" w:cs="Times New Roman"/>
        </w:rPr>
      </w:pPr>
      <w:r w:rsidRPr="00803EC7">
        <w:rPr>
          <w:rStyle w:val="a5"/>
          <w:rFonts w:ascii="Times New Roman" w:hAnsi="Times New Roman" w:cs="Times New Roman"/>
        </w:rPr>
        <w:footnoteRef/>
      </w:r>
      <w:r w:rsidRPr="00803EC7">
        <w:rPr>
          <w:rFonts w:ascii="Times New Roman" w:hAnsi="Times New Roman" w:cs="Times New Roman"/>
        </w:rPr>
        <w:t xml:space="preserve"> В связи с тем, что субсидия из областного бюджета поступила в бюджет муниципального образования город Мурманск 14.12.2017, данные средства не учтены в плановых объемах финансирования МП на 2017 год.</w:t>
      </w:r>
    </w:p>
  </w:footnote>
  <w:footnote w:id="5">
    <w:p w:rsidR="00F53DB3" w:rsidRPr="00774916" w:rsidRDefault="00F53DB3" w:rsidP="00403D4B">
      <w:pPr>
        <w:pStyle w:val="a3"/>
        <w:jc w:val="both"/>
        <w:rPr>
          <w:rFonts w:ascii="Times New Roman" w:hAnsi="Times New Roman" w:cs="Times New Roman"/>
        </w:rPr>
      </w:pPr>
      <w:r w:rsidRPr="00774916">
        <w:rPr>
          <w:rStyle w:val="a5"/>
          <w:rFonts w:ascii="Times New Roman" w:hAnsi="Times New Roman" w:cs="Times New Roman"/>
        </w:rPr>
        <w:footnoteRef/>
      </w:r>
      <w:r w:rsidRPr="00774916">
        <w:rPr>
          <w:rFonts w:ascii="Times New Roman" w:hAnsi="Times New Roman" w:cs="Times New Roman"/>
        </w:rPr>
        <w:t xml:space="preserve"> В 2014-</w:t>
      </w:r>
      <w:r>
        <w:rPr>
          <w:rFonts w:ascii="Times New Roman" w:hAnsi="Times New Roman" w:cs="Times New Roman"/>
        </w:rPr>
        <w:t>2</w:t>
      </w:r>
      <w:r w:rsidRPr="00774916">
        <w:rPr>
          <w:rFonts w:ascii="Times New Roman" w:hAnsi="Times New Roman" w:cs="Times New Roman"/>
        </w:rPr>
        <w:t>015 годах данная подпрограмма имела наименование «Поддержка и стимулирование жилищного строительства на территории муниципального образования город Мурманск».</w:t>
      </w:r>
    </w:p>
  </w:footnote>
  <w:footnote w:id="6">
    <w:p w:rsidR="00F53DB3" w:rsidRPr="00096ED8" w:rsidRDefault="00F53DB3">
      <w:pPr>
        <w:pStyle w:val="a3"/>
        <w:rPr>
          <w:rFonts w:ascii="Times New Roman" w:hAnsi="Times New Roman" w:cs="Times New Roman"/>
        </w:rPr>
      </w:pPr>
      <w:r w:rsidRPr="00096ED8">
        <w:rPr>
          <w:rStyle w:val="a5"/>
          <w:rFonts w:ascii="Times New Roman" w:hAnsi="Times New Roman" w:cs="Times New Roman"/>
        </w:rPr>
        <w:footnoteRef/>
      </w:r>
      <w:r w:rsidRPr="00096ED8">
        <w:rPr>
          <w:rFonts w:ascii="Times New Roman" w:hAnsi="Times New Roman" w:cs="Times New Roman"/>
        </w:rPr>
        <w:t xml:space="preserve"> Решение данной задач</w:t>
      </w:r>
      <w:r>
        <w:rPr>
          <w:rFonts w:ascii="Times New Roman" w:hAnsi="Times New Roman" w:cs="Times New Roman"/>
        </w:rPr>
        <w:t>и</w:t>
      </w:r>
      <w:r w:rsidRPr="00096ED8">
        <w:rPr>
          <w:rFonts w:ascii="Times New Roman" w:hAnsi="Times New Roman" w:cs="Times New Roman"/>
        </w:rPr>
        <w:t xml:space="preserve"> в рамках реализации МП «Жилищно-коммунальное хозяйство» на 2014-2019 годы осуществлялось в 2014 году.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05610"/>
      <w:docPartObj>
        <w:docPartGallery w:val="Page Numbers (Top of Page)"/>
        <w:docPartUnique/>
      </w:docPartObj>
    </w:sdtPr>
    <w:sdtEndPr/>
    <w:sdtContent>
      <w:p w:rsidR="00F53DB3" w:rsidRDefault="00F53DB3" w:rsidP="00C52288">
        <w:pPr>
          <w:pStyle w:val="a6"/>
          <w:jc w:val="center"/>
        </w:pPr>
        <w:r w:rsidRPr="001F7B5D">
          <w:rPr>
            <w:rFonts w:ascii="Times New Roman" w:hAnsi="Times New Roman" w:cs="Times New Roman"/>
          </w:rPr>
          <w:fldChar w:fldCharType="begin"/>
        </w:r>
        <w:r w:rsidRPr="001F7B5D">
          <w:rPr>
            <w:rFonts w:ascii="Times New Roman" w:hAnsi="Times New Roman" w:cs="Times New Roman"/>
          </w:rPr>
          <w:instrText xml:space="preserve"> PAGE   \* MERGEFORMAT </w:instrText>
        </w:r>
        <w:r w:rsidRPr="001F7B5D">
          <w:rPr>
            <w:rFonts w:ascii="Times New Roman" w:hAnsi="Times New Roman" w:cs="Times New Roman"/>
          </w:rPr>
          <w:fldChar w:fldCharType="separate"/>
        </w:r>
        <w:r w:rsidR="0073025E">
          <w:rPr>
            <w:rFonts w:ascii="Times New Roman" w:hAnsi="Times New Roman" w:cs="Times New Roman"/>
            <w:noProof/>
          </w:rPr>
          <w:t>2</w:t>
        </w:r>
        <w:r w:rsidRPr="001F7B5D">
          <w:rPr>
            <w:rFonts w:ascii="Times New Roman" w:hAnsi="Times New Roman" w:cs="Times New Roman"/>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DF71E03"/>
    <w:multiLevelType w:val="multilevel"/>
    <w:tmpl w:val="B8CA9B3C"/>
    <w:lvl w:ilvl="0">
      <w:start w:val="1"/>
      <w:numFmt w:val="decimal"/>
      <w:lvlText w:val="%1."/>
      <w:lvlJc w:val="left"/>
      <w:pPr>
        <w:ind w:left="644" w:hanging="360"/>
      </w:pPr>
      <w:rPr>
        <w:rFonts w:hint="default"/>
      </w:rPr>
    </w:lvl>
    <w:lvl w:ilvl="1">
      <w:start w:val="1"/>
      <w:numFmt w:val="bullet"/>
      <w:lvlText w:val="–"/>
      <w:lvlJc w:val="left"/>
      <w:pPr>
        <w:ind w:left="1440" w:hanging="360"/>
      </w:pPr>
      <w:rPr>
        <w:rFonts w:ascii="Times New Roman" w:hAnsi="Times New Roman" w:cs="Times New Roman" w:hint="default"/>
      </w:rPr>
    </w:lvl>
    <w:lvl w:ilvl="2">
      <w:start w:val="1"/>
      <w:numFmt w:val="lowerRoman"/>
      <w:lvlText w:val="%3."/>
      <w:lvlJc w:val="right"/>
      <w:pPr>
        <w:ind w:left="2160" w:hanging="180"/>
      </w:pPr>
      <w:rPr>
        <w:rFonts w:hint="default"/>
      </w:rPr>
    </w:lvl>
    <w:lvl w:ilvl="3">
      <w:start w:val="1"/>
      <w:numFmt w:val="decimal"/>
      <w:lvlText w:val="%4."/>
      <w:lvlJc w:val="left"/>
      <w:pPr>
        <w:ind w:left="3005" w:hanging="624"/>
      </w:pPr>
      <w:rPr>
        <w:rFonts w:hint="default"/>
      </w:rPr>
    </w:lvl>
    <w:lvl w:ilvl="4">
      <w:start w:val="1"/>
      <w:numFmt w:val="bullet"/>
      <w:lvlText w:val="–"/>
      <w:lvlJc w:val="left"/>
      <w:pPr>
        <w:ind w:left="3600" w:hanging="360"/>
      </w:pPr>
      <w:rPr>
        <w:rFonts w:ascii="Times New Roman" w:hAnsi="Times New Roman" w:cs="Times New Roman" w:hint="default"/>
      </w:rPr>
    </w:lvl>
    <w:lvl w:ilvl="5">
      <w:start w:val="1"/>
      <w:numFmt w:val="lowerRoman"/>
      <w:lvlText w:val="%6."/>
      <w:lvlJc w:val="right"/>
      <w:pPr>
        <w:ind w:left="4320" w:hanging="180"/>
      </w:pPr>
      <w:rPr>
        <w:rFonts w:hint="default"/>
      </w:rPr>
    </w:lvl>
    <w:lvl w:ilvl="6">
      <w:start w:val="1"/>
      <w:numFmt w:val="decimal"/>
      <w:lvlText w:val="%7."/>
      <w:lvlJc w:val="left"/>
      <w:pPr>
        <w:ind w:left="1211"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25414"/>
    <w:rsid w:val="000034B7"/>
    <w:rsid w:val="0001294D"/>
    <w:rsid w:val="00017A5F"/>
    <w:rsid w:val="000234E3"/>
    <w:rsid w:val="00026B6A"/>
    <w:rsid w:val="0003202C"/>
    <w:rsid w:val="00035615"/>
    <w:rsid w:val="00062CF6"/>
    <w:rsid w:val="00071930"/>
    <w:rsid w:val="00093980"/>
    <w:rsid w:val="00096ED8"/>
    <w:rsid w:val="000B2036"/>
    <w:rsid w:val="000B590C"/>
    <w:rsid w:val="000B6468"/>
    <w:rsid w:val="000D121B"/>
    <w:rsid w:val="000D2729"/>
    <w:rsid w:val="000D4ACE"/>
    <w:rsid w:val="000D64A3"/>
    <w:rsid w:val="000E39E3"/>
    <w:rsid w:val="00100683"/>
    <w:rsid w:val="00101CA5"/>
    <w:rsid w:val="001045B4"/>
    <w:rsid w:val="00104ACA"/>
    <w:rsid w:val="0011036A"/>
    <w:rsid w:val="0011463C"/>
    <w:rsid w:val="001155A8"/>
    <w:rsid w:val="001159CF"/>
    <w:rsid w:val="00117E9F"/>
    <w:rsid w:val="0014232A"/>
    <w:rsid w:val="001526A0"/>
    <w:rsid w:val="0015394C"/>
    <w:rsid w:val="00162C2B"/>
    <w:rsid w:val="00171749"/>
    <w:rsid w:val="00177336"/>
    <w:rsid w:val="00177BD9"/>
    <w:rsid w:val="001A0CE6"/>
    <w:rsid w:val="001C7395"/>
    <w:rsid w:val="001D1E11"/>
    <w:rsid w:val="001E6161"/>
    <w:rsid w:val="001F03B0"/>
    <w:rsid w:val="001F1F41"/>
    <w:rsid w:val="001F4964"/>
    <w:rsid w:val="001F5BE9"/>
    <w:rsid w:val="001F7B5D"/>
    <w:rsid w:val="00210534"/>
    <w:rsid w:val="00216ED4"/>
    <w:rsid w:val="002269CE"/>
    <w:rsid w:val="00234E27"/>
    <w:rsid w:val="00255B9D"/>
    <w:rsid w:val="00272237"/>
    <w:rsid w:val="00276E1C"/>
    <w:rsid w:val="00287160"/>
    <w:rsid w:val="002B159E"/>
    <w:rsid w:val="002B198B"/>
    <w:rsid w:val="002B5B4C"/>
    <w:rsid w:val="002C2A35"/>
    <w:rsid w:val="002C42DA"/>
    <w:rsid w:val="002D4650"/>
    <w:rsid w:val="002E37A2"/>
    <w:rsid w:val="002F02EB"/>
    <w:rsid w:val="002F519D"/>
    <w:rsid w:val="0031674E"/>
    <w:rsid w:val="003232B2"/>
    <w:rsid w:val="003240B5"/>
    <w:rsid w:val="00341A8D"/>
    <w:rsid w:val="00346AA3"/>
    <w:rsid w:val="003471F7"/>
    <w:rsid w:val="00354A99"/>
    <w:rsid w:val="00357F3B"/>
    <w:rsid w:val="003638C9"/>
    <w:rsid w:val="00366876"/>
    <w:rsid w:val="00366BAB"/>
    <w:rsid w:val="00370811"/>
    <w:rsid w:val="00370C89"/>
    <w:rsid w:val="0038165C"/>
    <w:rsid w:val="00381B86"/>
    <w:rsid w:val="0038298D"/>
    <w:rsid w:val="00383834"/>
    <w:rsid w:val="00391C1F"/>
    <w:rsid w:val="003A18CC"/>
    <w:rsid w:val="003A7298"/>
    <w:rsid w:val="003B0A82"/>
    <w:rsid w:val="003B2EAB"/>
    <w:rsid w:val="003B39CD"/>
    <w:rsid w:val="003C3347"/>
    <w:rsid w:val="003D0E46"/>
    <w:rsid w:val="003D52A8"/>
    <w:rsid w:val="003D76A5"/>
    <w:rsid w:val="003E0A16"/>
    <w:rsid w:val="003F423C"/>
    <w:rsid w:val="00403D4B"/>
    <w:rsid w:val="004050FE"/>
    <w:rsid w:val="00407651"/>
    <w:rsid w:val="00411D8F"/>
    <w:rsid w:val="0042470A"/>
    <w:rsid w:val="00450DB9"/>
    <w:rsid w:val="00454AAE"/>
    <w:rsid w:val="00456805"/>
    <w:rsid w:val="00457046"/>
    <w:rsid w:val="00467CDF"/>
    <w:rsid w:val="00474938"/>
    <w:rsid w:val="00481BDD"/>
    <w:rsid w:val="0049282C"/>
    <w:rsid w:val="00495561"/>
    <w:rsid w:val="004A4D0D"/>
    <w:rsid w:val="004C09C4"/>
    <w:rsid w:val="004C10F6"/>
    <w:rsid w:val="004C66FF"/>
    <w:rsid w:val="004D4B5E"/>
    <w:rsid w:val="004E054C"/>
    <w:rsid w:val="004F7C54"/>
    <w:rsid w:val="00505FFC"/>
    <w:rsid w:val="0051093C"/>
    <w:rsid w:val="00516648"/>
    <w:rsid w:val="00517B1A"/>
    <w:rsid w:val="00525458"/>
    <w:rsid w:val="00543E03"/>
    <w:rsid w:val="00555FC1"/>
    <w:rsid w:val="00563B67"/>
    <w:rsid w:val="0056671A"/>
    <w:rsid w:val="005703E3"/>
    <w:rsid w:val="005745E2"/>
    <w:rsid w:val="00577E61"/>
    <w:rsid w:val="00590E2A"/>
    <w:rsid w:val="00591DCE"/>
    <w:rsid w:val="00594943"/>
    <w:rsid w:val="00596D9C"/>
    <w:rsid w:val="005B6B91"/>
    <w:rsid w:val="005C1B9E"/>
    <w:rsid w:val="005C778A"/>
    <w:rsid w:val="005D53CB"/>
    <w:rsid w:val="005E4296"/>
    <w:rsid w:val="005E453A"/>
    <w:rsid w:val="005F375E"/>
    <w:rsid w:val="005F7232"/>
    <w:rsid w:val="00602C43"/>
    <w:rsid w:val="00611A40"/>
    <w:rsid w:val="00613023"/>
    <w:rsid w:val="00630B2C"/>
    <w:rsid w:val="006367DD"/>
    <w:rsid w:val="00640C48"/>
    <w:rsid w:val="006474DB"/>
    <w:rsid w:val="00652C83"/>
    <w:rsid w:val="00657D8E"/>
    <w:rsid w:val="006723BC"/>
    <w:rsid w:val="00692158"/>
    <w:rsid w:val="00694B87"/>
    <w:rsid w:val="006A3F55"/>
    <w:rsid w:val="006C3082"/>
    <w:rsid w:val="006D72CD"/>
    <w:rsid w:val="006E006C"/>
    <w:rsid w:val="006F00A9"/>
    <w:rsid w:val="006F64A2"/>
    <w:rsid w:val="006F6B5C"/>
    <w:rsid w:val="00701083"/>
    <w:rsid w:val="00707F7B"/>
    <w:rsid w:val="00710048"/>
    <w:rsid w:val="007115C1"/>
    <w:rsid w:val="007171C3"/>
    <w:rsid w:val="0073025E"/>
    <w:rsid w:val="0074453B"/>
    <w:rsid w:val="00745F2E"/>
    <w:rsid w:val="00750DEF"/>
    <w:rsid w:val="00756141"/>
    <w:rsid w:val="007568B4"/>
    <w:rsid w:val="00774916"/>
    <w:rsid w:val="0077560F"/>
    <w:rsid w:val="00780FF7"/>
    <w:rsid w:val="00781BC3"/>
    <w:rsid w:val="00785C9A"/>
    <w:rsid w:val="00786988"/>
    <w:rsid w:val="007A01E9"/>
    <w:rsid w:val="007A1255"/>
    <w:rsid w:val="007B306A"/>
    <w:rsid w:val="007B51D8"/>
    <w:rsid w:val="007B730D"/>
    <w:rsid w:val="007C45CA"/>
    <w:rsid w:val="007C52E9"/>
    <w:rsid w:val="007C76D0"/>
    <w:rsid w:val="007F55BA"/>
    <w:rsid w:val="00800CD4"/>
    <w:rsid w:val="00803EC7"/>
    <w:rsid w:val="0082429F"/>
    <w:rsid w:val="00824D64"/>
    <w:rsid w:val="00825414"/>
    <w:rsid w:val="00827C47"/>
    <w:rsid w:val="00830384"/>
    <w:rsid w:val="008308E4"/>
    <w:rsid w:val="00833EF8"/>
    <w:rsid w:val="008530AF"/>
    <w:rsid w:val="0085482B"/>
    <w:rsid w:val="008616A4"/>
    <w:rsid w:val="00864741"/>
    <w:rsid w:val="00867968"/>
    <w:rsid w:val="00871FC4"/>
    <w:rsid w:val="0087201E"/>
    <w:rsid w:val="00877F25"/>
    <w:rsid w:val="0088770E"/>
    <w:rsid w:val="00887772"/>
    <w:rsid w:val="008A605D"/>
    <w:rsid w:val="008B3E1B"/>
    <w:rsid w:val="008B4CD2"/>
    <w:rsid w:val="008C1768"/>
    <w:rsid w:val="008C7134"/>
    <w:rsid w:val="008D0226"/>
    <w:rsid w:val="008E73F0"/>
    <w:rsid w:val="0091297E"/>
    <w:rsid w:val="009267A4"/>
    <w:rsid w:val="00932058"/>
    <w:rsid w:val="009366BD"/>
    <w:rsid w:val="00936E42"/>
    <w:rsid w:val="00940228"/>
    <w:rsid w:val="00946CB1"/>
    <w:rsid w:val="00952ED3"/>
    <w:rsid w:val="00953CD2"/>
    <w:rsid w:val="0096161A"/>
    <w:rsid w:val="0097093B"/>
    <w:rsid w:val="009811DA"/>
    <w:rsid w:val="00983465"/>
    <w:rsid w:val="009905B2"/>
    <w:rsid w:val="0099286B"/>
    <w:rsid w:val="0099710B"/>
    <w:rsid w:val="009A1966"/>
    <w:rsid w:val="009A255E"/>
    <w:rsid w:val="009A707C"/>
    <w:rsid w:val="009B37E8"/>
    <w:rsid w:val="009B412E"/>
    <w:rsid w:val="009C2854"/>
    <w:rsid w:val="009C6873"/>
    <w:rsid w:val="009D1BDA"/>
    <w:rsid w:val="009D6D66"/>
    <w:rsid w:val="009E1D32"/>
    <w:rsid w:val="009E2E3C"/>
    <w:rsid w:val="009F1C60"/>
    <w:rsid w:val="009F41D9"/>
    <w:rsid w:val="009F4AF6"/>
    <w:rsid w:val="00A05780"/>
    <w:rsid w:val="00A05FCD"/>
    <w:rsid w:val="00A14876"/>
    <w:rsid w:val="00A30819"/>
    <w:rsid w:val="00A36195"/>
    <w:rsid w:val="00A62B43"/>
    <w:rsid w:val="00A6659C"/>
    <w:rsid w:val="00A66F11"/>
    <w:rsid w:val="00A67552"/>
    <w:rsid w:val="00A8763C"/>
    <w:rsid w:val="00A96B3D"/>
    <w:rsid w:val="00A96F4E"/>
    <w:rsid w:val="00AA28CD"/>
    <w:rsid w:val="00AB06A0"/>
    <w:rsid w:val="00AB23E5"/>
    <w:rsid w:val="00AB49BA"/>
    <w:rsid w:val="00AC164C"/>
    <w:rsid w:val="00AC3B7A"/>
    <w:rsid w:val="00AC3BAE"/>
    <w:rsid w:val="00AD6F60"/>
    <w:rsid w:val="00AE3B82"/>
    <w:rsid w:val="00AF43B0"/>
    <w:rsid w:val="00B05E44"/>
    <w:rsid w:val="00B239A7"/>
    <w:rsid w:val="00B44318"/>
    <w:rsid w:val="00B44ECA"/>
    <w:rsid w:val="00B6005F"/>
    <w:rsid w:val="00B62F5F"/>
    <w:rsid w:val="00B95473"/>
    <w:rsid w:val="00BB0ABB"/>
    <w:rsid w:val="00BB347A"/>
    <w:rsid w:val="00BC2B72"/>
    <w:rsid w:val="00BC6698"/>
    <w:rsid w:val="00BC6F56"/>
    <w:rsid w:val="00BD1BEB"/>
    <w:rsid w:val="00BD3827"/>
    <w:rsid w:val="00BE42C5"/>
    <w:rsid w:val="00C05CF3"/>
    <w:rsid w:val="00C21FB9"/>
    <w:rsid w:val="00C52288"/>
    <w:rsid w:val="00C577A0"/>
    <w:rsid w:val="00C76E19"/>
    <w:rsid w:val="00C8027B"/>
    <w:rsid w:val="00C8324E"/>
    <w:rsid w:val="00C91CB1"/>
    <w:rsid w:val="00CA12BD"/>
    <w:rsid w:val="00CA4931"/>
    <w:rsid w:val="00CB20D7"/>
    <w:rsid w:val="00CB312D"/>
    <w:rsid w:val="00CB4E57"/>
    <w:rsid w:val="00CC2F7C"/>
    <w:rsid w:val="00CC3599"/>
    <w:rsid w:val="00CC4625"/>
    <w:rsid w:val="00CD5E07"/>
    <w:rsid w:val="00CE4D95"/>
    <w:rsid w:val="00CE71B8"/>
    <w:rsid w:val="00CF08D2"/>
    <w:rsid w:val="00D02B0E"/>
    <w:rsid w:val="00D05801"/>
    <w:rsid w:val="00D061DC"/>
    <w:rsid w:val="00D11470"/>
    <w:rsid w:val="00D27153"/>
    <w:rsid w:val="00D27D57"/>
    <w:rsid w:val="00D339B4"/>
    <w:rsid w:val="00D44615"/>
    <w:rsid w:val="00D502CC"/>
    <w:rsid w:val="00D639B5"/>
    <w:rsid w:val="00D7608A"/>
    <w:rsid w:val="00D7708A"/>
    <w:rsid w:val="00D80663"/>
    <w:rsid w:val="00D863FD"/>
    <w:rsid w:val="00D925E9"/>
    <w:rsid w:val="00D92747"/>
    <w:rsid w:val="00D953B6"/>
    <w:rsid w:val="00D957F3"/>
    <w:rsid w:val="00DA3E79"/>
    <w:rsid w:val="00DC3EE9"/>
    <w:rsid w:val="00DC6548"/>
    <w:rsid w:val="00DF75BA"/>
    <w:rsid w:val="00E016EA"/>
    <w:rsid w:val="00E12C6F"/>
    <w:rsid w:val="00E16F1D"/>
    <w:rsid w:val="00E3360B"/>
    <w:rsid w:val="00E34AF7"/>
    <w:rsid w:val="00E41C38"/>
    <w:rsid w:val="00E44249"/>
    <w:rsid w:val="00E46E48"/>
    <w:rsid w:val="00E57602"/>
    <w:rsid w:val="00E82D76"/>
    <w:rsid w:val="00E90E02"/>
    <w:rsid w:val="00EA0809"/>
    <w:rsid w:val="00EA122A"/>
    <w:rsid w:val="00EA52BA"/>
    <w:rsid w:val="00EB091A"/>
    <w:rsid w:val="00EC1D40"/>
    <w:rsid w:val="00EC2C6A"/>
    <w:rsid w:val="00ED4A3C"/>
    <w:rsid w:val="00ED6632"/>
    <w:rsid w:val="00EE15DD"/>
    <w:rsid w:val="00EE7B7F"/>
    <w:rsid w:val="00F01984"/>
    <w:rsid w:val="00F03752"/>
    <w:rsid w:val="00F11684"/>
    <w:rsid w:val="00F16EEE"/>
    <w:rsid w:val="00F20E0D"/>
    <w:rsid w:val="00F2316F"/>
    <w:rsid w:val="00F27B89"/>
    <w:rsid w:val="00F404E8"/>
    <w:rsid w:val="00F461CF"/>
    <w:rsid w:val="00F53DB3"/>
    <w:rsid w:val="00F54728"/>
    <w:rsid w:val="00F6411F"/>
    <w:rsid w:val="00F67BC1"/>
    <w:rsid w:val="00F731E9"/>
    <w:rsid w:val="00F7630A"/>
    <w:rsid w:val="00F80196"/>
    <w:rsid w:val="00F873AD"/>
    <w:rsid w:val="00FA0C77"/>
    <w:rsid w:val="00FA23C5"/>
    <w:rsid w:val="00FA4B0F"/>
    <w:rsid w:val="00FA5261"/>
    <w:rsid w:val="00FB187E"/>
    <w:rsid w:val="00FB2DC3"/>
    <w:rsid w:val="00FC04E6"/>
    <w:rsid w:val="00FC14D6"/>
    <w:rsid w:val="00FD7623"/>
    <w:rsid w:val="00FF7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F35B66-97C0-43BA-BFB1-4E94C062B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3CD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1045B4"/>
    <w:pPr>
      <w:spacing w:after="0" w:line="240" w:lineRule="auto"/>
    </w:pPr>
    <w:rPr>
      <w:sz w:val="20"/>
      <w:szCs w:val="20"/>
    </w:rPr>
  </w:style>
  <w:style w:type="character" w:customStyle="1" w:styleId="a4">
    <w:name w:val="Текст сноски Знак"/>
    <w:basedOn w:val="a0"/>
    <w:link w:val="a3"/>
    <w:uiPriority w:val="99"/>
    <w:semiHidden/>
    <w:rsid w:val="001045B4"/>
    <w:rPr>
      <w:sz w:val="20"/>
      <w:szCs w:val="20"/>
    </w:rPr>
  </w:style>
  <w:style w:type="character" w:styleId="a5">
    <w:name w:val="footnote reference"/>
    <w:basedOn w:val="a0"/>
    <w:uiPriority w:val="99"/>
    <w:semiHidden/>
    <w:unhideWhenUsed/>
    <w:rsid w:val="001045B4"/>
    <w:rPr>
      <w:vertAlign w:val="superscript"/>
    </w:rPr>
  </w:style>
  <w:style w:type="paragraph" w:customStyle="1" w:styleId="2">
    <w:name w:val="Абзац списка2"/>
    <w:basedOn w:val="a"/>
    <w:rsid w:val="007A01E9"/>
    <w:pPr>
      <w:ind w:left="720"/>
    </w:pPr>
    <w:rPr>
      <w:rFonts w:ascii="Calibri" w:eastAsia="Times New Roman" w:hAnsi="Calibri" w:cs="Times New Roman"/>
    </w:rPr>
  </w:style>
  <w:style w:type="paragraph" w:styleId="a6">
    <w:name w:val="header"/>
    <w:basedOn w:val="a"/>
    <w:link w:val="a7"/>
    <w:uiPriority w:val="99"/>
    <w:unhideWhenUsed/>
    <w:rsid w:val="00D02B0E"/>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2B0E"/>
  </w:style>
  <w:style w:type="paragraph" w:styleId="a8">
    <w:name w:val="footer"/>
    <w:basedOn w:val="a"/>
    <w:link w:val="a9"/>
    <w:uiPriority w:val="99"/>
    <w:semiHidden/>
    <w:unhideWhenUsed/>
    <w:rsid w:val="00D02B0E"/>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D02B0E"/>
  </w:style>
  <w:style w:type="character" w:styleId="aa">
    <w:name w:val="annotation reference"/>
    <w:basedOn w:val="a0"/>
    <w:uiPriority w:val="99"/>
    <w:semiHidden/>
    <w:unhideWhenUsed/>
    <w:rsid w:val="000B590C"/>
    <w:rPr>
      <w:sz w:val="16"/>
      <w:szCs w:val="16"/>
    </w:rPr>
  </w:style>
  <w:style w:type="paragraph" w:styleId="ab">
    <w:name w:val="annotation text"/>
    <w:basedOn w:val="a"/>
    <w:link w:val="ac"/>
    <w:uiPriority w:val="99"/>
    <w:semiHidden/>
    <w:unhideWhenUsed/>
    <w:rsid w:val="000B590C"/>
    <w:pPr>
      <w:spacing w:line="240" w:lineRule="auto"/>
    </w:pPr>
    <w:rPr>
      <w:sz w:val="20"/>
      <w:szCs w:val="20"/>
    </w:rPr>
  </w:style>
  <w:style w:type="character" w:customStyle="1" w:styleId="ac">
    <w:name w:val="Текст примечания Знак"/>
    <w:basedOn w:val="a0"/>
    <w:link w:val="ab"/>
    <w:uiPriority w:val="99"/>
    <w:semiHidden/>
    <w:rsid w:val="000B590C"/>
    <w:rPr>
      <w:sz w:val="20"/>
      <w:szCs w:val="20"/>
    </w:rPr>
  </w:style>
  <w:style w:type="paragraph" w:styleId="ad">
    <w:name w:val="annotation subject"/>
    <w:basedOn w:val="ab"/>
    <w:next w:val="ab"/>
    <w:link w:val="ae"/>
    <w:uiPriority w:val="99"/>
    <w:semiHidden/>
    <w:unhideWhenUsed/>
    <w:rsid w:val="000B590C"/>
    <w:rPr>
      <w:b/>
      <w:bCs/>
    </w:rPr>
  </w:style>
  <w:style w:type="character" w:customStyle="1" w:styleId="ae">
    <w:name w:val="Тема примечания Знак"/>
    <w:basedOn w:val="ac"/>
    <w:link w:val="ad"/>
    <w:uiPriority w:val="99"/>
    <w:semiHidden/>
    <w:rsid w:val="000B590C"/>
    <w:rPr>
      <w:b/>
      <w:bCs/>
      <w:sz w:val="20"/>
      <w:szCs w:val="20"/>
    </w:rPr>
  </w:style>
  <w:style w:type="paragraph" w:styleId="af">
    <w:name w:val="Balloon Text"/>
    <w:basedOn w:val="a"/>
    <w:link w:val="af0"/>
    <w:uiPriority w:val="99"/>
    <w:semiHidden/>
    <w:unhideWhenUsed/>
    <w:rsid w:val="000B590C"/>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0B590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284689">
      <w:bodyDiv w:val="1"/>
      <w:marLeft w:val="0"/>
      <w:marRight w:val="0"/>
      <w:marTop w:val="0"/>
      <w:marBottom w:val="0"/>
      <w:divBdr>
        <w:top w:val="none" w:sz="0" w:space="0" w:color="auto"/>
        <w:left w:val="none" w:sz="0" w:space="0" w:color="auto"/>
        <w:bottom w:val="none" w:sz="0" w:space="0" w:color="auto"/>
        <w:right w:val="none" w:sz="0" w:space="0" w:color="auto"/>
      </w:divBdr>
      <w:divsChild>
        <w:div w:id="723338248">
          <w:marLeft w:val="0"/>
          <w:marRight w:val="0"/>
          <w:marTop w:val="0"/>
          <w:marBottom w:val="0"/>
          <w:divBdr>
            <w:top w:val="none" w:sz="0" w:space="0" w:color="auto"/>
            <w:left w:val="none" w:sz="0" w:space="0" w:color="auto"/>
            <w:bottom w:val="none" w:sz="0" w:space="0" w:color="auto"/>
            <w:right w:val="none" w:sz="0" w:space="0" w:color="auto"/>
          </w:divBdr>
        </w:div>
        <w:div w:id="15060898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F5F1A3-5D60-407C-ABF4-40EB20ADC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2770</TotalTime>
  <Pages>105</Pages>
  <Words>50818</Words>
  <Characters>289667</Characters>
  <Application>Microsoft Office Word</Application>
  <DocSecurity>0</DocSecurity>
  <Lines>2413</Lines>
  <Paragraphs>679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Мария Березина</dc:creator>
  <cp:keywords/>
  <dc:description/>
  <cp:lastModifiedBy>Печникова Юлия Владимировна</cp:lastModifiedBy>
  <cp:revision>115</cp:revision>
  <cp:lastPrinted>2018-03-30T07:08:00Z</cp:lastPrinted>
  <dcterms:created xsi:type="dcterms:W3CDTF">2018-02-20T09:17:00Z</dcterms:created>
  <dcterms:modified xsi:type="dcterms:W3CDTF">2018-04-02T07:09:00Z</dcterms:modified>
</cp:coreProperties>
</file>